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F8F19CE" w14:textId="77777777" w:rsidR="00FA26E3" w:rsidRPr="00FA26E3" w:rsidRDefault="00FA26E3" w:rsidP="00FA26E3">
      <w:pPr>
        <w:keepNext/>
        <w:tabs>
          <w:tab w:val="left" w:pos="8080"/>
        </w:tabs>
        <w:spacing w:after="0" w:line="240" w:lineRule="auto"/>
        <w:ind w:right="-1"/>
        <w:jc w:val="center"/>
        <w:outlineLvl w:val="1"/>
        <w:rPr>
          <w:rFonts w:ascii="Arial" w:eastAsia="Arial Unicode MS" w:hAnsi="Arial" w:cs="Arial"/>
          <w:b/>
          <w:bCs/>
          <w:sz w:val="32"/>
          <w:szCs w:val="32"/>
          <w:lang w:eastAsia="ru-RU"/>
        </w:rPr>
      </w:pPr>
      <w:r w:rsidRPr="00FA26E3">
        <w:rPr>
          <w:rFonts w:ascii="Arial" w:eastAsia="Arial Unicode MS" w:hAnsi="Arial" w:cs="Arial"/>
          <w:b/>
          <w:bCs/>
          <w:sz w:val="32"/>
          <w:szCs w:val="32"/>
          <w:lang w:eastAsia="ru-RU"/>
        </w:rPr>
        <w:t>С</w:t>
      </w:r>
      <w:r w:rsidRPr="00FA26E3">
        <w:rPr>
          <w:rFonts w:ascii="Arial" w:eastAsia="Arial Unicode MS" w:hAnsi="Arial" w:cs="Arial"/>
          <w:b/>
          <w:bCs/>
          <w:caps/>
          <w:sz w:val="32"/>
          <w:szCs w:val="32"/>
          <w:lang w:eastAsia="ru-RU"/>
        </w:rPr>
        <w:t>овет депутатов</w:t>
      </w:r>
    </w:p>
    <w:p w14:paraId="6FDDC6B4" w14:textId="07106530" w:rsidR="00FA26E3" w:rsidRPr="00FA26E3" w:rsidRDefault="003611F6" w:rsidP="00FA26E3">
      <w:pPr>
        <w:keepNext/>
        <w:tabs>
          <w:tab w:val="left" w:pos="4320"/>
          <w:tab w:val="left" w:pos="4678"/>
          <w:tab w:val="left" w:pos="6379"/>
        </w:tabs>
        <w:spacing w:after="0" w:line="240" w:lineRule="auto"/>
        <w:ind w:right="-1"/>
        <w:jc w:val="center"/>
        <w:outlineLvl w:val="1"/>
        <w:rPr>
          <w:rFonts w:ascii="Arial" w:eastAsia="Arial Unicode MS" w:hAnsi="Arial" w:cs="Arial"/>
          <w:b/>
          <w:bCs/>
          <w:caps/>
          <w:sz w:val="32"/>
          <w:szCs w:val="32"/>
          <w:lang w:eastAsia="ru-RU"/>
        </w:rPr>
      </w:pPr>
      <w:r>
        <w:rPr>
          <w:rFonts w:ascii="Arial" w:eastAsia="Arial Unicode MS" w:hAnsi="Arial" w:cs="Arial"/>
          <w:b/>
          <w:bCs/>
          <w:sz w:val="32"/>
          <w:szCs w:val="32"/>
          <w:lang w:eastAsia="ru-RU"/>
        </w:rPr>
        <w:t>СЕЛЬСКОГО ПОСЕЛЕНИЯ</w:t>
      </w:r>
    </w:p>
    <w:p w14:paraId="2A1CE38C" w14:textId="77777777" w:rsidR="00FA26E3" w:rsidRPr="00FA26E3" w:rsidRDefault="00FA26E3" w:rsidP="00FA26E3">
      <w:pPr>
        <w:keepNext/>
        <w:tabs>
          <w:tab w:val="left" w:pos="4320"/>
          <w:tab w:val="left" w:pos="6379"/>
        </w:tabs>
        <w:spacing w:after="0" w:line="240" w:lineRule="auto"/>
        <w:ind w:right="-1"/>
        <w:jc w:val="center"/>
        <w:outlineLvl w:val="1"/>
        <w:rPr>
          <w:rFonts w:ascii="Arial" w:eastAsia="Arial Unicode MS" w:hAnsi="Arial" w:cs="Arial"/>
          <w:b/>
          <w:bCs/>
          <w:caps/>
          <w:sz w:val="32"/>
          <w:szCs w:val="32"/>
          <w:lang w:eastAsia="ru-RU"/>
        </w:rPr>
      </w:pPr>
      <w:r w:rsidRPr="00FA26E3">
        <w:rPr>
          <w:rFonts w:ascii="Arial" w:eastAsia="Arial Unicode MS" w:hAnsi="Arial" w:cs="Arial"/>
          <w:b/>
          <w:bCs/>
          <w:sz w:val="32"/>
          <w:szCs w:val="32"/>
          <w:lang w:eastAsia="ru-RU"/>
        </w:rPr>
        <w:t>ДМИТРИЕВСКИЙ СЕЛЬСОВЕТ</w:t>
      </w:r>
    </w:p>
    <w:p w14:paraId="4FD42EAE" w14:textId="77777777" w:rsidR="003611F6" w:rsidRDefault="00FA26E3" w:rsidP="00FA26E3">
      <w:pPr>
        <w:tabs>
          <w:tab w:val="left" w:pos="6379"/>
        </w:tabs>
        <w:spacing w:after="0" w:line="240" w:lineRule="auto"/>
        <w:ind w:right="-1"/>
        <w:jc w:val="center"/>
        <w:rPr>
          <w:rFonts w:ascii="Arial" w:eastAsia="Arial Unicode MS" w:hAnsi="Arial" w:cs="Arial"/>
          <w:b/>
          <w:sz w:val="32"/>
          <w:szCs w:val="32"/>
          <w:lang w:eastAsia="ru-RU"/>
        </w:rPr>
      </w:pPr>
      <w:r w:rsidRPr="00FA26E3">
        <w:rPr>
          <w:rFonts w:ascii="Arial" w:eastAsia="Arial Unicode MS" w:hAnsi="Arial" w:cs="Arial"/>
          <w:b/>
          <w:sz w:val="32"/>
          <w:szCs w:val="32"/>
          <w:lang w:eastAsia="ru-RU"/>
        </w:rPr>
        <w:t xml:space="preserve">САКМАРСКОГО </w:t>
      </w:r>
    </w:p>
    <w:p w14:paraId="31524AF3" w14:textId="179F9BE7" w:rsidR="00FA26E3" w:rsidRPr="00FA26E3" w:rsidRDefault="003611F6" w:rsidP="00FA26E3">
      <w:pPr>
        <w:tabs>
          <w:tab w:val="left" w:pos="6379"/>
        </w:tabs>
        <w:spacing w:after="0" w:line="240" w:lineRule="auto"/>
        <w:ind w:right="-1"/>
        <w:jc w:val="center"/>
        <w:rPr>
          <w:rFonts w:ascii="Arial" w:eastAsia="Arial Unicode MS" w:hAnsi="Arial" w:cs="Arial"/>
          <w:b/>
          <w:sz w:val="32"/>
          <w:szCs w:val="32"/>
          <w:lang w:eastAsia="ru-RU"/>
        </w:rPr>
      </w:pPr>
      <w:r>
        <w:rPr>
          <w:rFonts w:ascii="Arial" w:eastAsia="Arial Unicode MS" w:hAnsi="Arial" w:cs="Arial"/>
          <w:b/>
          <w:sz w:val="32"/>
          <w:szCs w:val="32"/>
          <w:lang w:eastAsia="ru-RU"/>
        </w:rPr>
        <w:t>МУНИЦИПАЛЬНОГО</w:t>
      </w:r>
      <w:r w:rsidR="00924150">
        <w:rPr>
          <w:rFonts w:ascii="Arial" w:eastAsia="Arial Unicode MS" w:hAnsi="Arial" w:cs="Arial"/>
          <w:b/>
          <w:sz w:val="32"/>
          <w:szCs w:val="32"/>
          <w:lang w:eastAsia="ru-RU"/>
        </w:rPr>
        <w:t xml:space="preserve"> </w:t>
      </w:r>
      <w:bookmarkStart w:id="0" w:name="_GoBack"/>
      <w:bookmarkEnd w:id="0"/>
      <w:r w:rsidR="00FA26E3" w:rsidRPr="00FA26E3">
        <w:rPr>
          <w:rFonts w:ascii="Arial" w:eastAsia="Arial Unicode MS" w:hAnsi="Arial" w:cs="Arial"/>
          <w:b/>
          <w:sz w:val="32"/>
          <w:szCs w:val="32"/>
          <w:lang w:eastAsia="ru-RU"/>
        </w:rPr>
        <w:t>РАЙОНА</w:t>
      </w:r>
    </w:p>
    <w:p w14:paraId="3D1224FE" w14:textId="77777777" w:rsidR="00FA26E3" w:rsidRPr="00FA26E3" w:rsidRDefault="00FA26E3" w:rsidP="00FA26E3">
      <w:pPr>
        <w:tabs>
          <w:tab w:val="left" w:pos="6379"/>
        </w:tabs>
        <w:spacing w:after="0" w:line="240" w:lineRule="auto"/>
        <w:ind w:right="-1"/>
        <w:jc w:val="center"/>
        <w:rPr>
          <w:rFonts w:ascii="Arial" w:eastAsia="Arial Unicode MS" w:hAnsi="Arial" w:cs="Arial"/>
          <w:b/>
          <w:sz w:val="32"/>
          <w:szCs w:val="32"/>
          <w:lang w:eastAsia="ru-RU"/>
        </w:rPr>
      </w:pPr>
      <w:r w:rsidRPr="00FA26E3">
        <w:rPr>
          <w:rFonts w:ascii="Arial" w:eastAsia="Arial Unicode MS" w:hAnsi="Arial" w:cs="Arial"/>
          <w:b/>
          <w:sz w:val="32"/>
          <w:szCs w:val="32"/>
          <w:lang w:eastAsia="ru-RU"/>
        </w:rPr>
        <w:t>ОРЕНБУРГСКОЙ ОБЛАСТИ</w:t>
      </w:r>
    </w:p>
    <w:p w14:paraId="7C220082" w14:textId="6E85ABC1" w:rsidR="00FA26E3" w:rsidRPr="00FA26E3" w:rsidRDefault="00B05C22" w:rsidP="00FA26E3">
      <w:pPr>
        <w:tabs>
          <w:tab w:val="left" w:pos="5670"/>
          <w:tab w:val="left" w:pos="9355"/>
        </w:tabs>
        <w:spacing w:after="0" w:line="240" w:lineRule="auto"/>
        <w:ind w:right="-1"/>
        <w:jc w:val="center"/>
        <w:rPr>
          <w:rFonts w:ascii="Arial" w:eastAsia="Arial Unicode MS" w:hAnsi="Arial" w:cs="Arial"/>
          <w:sz w:val="28"/>
          <w:szCs w:val="24"/>
          <w:lang w:eastAsia="ru-RU"/>
        </w:rPr>
      </w:pPr>
      <w:r>
        <w:rPr>
          <w:rFonts w:ascii="Arial" w:eastAsia="Arial Unicode MS" w:hAnsi="Arial" w:cs="Arial"/>
          <w:sz w:val="28"/>
          <w:szCs w:val="24"/>
          <w:lang w:eastAsia="ru-RU"/>
        </w:rPr>
        <w:t>пятый</w:t>
      </w:r>
      <w:r w:rsidR="00FA26E3" w:rsidRPr="00FA26E3">
        <w:rPr>
          <w:rFonts w:ascii="Arial" w:eastAsia="Arial Unicode MS" w:hAnsi="Arial" w:cs="Arial"/>
          <w:sz w:val="28"/>
          <w:szCs w:val="24"/>
          <w:lang w:eastAsia="ru-RU"/>
        </w:rPr>
        <w:t xml:space="preserve"> созыв</w:t>
      </w:r>
    </w:p>
    <w:p w14:paraId="3F7A6C12" w14:textId="77777777" w:rsidR="00FA26E3" w:rsidRPr="00FA26E3" w:rsidRDefault="00FA26E3" w:rsidP="00FA26E3">
      <w:pPr>
        <w:spacing w:after="0" w:line="240" w:lineRule="auto"/>
        <w:rPr>
          <w:rFonts w:ascii="Times New Roman" w:eastAsia="Arial Unicode MS" w:hAnsi="Times New Roman" w:cs="Times New Roman"/>
          <w:sz w:val="28"/>
          <w:szCs w:val="24"/>
          <w:lang w:eastAsia="ru-RU"/>
        </w:rPr>
      </w:pPr>
    </w:p>
    <w:p w14:paraId="5690B74B" w14:textId="77777777" w:rsidR="00FA26E3" w:rsidRPr="00FA26E3" w:rsidRDefault="00FA26E3" w:rsidP="00FA26E3">
      <w:pPr>
        <w:keepNext/>
        <w:tabs>
          <w:tab w:val="left" w:pos="8460"/>
        </w:tabs>
        <w:spacing w:after="0" w:line="240" w:lineRule="auto"/>
        <w:ind w:right="-1"/>
        <w:jc w:val="center"/>
        <w:outlineLvl w:val="1"/>
        <w:rPr>
          <w:rFonts w:ascii="Arial" w:eastAsia="Arial Unicode MS" w:hAnsi="Arial" w:cs="Arial"/>
          <w:b/>
          <w:bCs/>
          <w:spacing w:val="60"/>
          <w:sz w:val="32"/>
          <w:szCs w:val="32"/>
          <w:lang w:eastAsia="ru-RU"/>
        </w:rPr>
      </w:pPr>
      <w:r w:rsidRPr="00FA26E3">
        <w:rPr>
          <w:rFonts w:ascii="Arial" w:eastAsia="Arial Unicode MS" w:hAnsi="Arial" w:cs="Arial"/>
          <w:b/>
          <w:bCs/>
          <w:spacing w:val="60"/>
          <w:sz w:val="32"/>
          <w:szCs w:val="32"/>
          <w:lang w:eastAsia="ru-RU"/>
        </w:rPr>
        <w:t>РЕШЕНИЕ</w:t>
      </w:r>
    </w:p>
    <w:p w14:paraId="08D4A066" w14:textId="77777777" w:rsidR="00FA26E3" w:rsidRPr="00FA26E3" w:rsidRDefault="00FA26E3" w:rsidP="00FA26E3">
      <w:pPr>
        <w:tabs>
          <w:tab w:val="left" w:pos="3703"/>
        </w:tabs>
        <w:spacing w:after="0" w:line="240" w:lineRule="auto"/>
        <w:ind w:right="-2"/>
        <w:rPr>
          <w:rFonts w:ascii="Arial" w:eastAsia="Arial Unicode MS" w:hAnsi="Arial" w:cs="Arial"/>
          <w:b/>
          <w:sz w:val="32"/>
          <w:szCs w:val="32"/>
          <w:lang w:eastAsia="ru-RU"/>
        </w:rPr>
      </w:pPr>
    </w:p>
    <w:p w14:paraId="601A2EF6" w14:textId="7927089A" w:rsidR="00FA26E3" w:rsidRPr="00FA26E3" w:rsidRDefault="003611F6" w:rsidP="00FA26E3">
      <w:pPr>
        <w:tabs>
          <w:tab w:val="left" w:pos="3703"/>
        </w:tabs>
        <w:spacing w:after="0" w:line="240" w:lineRule="auto"/>
        <w:ind w:right="-2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>
        <w:rPr>
          <w:rFonts w:ascii="Arial" w:eastAsia="Arial Unicode MS" w:hAnsi="Arial" w:cs="Arial"/>
          <w:b/>
          <w:sz w:val="32"/>
          <w:szCs w:val="32"/>
          <w:lang w:eastAsia="ru-RU"/>
        </w:rPr>
        <w:t>15.10.2026</w:t>
      </w:r>
      <w:r w:rsidR="00FA26E3" w:rsidRPr="00FA26E3">
        <w:rPr>
          <w:rFonts w:ascii="Times New Roman" w:eastAsia="Arial Unicode MS" w:hAnsi="Times New Roman" w:cs="Times New Roman"/>
          <w:sz w:val="32"/>
          <w:szCs w:val="32"/>
          <w:lang w:eastAsia="ru-RU"/>
        </w:rPr>
        <w:tab/>
      </w:r>
      <w:r w:rsidR="00FA26E3" w:rsidRPr="00FA26E3">
        <w:rPr>
          <w:rFonts w:ascii="Times New Roman" w:eastAsia="Arial Unicode MS" w:hAnsi="Times New Roman" w:cs="Times New Roman"/>
          <w:b/>
          <w:sz w:val="32"/>
          <w:szCs w:val="32"/>
          <w:lang w:eastAsia="ru-RU"/>
        </w:rPr>
        <w:t xml:space="preserve">            </w:t>
      </w:r>
      <w:r w:rsidR="00FA26E3" w:rsidRPr="00FA26E3">
        <w:rPr>
          <w:rFonts w:ascii="Arial" w:eastAsia="Arial Unicode MS" w:hAnsi="Arial" w:cs="Arial"/>
          <w:b/>
          <w:sz w:val="32"/>
          <w:szCs w:val="32"/>
          <w:lang w:eastAsia="ru-RU"/>
        </w:rPr>
        <w:t xml:space="preserve">                                         № </w:t>
      </w:r>
      <w:r>
        <w:rPr>
          <w:rFonts w:ascii="Arial" w:eastAsia="Arial Unicode MS" w:hAnsi="Arial" w:cs="Arial"/>
          <w:b/>
          <w:sz w:val="32"/>
          <w:szCs w:val="32"/>
          <w:lang w:eastAsia="ru-RU"/>
        </w:rPr>
        <w:t>50</w:t>
      </w:r>
    </w:p>
    <w:p w14:paraId="67887F43" w14:textId="77777777" w:rsidR="00FA26E3" w:rsidRPr="00FA26E3" w:rsidRDefault="00FA26E3" w:rsidP="00FA26E3">
      <w:pPr>
        <w:shd w:val="clear" w:color="auto" w:fill="FFFFFF"/>
        <w:tabs>
          <w:tab w:val="left" w:pos="5812"/>
          <w:tab w:val="left" w:pos="9354"/>
        </w:tabs>
        <w:spacing w:after="0" w:line="240" w:lineRule="auto"/>
        <w:ind w:left="29" w:right="-2" w:firstLine="680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</w:p>
    <w:p w14:paraId="7A871CC1" w14:textId="77777777" w:rsidR="00FA26E3" w:rsidRPr="00FA26E3" w:rsidRDefault="00FA26E3" w:rsidP="00FA26E3">
      <w:pPr>
        <w:shd w:val="clear" w:color="auto" w:fill="FFFFFF"/>
        <w:tabs>
          <w:tab w:val="left" w:pos="5812"/>
          <w:tab w:val="left" w:pos="9354"/>
        </w:tabs>
        <w:spacing w:after="0" w:line="240" w:lineRule="auto"/>
        <w:ind w:left="29" w:right="-2" w:firstLine="680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</w:p>
    <w:p w14:paraId="2C671C23" w14:textId="77777777" w:rsidR="00FA26E3" w:rsidRPr="00FA26E3" w:rsidRDefault="00FA26E3" w:rsidP="00FA26E3">
      <w:pPr>
        <w:shd w:val="clear" w:color="auto" w:fill="FFFFFF"/>
        <w:tabs>
          <w:tab w:val="left" w:pos="5812"/>
          <w:tab w:val="left" w:pos="9354"/>
        </w:tabs>
        <w:spacing w:after="0" w:line="240" w:lineRule="auto"/>
        <w:ind w:left="29" w:right="-2" w:firstLine="680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</w:p>
    <w:p w14:paraId="0AAF46A8" w14:textId="706893D0" w:rsidR="00FA26E3" w:rsidRPr="00FA26E3" w:rsidRDefault="00FA26E3" w:rsidP="004163B7">
      <w:pPr>
        <w:shd w:val="clear" w:color="auto" w:fill="FFFFFF"/>
        <w:tabs>
          <w:tab w:val="left" w:pos="5812"/>
          <w:tab w:val="left" w:pos="9354"/>
        </w:tabs>
        <w:spacing w:after="0" w:line="240" w:lineRule="auto"/>
        <w:ind w:left="29" w:right="-2" w:firstLine="680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О внесении изменений в решение от </w:t>
      </w:r>
      <w:r w:rsidR="001A23F9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29.11.2024 № 152 «</w:t>
      </w:r>
      <w:r w:rsidRPr="00FA26E3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Об установлении налога на имущество</w:t>
      </w:r>
    </w:p>
    <w:p w14:paraId="013649A4" w14:textId="73AB84E3" w:rsidR="00FA26E3" w:rsidRPr="00FA26E3" w:rsidRDefault="00FA26E3" w:rsidP="004163B7">
      <w:pPr>
        <w:shd w:val="clear" w:color="auto" w:fill="FFFFFF"/>
        <w:tabs>
          <w:tab w:val="left" w:pos="5812"/>
          <w:tab w:val="left" w:pos="9354"/>
        </w:tabs>
        <w:spacing w:after="0" w:line="240" w:lineRule="auto"/>
        <w:ind w:left="29" w:right="-2" w:firstLine="680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FA26E3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физических лиц</w:t>
      </w:r>
      <w:r w:rsidR="001A23F9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»</w:t>
      </w:r>
      <w:r w:rsidRPr="00FA26E3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 </w:t>
      </w:r>
      <w:r w:rsidR="00B05C22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(с изменениями от 31.03.2025 № 169)</w:t>
      </w:r>
    </w:p>
    <w:p w14:paraId="1AB3CB4F" w14:textId="77777777" w:rsidR="00FA26E3" w:rsidRPr="00FA26E3" w:rsidRDefault="00FA26E3" w:rsidP="004163B7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7E8B480C" w14:textId="0EFA1C96" w:rsidR="00FA26E3" w:rsidRPr="00FA26E3" w:rsidRDefault="00FA26E3" w:rsidP="00FA26E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A26E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В соответствии с Федеральным законом Российской Федерации от </w:t>
      </w:r>
      <w:r w:rsidR="00B05C22">
        <w:rPr>
          <w:rFonts w:ascii="Times New Roman" w:eastAsia="Times New Roman" w:hAnsi="Times New Roman" w:cs="Times New Roman"/>
          <w:sz w:val="28"/>
          <w:szCs w:val="24"/>
          <w:lang w:eastAsia="ru-RU"/>
        </w:rPr>
        <w:t>20</w:t>
      </w:r>
      <w:r w:rsidRPr="00FA26E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B05C22">
        <w:rPr>
          <w:rFonts w:ascii="Times New Roman" w:eastAsia="Times New Roman" w:hAnsi="Times New Roman" w:cs="Times New Roman"/>
          <w:sz w:val="28"/>
          <w:szCs w:val="24"/>
          <w:lang w:eastAsia="ru-RU"/>
        </w:rPr>
        <w:t>марта 2025</w:t>
      </w:r>
      <w:r w:rsidRPr="00FA26E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года № </w:t>
      </w:r>
      <w:r w:rsidR="00B05C22">
        <w:rPr>
          <w:rFonts w:ascii="Times New Roman" w:eastAsia="Times New Roman" w:hAnsi="Times New Roman" w:cs="Times New Roman"/>
          <w:sz w:val="28"/>
          <w:szCs w:val="24"/>
          <w:lang w:eastAsia="ru-RU"/>
        </w:rPr>
        <w:t>33</w:t>
      </w:r>
      <w:r w:rsidRPr="00FA26E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-ФЗ «Об общих принципах организации местного самоуправления в </w:t>
      </w:r>
      <w:r w:rsidR="00B05C22">
        <w:rPr>
          <w:rFonts w:ascii="Times New Roman" w:eastAsia="Times New Roman" w:hAnsi="Times New Roman" w:cs="Times New Roman"/>
          <w:sz w:val="28"/>
          <w:szCs w:val="24"/>
          <w:lang w:eastAsia="ru-RU"/>
        </w:rPr>
        <w:t>единой системе публичной власти</w:t>
      </w:r>
      <w:r w:rsidRPr="00FA26E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», главой 32 Налогового кодекса Российской Федерации, </w:t>
      </w:r>
      <w:r w:rsidRPr="00FA26E3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FA26E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овет депутатов </w:t>
      </w:r>
      <w:r w:rsidR="004163B7">
        <w:rPr>
          <w:rFonts w:ascii="Times New Roman" w:eastAsia="Times New Roman" w:hAnsi="Times New Roman" w:cs="Times New Roman"/>
          <w:sz w:val="28"/>
          <w:szCs w:val="24"/>
          <w:lang w:eastAsia="ru-RU"/>
        </w:rPr>
        <w:t>сельского поселения</w:t>
      </w:r>
      <w:r w:rsidRPr="00FA26E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Дмитриевский сельсовет </w:t>
      </w:r>
      <w:proofErr w:type="spellStart"/>
      <w:r w:rsidRPr="00FA26E3">
        <w:rPr>
          <w:rFonts w:ascii="Times New Roman" w:eastAsia="Times New Roman" w:hAnsi="Times New Roman" w:cs="Times New Roman"/>
          <w:sz w:val="28"/>
          <w:szCs w:val="24"/>
          <w:lang w:eastAsia="ru-RU"/>
        </w:rPr>
        <w:t>Сакмарского</w:t>
      </w:r>
      <w:proofErr w:type="spellEnd"/>
      <w:r w:rsidR="004163B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муниципального </w:t>
      </w:r>
      <w:r w:rsidRPr="00FA26E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района Оренбургской области </w:t>
      </w:r>
    </w:p>
    <w:p w14:paraId="40580276" w14:textId="77777777" w:rsidR="00FA26E3" w:rsidRPr="00FA26E3" w:rsidRDefault="00FA26E3" w:rsidP="00FA26E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A26E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                             </w:t>
      </w:r>
      <w:r w:rsidRPr="00FA26E3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РЕШИЛ:</w:t>
      </w:r>
    </w:p>
    <w:p w14:paraId="0B63421C" w14:textId="77777777" w:rsidR="00FA26E3" w:rsidRPr="00FA26E3" w:rsidRDefault="00FA26E3" w:rsidP="00FA26E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79EBEC75" w14:textId="77777777" w:rsidR="00FA26E3" w:rsidRPr="00FA26E3" w:rsidRDefault="00FA26E3" w:rsidP="00FA26E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6ADB3EDC" w14:textId="2C277132" w:rsidR="00FA26E3" w:rsidRDefault="001A23F9" w:rsidP="00FA26E3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Внести в Положение о налоге на имущество физических лиц, утвержденное решением Совета депутатов муниципального образования Дмитриевский сельсовет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Сакмарского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района Оренбургской области от 29.11.2024 № 152</w:t>
      </w:r>
      <w:r w:rsidR="003611F6">
        <w:rPr>
          <w:rFonts w:ascii="Times New Roman" w:eastAsia="Times New Roman" w:hAnsi="Times New Roman" w:cs="Times New Roman"/>
          <w:sz w:val="28"/>
          <w:szCs w:val="24"/>
          <w:lang w:eastAsia="ru-RU"/>
        </w:rPr>
        <w:t>(с изменениями от 31.03.2025 № 169)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следующие изменения: </w:t>
      </w:r>
    </w:p>
    <w:p w14:paraId="48B13E31" w14:textId="6C8E3D5A" w:rsidR="008B45BB" w:rsidRDefault="00F418AB" w:rsidP="008B45BB">
      <w:pPr>
        <w:spacing w:after="0" w:line="240" w:lineRule="auto"/>
        <w:ind w:left="1452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- Подпункт 5.1. пункта 5 изложить в новой редакции:</w:t>
      </w:r>
    </w:p>
    <w:p w14:paraId="6966CA21" w14:textId="77777777" w:rsidR="00F418AB" w:rsidRDefault="00F418AB" w:rsidP="00F418AB">
      <w:pPr>
        <w:spacing w:after="0" w:line="240" w:lineRule="auto"/>
        <w:ind w:left="1452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4E97FC88" w14:textId="0F7282B4" w:rsidR="00F418AB" w:rsidRDefault="00F418AB" w:rsidP="00F418AB">
      <w:pPr>
        <w:spacing w:after="0" w:line="240" w:lineRule="auto"/>
        <w:ind w:left="1452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«</w:t>
      </w:r>
      <w:r w:rsidRPr="00F418AB">
        <w:rPr>
          <w:rFonts w:ascii="Times New Roman" w:eastAsia="Times New Roman" w:hAnsi="Times New Roman" w:cs="Times New Roman"/>
          <w:sz w:val="28"/>
          <w:szCs w:val="24"/>
          <w:lang w:eastAsia="ru-RU"/>
        </w:rPr>
        <w:t>5.1.   0,</w:t>
      </w:r>
      <w:r w:rsidR="004163B7">
        <w:rPr>
          <w:rFonts w:ascii="Times New Roman" w:eastAsia="Times New Roman" w:hAnsi="Times New Roman" w:cs="Times New Roman"/>
          <w:sz w:val="28"/>
          <w:szCs w:val="24"/>
          <w:lang w:eastAsia="ru-RU"/>
        </w:rPr>
        <w:t>3</w:t>
      </w:r>
      <w:r w:rsidRPr="00F418A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процента в отношении:</w:t>
      </w:r>
    </w:p>
    <w:p w14:paraId="49FAA010" w14:textId="55D40436" w:rsidR="00F418AB" w:rsidRPr="00F418AB" w:rsidRDefault="00F418AB" w:rsidP="00F418AB">
      <w:pPr>
        <w:spacing w:after="0" w:line="240" w:lineRule="auto"/>
        <w:ind w:left="1452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-   </w:t>
      </w:r>
      <w:r w:rsidRPr="00F418AB">
        <w:rPr>
          <w:rFonts w:ascii="Times New Roman" w:eastAsia="Times New Roman" w:hAnsi="Times New Roman" w:cs="Times New Roman"/>
          <w:sz w:val="28"/>
          <w:szCs w:val="24"/>
          <w:lang w:eastAsia="ru-RU"/>
        </w:rPr>
        <w:t>жилых домов, частей жилых домов, квартир, частей квартир, комнат;</w:t>
      </w:r>
    </w:p>
    <w:p w14:paraId="37BFCBD1" w14:textId="77777777" w:rsidR="00F418AB" w:rsidRPr="00F418AB" w:rsidRDefault="00F418AB" w:rsidP="00F418AB">
      <w:pPr>
        <w:spacing w:after="0" w:line="240" w:lineRule="auto"/>
        <w:ind w:left="1452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418AB">
        <w:rPr>
          <w:rFonts w:ascii="Times New Roman" w:eastAsia="Times New Roman" w:hAnsi="Times New Roman" w:cs="Times New Roman"/>
          <w:sz w:val="28"/>
          <w:szCs w:val="24"/>
          <w:lang w:eastAsia="ru-RU"/>
        </w:rPr>
        <w:t>- объектов незавершенного строительства в случае, если проектируемым назначением таких объектов является жилой дом;</w:t>
      </w:r>
    </w:p>
    <w:p w14:paraId="53FAE5AB" w14:textId="77D27048" w:rsidR="00F418AB" w:rsidRPr="00F418AB" w:rsidRDefault="00F418AB" w:rsidP="00F418AB">
      <w:pPr>
        <w:spacing w:after="0" w:line="240" w:lineRule="auto"/>
        <w:ind w:left="1452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-   </w:t>
      </w:r>
      <w:r w:rsidRPr="00F418AB">
        <w:rPr>
          <w:rFonts w:ascii="Times New Roman" w:eastAsia="Times New Roman" w:hAnsi="Times New Roman" w:cs="Times New Roman"/>
          <w:sz w:val="28"/>
          <w:szCs w:val="24"/>
          <w:lang w:eastAsia="ru-RU"/>
        </w:rPr>
        <w:t>единых недвижимых комплексов, в состав которых входит хотя бы один жилой дом;</w:t>
      </w:r>
    </w:p>
    <w:p w14:paraId="5B49BBAB" w14:textId="479AFE57" w:rsidR="00F418AB" w:rsidRPr="00F418AB" w:rsidRDefault="00F418AB" w:rsidP="00F418AB">
      <w:pPr>
        <w:spacing w:after="0" w:line="240" w:lineRule="auto"/>
        <w:ind w:left="1452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 xml:space="preserve">-   </w:t>
      </w:r>
      <w:r w:rsidRPr="00F418A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гаражей и </w:t>
      </w:r>
      <w:proofErr w:type="spellStart"/>
      <w:r w:rsidRPr="00F418AB">
        <w:rPr>
          <w:rFonts w:ascii="Times New Roman" w:eastAsia="Times New Roman" w:hAnsi="Times New Roman" w:cs="Times New Roman"/>
          <w:sz w:val="28"/>
          <w:szCs w:val="24"/>
          <w:lang w:eastAsia="ru-RU"/>
        </w:rPr>
        <w:t>машино</w:t>
      </w:r>
      <w:proofErr w:type="spellEnd"/>
      <w:r w:rsidRPr="00F418A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-мест, в том числе расположенных в объектах налогообложения, указанных </w:t>
      </w:r>
      <w:r w:rsidRPr="00F418AB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  <w:t>в </w:t>
      </w:r>
      <w:hyperlink r:id="rId5" w:anchor="/document/76800589/entry/40622" w:history="1">
        <w:r w:rsidRPr="00F418AB">
          <w:rPr>
            <w:rStyle w:val="a3"/>
            <w:rFonts w:ascii="Times New Roman" w:eastAsia="Times New Roman" w:hAnsi="Times New Roman" w:cs="Times New Roman"/>
            <w:color w:val="000000" w:themeColor="text1"/>
            <w:sz w:val="28"/>
            <w:szCs w:val="24"/>
            <w:lang w:eastAsia="ru-RU"/>
          </w:rPr>
          <w:t>подпункте 5.2</w:t>
        </w:r>
      </w:hyperlink>
      <w:r w:rsidRPr="00F418AB">
        <w:rPr>
          <w:rFonts w:ascii="Times New Roman" w:eastAsia="Times New Roman" w:hAnsi="Times New Roman" w:cs="Times New Roman"/>
          <w:sz w:val="28"/>
          <w:szCs w:val="24"/>
          <w:lang w:eastAsia="ru-RU"/>
        </w:rPr>
        <w:t> настоящего пункта;</w:t>
      </w:r>
    </w:p>
    <w:p w14:paraId="36B17433" w14:textId="74728C1F" w:rsidR="00F418AB" w:rsidRPr="00F418AB" w:rsidRDefault="00F418AB" w:rsidP="00F418AB">
      <w:pPr>
        <w:spacing w:after="0" w:line="240" w:lineRule="auto"/>
        <w:ind w:left="1452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-  </w:t>
      </w:r>
      <w:r w:rsidRPr="00F418AB">
        <w:rPr>
          <w:rFonts w:ascii="Times New Roman" w:eastAsia="Times New Roman" w:hAnsi="Times New Roman" w:cs="Times New Roman"/>
          <w:sz w:val="28"/>
          <w:szCs w:val="24"/>
          <w:lang w:eastAsia="ru-RU"/>
        </w:rPr>
        <w:t>хозяйственных строений или сооружений, площадь каждого из которых не превышает 50 квадратных метров и которые расположены на земельных участках для ведения личного подсобного хозяйства, огородничества, садоводства или индивидуального жилищного строительства;</w:t>
      </w:r>
    </w:p>
    <w:p w14:paraId="713B14AC" w14:textId="77777777" w:rsidR="001A23F9" w:rsidRPr="00FA26E3" w:rsidRDefault="001A23F9" w:rsidP="001A23F9">
      <w:pPr>
        <w:spacing w:after="0" w:line="240" w:lineRule="auto"/>
        <w:ind w:left="1452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6BB034A6" w14:textId="77777777" w:rsidR="00FA26E3" w:rsidRPr="00FA26E3" w:rsidRDefault="00FA26E3" w:rsidP="00FA26E3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26E3">
        <w:rPr>
          <w:rFonts w:ascii="Times New Roman" w:eastAsia="Times New Roman" w:hAnsi="Times New Roman" w:cs="Times New Roman"/>
          <w:sz w:val="28"/>
          <w:szCs w:val="28"/>
          <w:lang w:eastAsia="ru-RU"/>
        </w:rPr>
        <w:t>Опубликовать настоящее решение в газете муниципального образования Дмитриевский сельсовет «Самолет».</w:t>
      </w:r>
    </w:p>
    <w:p w14:paraId="61E0AB54" w14:textId="036C64ED" w:rsidR="00FA26E3" w:rsidRPr="00FA26E3" w:rsidRDefault="00FA26E3" w:rsidP="00FA26E3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8"/>
          <w:lang w:eastAsia="ru-RU"/>
        </w:rPr>
      </w:pPr>
      <w:r w:rsidRPr="00FA26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Настоящее решение вступа</w:t>
      </w:r>
      <w:r w:rsidR="004163B7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FA26E3">
        <w:rPr>
          <w:rFonts w:ascii="Times New Roman" w:eastAsia="Times New Roman" w:hAnsi="Times New Roman" w:cs="Times New Roman"/>
          <w:sz w:val="28"/>
          <w:szCs w:val="28"/>
          <w:lang w:eastAsia="ru-RU"/>
        </w:rPr>
        <w:t>т в силу не ранее чем по истечении одного месяца со дня его официального опубликования</w:t>
      </w:r>
      <w:r w:rsidR="007123C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319AC6E" w14:textId="77777777" w:rsidR="00FA26E3" w:rsidRPr="00FA26E3" w:rsidRDefault="00FA26E3" w:rsidP="00FA26E3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26E3">
        <w:rPr>
          <w:rFonts w:ascii="Times New Roman" w:eastAsia="Arial Unicode MS" w:hAnsi="Times New Roman" w:cs="Times New Roman"/>
          <w:sz w:val="28"/>
          <w:szCs w:val="28"/>
          <w:lang w:eastAsia="ru-RU"/>
        </w:rPr>
        <w:t>Контроль за исполнением настоящего решения возложить на постоянную депутатскую комиссию по бюджету и социальной политике</w:t>
      </w:r>
      <w:r w:rsidRPr="00FA26E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AF8B58E" w14:textId="77777777" w:rsidR="00FA26E3" w:rsidRPr="00FA26E3" w:rsidRDefault="00FA26E3" w:rsidP="00FA26E3">
      <w:pPr>
        <w:tabs>
          <w:tab w:val="left" w:pos="709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259C7E8" w14:textId="77777777" w:rsidR="00FA26E3" w:rsidRPr="00FA26E3" w:rsidRDefault="00FA26E3" w:rsidP="00FA26E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</w:pPr>
    </w:p>
    <w:p w14:paraId="4956C60B" w14:textId="74EEE475" w:rsidR="00FA26E3" w:rsidRPr="00FA26E3" w:rsidRDefault="00FA26E3" w:rsidP="00FA26E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</w:pPr>
      <w:r w:rsidRPr="00FA26E3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 xml:space="preserve">Председатель Совета депутатов            Глава муниципального образования </w:t>
      </w:r>
      <w:r w:rsidR="003611F6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 xml:space="preserve">сельского поселения                 </w:t>
      </w:r>
      <w:r w:rsidRPr="00FA26E3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 xml:space="preserve">              Дмитриевский сельсовет</w:t>
      </w:r>
    </w:p>
    <w:p w14:paraId="20F87C7B" w14:textId="77777777" w:rsidR="00FA26E3" w:rsidRPr="00FA26E3" w:rsidRDefault="00FA26E3" w:rsidP="00FA26E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</w:pPr>
      <w:r w:rsidRPr="00FA26E3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Дмитриевский сельсовет</w:t>
      </w:r>
    </w:p>
    <w:p w14:paraId="77CC2E28" w14:textId="77777777" w:rsidR="00FA26E3" w:rsidRPr="00FA26E3" w:rsidRDefault="00FA26E3" w:rsidP="00FA26E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</w:pPr>
    </w:p>
    <w:p w14:paraId="6F13AC90" w14:textId="1DCA1A27" w:rsidR="00FA26E3" w:rsidRPr="00FA26E3" w:rsidRDefault="00FA26E3" w:rsidP="00FA26E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</w:pPr>
      <w:r w:rsidRPr="00FA26E3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 xml:space="preserve">________________ </w:t>
      </w:r>
      <w:proofErr w:type="spellStart"/>
      <w:r w:rsidR="003611F6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И.Ф.Ахмедов</w:t>
      </w:r>
      <w:proofErr w:type="spellEnd"/>
      <w:r w:rsidR="003611F6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 xml:space="preserve">        </w:t>
      </w:r>
      <w:r w:rsidRPr="00FA26E3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 xml:space="preserve"> ___________________</w:t>
      </w:r>
      <w:proofErr w:type="spellStart"/>
      <w:r w:rsidR="003611F6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Т.В.Аликберов</w:t>
      </w:r>
      <w:proofErr w:type="spellEnd"/>
      <w:r w:rsidRPr="00FA26E3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 xml:space="preserve">                      </w:t>
      </w:r>
    </w:p>
    <w:p w14:paraId="60D01037" w14:textId="77777777" w:rsidR="00FA26E3" w:rsidRPr="00FA26E3" w:rsidRDefault="00FA26E3" w:rsidP="00FA26E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</w:pPr>
      <w:r w:rsidRPr="00FA26E3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 xml:space="preserve">                      </w:t>
      </w:r>
    </w:p>
    <w:p w14:paraId="290AEA38" w14:textId="77777777" w:rsidR="00FA26E3" w:rsidRPr="00FA26E3" w:rsidRDefault="00FA26E3" w:rsidP="00FA26E3">
      <w:pPr>
        <w:spacing w:after="0" w:line="240" w:lineRule="auto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14:paraId="22C830D3" w14:textId="77777777" w:rsidR="00FA26E3" w:rsidRPr="00FA26E3" w:rsidRDefault="00FA26E3" w:rsidP="00FA26E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</w:pPr>
      <w:r w:rsidRPr="00FA26E3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 xml:space="preserve">                                                                                            </w:t>
      </w:r>
    </w:p>
    <w:p w14:paraId="7505D741" w14:textId="77777777" w:rsidR="00FA26E3" w:rsidRPr="00FA26E3" w:rsidRDefault="00FA26E3" w:rsidP="00FA26E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7C1FD930" w14:textId="77777777" w:rsidR="00FA26E3" w:rsidRPr="00FA26E3" w:rsidRDefault="00FA26E3" w:rsidP="00FA26E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6CDBFAF3" w14:textId="77777777" w:rsidR="00FA26E3" w:rsidRPr="00FA26E3" w:rsidRDefault="00FA26E3" w:rsidP="00FA26E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4E372780" w14:textId="77777777" w:rsidR="00FA26E3" w:rsidRPr="00FA26E3" w:rsidRDefault="00FA26E3" w:rsidP="00FA26E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34F330A5" w14:textId="77777777" w:rsidR="00FA26E3" w:rsidRPr="00FA26E3" w:rsidRDefault="00FA26E3" w:rsidP="00FA26E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709DE6EE" w14:textId="77777777" w:rsidR="00FA26E3" w:rsidRPr="00FA26E3" w:rsidRDefault="00FA26E3" w:rsidP="00FA26E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74B1331E" w14:textId="77777777" w:rsidR="00FA26E3" w:rsidRPr="00FA26E3" w:rsidRDefault="00FA26E3" w:rsidP="00FA26E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4D02ED13" w14:textId="77777777" w:rsidR="00FA26E3" w:rsidRPr="00FA26E3" w:rsidRDefault="00FA26E3" w:rsidP="00FA26E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044DD064" w14:textId="77777777" w:rsidR="00FA26E3" w:rsidRPr="00FA26E3" w:rsidRDefault="00FA26E3" w:rsidP="00FA26E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021BB25E" w14:textId="77777777" w:rsidR="00EB3A62" w:rsidRDefault="00EB3A62"/>
    <w:sectPr w:rsidR="00EB3A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DA552EE"/>
    <w:multiLevelType w:val="hybridMultilevel"/>
    <w:tmpl w:val="44E8C4A2"/>
    <w:lvl w:ilvl="0" w:tplc="FD0C4C9C">
      <w:start w:val="1"/>
      <w:numFmt w:val="decimal"/>
      <w:lvlText w:val="%1."/>
      <w:lvlJc w:val="left"/>
      <w:pPr>
        <w:ind w:left="1452" w:hanging="885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52DB"/>
    <w:rsid w:val="001A23F9"/>
    <w:rsid w:val="00204167"/>
    <w:rsid w:val="003611F6"/>
    <w:rsid w:val="003840C9"/>
    <w:rsid w:val="003B5024"/>
    <w:rsid w:val="004163B7"/>
    <w:rsid w:val="007123CA"/>
    <w:rsid w:val="007C40A8"/>
    <w:rsid w:val="008B45BB"/>
    <w:rsid w:val="00924150"/>
    <w:rsid w:val="009552DB"/>
    <w:rsid w:val="00B05C22"/>
    <w:rsid w:val="00C22477"/>
    <w:rsid w:val="00CA41AA"/>
    <w:rsid w:val="00D1589A"/>
    <w:rsid w:val="00E96EA5"/>
    <w:rsid w:val="00EB3A62"/>
    <w:rsid w:val="00F418AB"/>
    <w:rsid w:val="00FA26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4041AE"/>
  <w15:chartTrackingRefBased/>
  <w15:docId w15:val="{CC88172A-E5A5-4DAB-808B-A3D1CFE035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418AB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F418A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internet.garan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433</TotalTime>
  <Pages>2</Pages>
  <Words>383</Words>
  <Characters>2184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Юлия</cp:lastModifiedBy>
  <cp:revision>17</cp:revision>
  <cp:lastPrinted>2026-10-13T09:54:00Z</cp:lastPrinted>
  <dcterms:created xsi:type="dcterms:W3CDTF">2025-03-26T09:51:00Z</dcterms:created>
  <dcterms:modified xsi:type="dcterms:W3CDTF">2026-10-13T09:55:00Z</dcterms:modified>
</cp:coreProperties>
</file>