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BC" w:rsidRDefault="00130DB6" w:rsidP="00130DB6">
      <w:pPr>
        <w:pStyle w:val="af6"/>
        <w:jc w:val="right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ПРОЕКТ</w:t>
      </w:r>
    </w:p>
    <w:p w:rsidR="008575BC" w:rsidRDefault="008575B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130DB6" w:rsidRDefault="00130DB6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А</w:t>
      </w:r>
      <w:r w:rsidR="00E7482C">
        <w:rPr>
          <w:rFonts w:ascii="Tinos" w:eastAsia="Tinos" w:hAnsi="Tinos" w:cs="Tinos"/>
          <w:b/>
          <w:color w:val="000000"/>
          <w:sz w:val="28"/>
        </w:rPr>
        <w:t>дминистративный регламент</w:t>
      </w:r>
    </w:p>
    <w:p w:rsidR="008575BC" w:rsidRDefault="00E7482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предоставления муниципальной услуги </w:t>
      </w:r>
      <w:bookmarkStart w:id="0" w:name="sub_2000"/>
      <w:r>
        <w:rPr>
          <w:rFonts w:ascii="Tinos" w:eastAsia="Tinos" w:hAnsi="Tinos" w:cs="Tinos"/>
          <w:b/>
          <w:color w:val="000000"/>
          <w:sz w:val="28"/>
        </w:rPr>
        <w:t>«Предоставление лесных участков, расположенных на землях населенных пунктов, в безвозмездное пользование без проведения торгов»</w:t>
      </w:r>
    </w:p>
    <w:bookmarkEnd w:id="0"/>
    <w:p w:rsidR="008575BC" w:rsidRDefault="008575BC">
      <w:pPr>
        <w:jc w:val="center"/>
        <w:rPr>
          <w:rFonts w:ascii="Tinos" w:eastAsia="Tinos" w:hAnsi="Tinos" w:cs="Tinos"/>
          <w:b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8575BC" w:rsidRDefault="008575B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8575BC" w:rsidRDefault="008575BC">
      <w:pPr>
        <w:pStyle w:val="af6"/>
        <w:outlineLvl w:val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1. Административный регламент предоставления муниципальной услуги  «Предоставление лесных участков, расположенных на землях населенных пунктов, в безвозмездное пользование без проведения торгов» разработ</w:t>
      </w:r>
      <w:r>
        <w:rPr>
          <w:rFonts w:ascii="Tinos" w:eastAsia="Tinos" w:hAnsi="Tinos" w:cs="Tinos"/>
          <w:color w:val="000000"/>
          <w:sz w:val="28"/>
        </w:rPr>
        <w:t>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______________________________________________</w:t>
      </w:r>
    </w:p>
    <w:p w:rsidR="008575BC" w:rsidRDefault="00E7482C">
      <w:pPr>
        <w:ind w:firstLine="709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  <w:sz w:val="28"/>
        </w:rPr>
        <w:t xml:space="preserve">           </w:t>
      </w:r>
      <w:r>
        <w:rPr>
          <w:rFonts w:ascii="Tinos" w:eastAsia="Tinos" w:hAnsi="Tinos" w:cs="Tinos"/>
          <w:i/>
          <w:color w:val="000000"/>
        </w:rPr>
        <w:t xml:space="preserve">        (наименование муниципального образования)</w:t>
      </w:r>
    </w:p>
    <w:p w:rsidR="008575BC" w:rsidRDefault="008575B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8575BC" w:rsidRDefault="008575B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 и юридическим лица (далее – Заявитель).</w:t>
      </w:r>
    </w:p>
    <w:p w:rsidR="008575BC" w:rsidRDefault="00E7482C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От имени заявителей могут выступать их представители, </w:t>
      </w:r>
      <w:r>
        <w:rPr>
          <w:rFonts w:ascii="Tinos" w:eastAsia="Tinos" w:hAnsi="Tinos" w:cs="Tinos"/>
          <w:color w:val="000000"/>
          <w:sz w:val="28"/>
        </w:rPr>
        <w:t>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8575BC" w:rsidRDefault="008575B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b/>
          <w:color w:val="000000"/>
          <w:sz w:val="28"/>
          <w:highlight w:val="white"/>
        </w:rPr>
        <w:t xml:space="preserve">Требование предоставления заявителю государственной услуги </w:t>
      </w:r>
      <w:r>
        <w:rPr>
          <w:rFonts w:ascii="Tinos" w:eastAsia="Tinos" w:hAnsi="Tinos" w:cs="Tinos"/>
          <w:b/>
          <w:color w:val="000000"/>
          <w:sz w:val="28"/>
          <w:highlight w:val="white"/>
        </w:rPr>
        <w:t>в соответствии с категориями (признаками) заявите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лей, сведения о которых размещаются в реестре услуг и на Едином портале»</w:t>
      </w:r>
    </w:p>
    <w:p w:rsidR="008575BC" w:rsidRDefault="008575BC">
      <w:pPr>
        <w:pStyle w:val="af6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8575BC" w:rsidRDefault="00E7482C">
      <w:pPr>
        <w:pStyle w:val="af6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3. Услуга предоставляется заяв</w:t>
      </w:r>
      <w:r>
        <w:rPr>
          <w:rFonts w:ascii="Tinos" w:eastAsia="Tinos" w:hAnsi="Tinos" w:cs="Tinos"/>
          <w:color w:val="000000"/>
          <w:sz w:val="28"/>
          <w:highlight w:val="white"/>
        </w:rPr>
        <w:t>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8575BC" w:rsidRDefault="008575BC">
      <w:pPr>
        <w:pStyle w:val="af6"/>
        <w:rPr>
          <w:rFonts w:ascii="TimesNewRoman" w:eastAsia="TimesNewRoman" w:hAnsi="TimesNewRoman" w:cs="TimesNewRoman"/>
          <w:highlight w:val="yellow"/>
        </w:rPr>
      </w:pPr>
    </w:p>
    <w:p w:rsidR="008575BC" w:rsidRDefault="008575BC">
      <w:pPr>
        <w:pStyle w:val="af6"/>
        <w:rPr>
          <w:rFonts w:ascii="TimesNewRoman" w:eastAsia="TimesNewRoman" w:hAnsi="TimesNewRoman" w:cs="TimesNewRoman"/>
          <w:color w:val="FF0000"/>
        </w:rPr>
      </w:pPr>
    </w:p>
    <w:p w:rsidR="008575BC" w:rsidRDefault="00E7482C">
      <w:pPr>
        <w:pStyle w:val="af6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1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8575BC" w:rsidRDefault="008575B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2" w:name="sub_2021"/>
      <w:bookmarkEnd w:id="1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8575BC" w:rsidRDefault="008575B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4. </w:t>
      </w:r>
      <w:bookmarkStart w:id="3" w:name="sub_2022"/>
      <w:bookmarkEnd w:id="2"/>
      <w:r>
        <w:rPr>
          <w:rFonts w:ascii="Tinos" w:eastAsia="Tinos" w:hAnsi="Tinos" w:cs="Tinos"/>
          <w:color w:val="000000"/>
          <w:sz w:val="28"/>
        </w:rPr>
        <w:t>Предоставление лесн</w:t>
      </w:r>
      <w:r>
        <w:rPr>
          <w:rFonts w:ascii="Tinos" w:eastAsia="Tinos" w:hAnsi="Tinos" w:cs="Tinos"/>
          <w:color w:val="000000"/>
          <w:sz w:val="28"/>
        </w:rPr>
        <w:t>ых участков, расположенных на землях населенных пунктов, в безвозмездное пользование без проведения торгов.</w:t>
      </w:r>
    </w:p>
    <w:bookmarkEnd w:id="3"/>
    <w:p w:rsidR="008575BC" w:rsidRDefault="008575B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8575BC" w:rsidRDefault="008575B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575BC" w:rsidRDefault="00E7482C">
      <w:pPr>
        <w:pStyle w:val="af6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5. Муниципальная услуга предоставляется уполномоченным органом - _________________________________________________________________</w:t>
      </w:r>
    </w:p>
    <w:p w:rsidR="008575BC" w:rsidRDefault="00E7482C">
      <w:pPr>
        <w:pStyle w:val="af6"/>
        <w:rPr>
          <w:rFonts w:ascii="Tinos" w:eastAsia="Tinos" w:hAnsi="Tinos" w:cs="Tinos"/>
          <w:i/>
          <w:color w:val="000000"/>
        </w:rPr>
      </w:pPr>
      <w:r>
        <w:rPr>
          <w:rFonts w:ascii="Tinos" w:eastAsia="Tinos" w:hAnsi="Tinos" w:cs="Tinos"/>
          <w:i/>
          <w:color w:val="000000"/>
        </w:rPr>
        <w:t xml:space="preserve"> (указать наименование органа местного самоуправления субъекта РФ,</w:t>
      </w:r>
    </w:p>
    <w:p w:rsidR="008575BC" w:rsidRDefault="00E7482C">
      <w:pPr>
        <w:pStyle w:val="af6"/>
        <w:rPr>
          <w:rFonts w:ascii="Tinos" w:eastAsia="Tinos" w:hAnsi="Tinos" w:cs="Tinos"/>
          <w:i/>
          <w:color w:val="000000"/>
          <w:sz w:val="28"/>
        </w:rPr>
      </w:pPr>
      <w:r>
        <w:rPr>
          <w:rFonts w:ascii="Tinos" w:eastAsia="Tinos" w:hAnsi="Tinos" w:cs="Tinos"/>
          <w:i/>
          <w:color w:val="000000"/>
        </w:rPr>
        <w:t xml:space="preserve">                                предоставляющего муниципал</w:t>
      </w:r>
      <w:r>
        <w:rPr>
          <w:rFonts w:ascii="Tinos" w:eastAsia="Tinos" w:hAnsi="Tinos" w:cs="Tinos"/>
          <w:i/>
          <w:color w:val="000000"/>
        </w:rPr>
        <w:t>ьную услугу)</w:t>
      </w:r>
    </w:p>
    <w:p w:rsidR="008575BC" w:rsidRDefault="008575BC">
      <w:pPr>
        <w:pStyle w:val="af6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4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4"/>
    </w:p>
    <w:p w:rsidR="008575BC" w:rsidRDefault="008575BC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</w:t>
      </w:r>
      <w:r>
        <w:rPr>
          <w:rFonts w:ascii="Tinos" w:eastAsia="Tinos" w:hAnsi="Tinos" w:cs="Tinos"/>
          <w:color w:val="000000"/>
          <w:sz w:val="28"/>
        </w:rPr>
        <w:t xml:space="preserve">лях населенных пунктов, в безвозмездное пользование без проведения торгов, результатом предоставления Услуги является: 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1) уведомление о предоставлении лесных участков, расположенных на землях населенных пунктов, в безвозмездное пользование без проведения </w:t>
      </w:r>
      <w:r>
        <w:rPr>
          <w:rFonts w:ascii="Tinos" w:eastAsia="Tinos" w:hAnsi="Tinos" w:cs="Tinos"/>
          <w:color w:val="000000"/>
          <w:sz w:val="28"/>
        </w:rPr>
        <w:t>торгов (согласно форме № 2, указанной в приложении к настоящему Административному регламенту);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настоящему Административному регламенту).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Формирование реестровой записи в качеств</w:t>
      </w:r>
      <w:r>
        <w:rPr>
          <w:rFonts w:ascii="Tinos" w:eastAsia="Tinos" w:hAnsi="Tinos" w:cs="Tinos"/>
          <w:color w:val="000000"/>
          <w:sz w:val="28"/>
        </w:rPr>
        <w:t>е результата предоставления Услуги не предусмотрено.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  <w:highlight w:val="white"/>
        </w:rPr>
      </w:pPr>
      <w:r>
        <w:rPr>
          <w:rFonts w:ascii="Tinos" w:eastAsia="Tinos" w:hAnsi="Tinos" w:cs="Tinos"/>
          <w:color w:val="000000"/>
          <w:sz w:val="28"/>
          <w:highlight w:val="white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</w:t>
      </w:r>
      <w:r>
        <w:rPr>
          <w:rFonts w:ascii="Tinos" w:eastAsia="Tinos" w:hAnsi="Tinos" w:cs="Tinos"/>
          <w:color w:val="000000"/>
          <w:sz w:val="28"/>
          <w:highlight w:val="white"/>
        </w:rPr>
        <w:t>ную почту, указанную заявителем  либо посредством почтовой связи.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E7482C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8. Срок предоставления Услуги, который исчисляется со дня регистрации </w:t>
      </w:r>
      <w:r>
        <w:rPr>
          <w:rFonts w:ascii="Tinos" w:eastAsia="Tinos" w:hAnsi="Tinos" w:cs="Tinos"/>
          <w:color w:val="000000"/>
          <w:sz w:val="28"/>
        </w:rPr>
        <w:t>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  <w:r>
        <w:rPr>
          <w:rFonts w:ascii="TimesNewRoman" w:eastAsia="TimesNewRoman" w:hAnsi="TimesNewRoman" w:cs="TimesNewRoman"/>
          <w:color w:val="000000"/>
        </w:rPr>
        <w:t xml:space="preserve"> </w:t>
      </w:r>
    </w:p>
    <w:p w:rsidR="008575BC" w:rsidRDefault="008575BC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8575BC" w:rsidRDefault="00E7482C">
      <w:pPr>
        <w:pStyle w:val="af6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8575BC" w:rsidRDefault="008575BC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8575BC" w:rsidRDefault="008575BC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10.  Максимальный срок ожидания в очереди при подаче запроса (заявления) и документ</w:t>
      </w:r>
      <w:r>
        <w:rPr>
          <w:rFonts w:ascii="Tinos" w:eastAsia="Tinos" w:hAnsi="Tinos" w:cs="Tinos"/>
          <w:color w:val="000000"/>
          <w:sz w:val="28"/>
        </w:rPr>
        <w:t>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</w:t>
      </w:r>
      <w:r>
        <w:rPr>
          <w:rFonts w:ascii="Tinos" w:eastAsia="Tinos" w:hAnsi="Tinos" w:cs="Tinos"/>
          <w:color w:val="000000"/>
          <w:sz w:val="28"/>
        </w:rPr>
        <w:t>, независимо от способа его подачи, составляет 1 рабочий день с даты его поступления.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</w:t>
      </w:r>
      <w:r>
        <w:rPr>
          <w:rFonts w:ascii="Tinos" w:eastAsia="Tinos" w:hAnsi="Tinos" w:cs="Tinos"/>
          <w:color w:val="000000"/>
          <w:sz w:val="28"/>
        </w:rPr>
        <w:t>первый рабочий день, следующий за днем его направления.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8575BC" w:rsidRDefault="008575B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8575BC" w:rsidRDefault="008575BC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</w:t>
      </w:r>
      <w:r>
        <w:rPr>
          <w:rFonts w:ascii="Tinos" w:eastAsia="Tinos" w:hAnsi="Tinos" w:cs="Tinos"/>
          <w:color w:val="000000"/>
          <w:sz w:val="28"/>
        </w:rPr>
        <w:t>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8575BC" w:rsidRDefault="008575BC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</w:t>
      </w:r>
      <w:r>
        <w:rPr>
          <w:rFonts w:ascii="Tinos" w:eastAsia="Tinos" w:hAnsi="Tinos" w:cs="Tinos"/>
          <w:color w:val="000000"/>
          <w:sz w:val="28"/>
        </w:rPr>
        <w:t>ставления Услуги, законодательством Российской Федерации не предусмотрены.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8575BC" w:rsidRDefault="00E7482C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</w:t>
      </w:r>
      <w:r>
        <w:rPr>
          <w:rFonts w:ascii="Tinos" w:eastAsia="Tinos" w:hAnsi="Tinos" w:cs="Tinos"/>
          <w:color w:val="000000"/>
          <w:sz w:val="28"/>
        </w:rPr>
        <w:t xml:space="preserve">ормленных в </w:t>
      </w:r>
      <w:r>
        <w:rPr>
          <w:rFonts w:ascii="Tinos" w:eastAsia="Tinos" w:hAnsi="Tinos" w:cs="Tinos"/>
          <w:color w:val="000000"/>
          <w:sz w:val="28"/>
        </w:rPr>
        <w:lastRenderedPageBreak/>
        <w:t>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</w:t>
      </w:r>
      <w:r>
        <w:rPr>
          <w:rFonts w:ascii="Tinos" w:eastAsia="Tinos" w:hAnsi="Tinos" w:cs="Tinos"/>
          <w:color w:val="000000"/>
          <w:sz w:val="28"/>
        </w:rPr>
        <w:t>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19. </w:t>
      </w:r>
      <w:r>
        <w:rPr>
          <w:rFonts w:ascii="Tinos" w:eastAsia="Tinos" w:hAnsi="Tinos" w:cs="Tinos"/>
          <w:color w:val="000000"/>
          <w:sz w:val="28"/>
        </w:rPr>
        <w:t xml:space="preserve"> За</w:t>
      </w:r>
      <w:r>
        <w:rPr>
          <w:rFonts w:ascii="Tinos" w:eastAsia="Tinos" w:hAnsi="Tinos" w:cs="Tinos"/>
          <w:color w:val="000000"/>
          <w:sz w:val="28"/>
        </w:rPr>
        <w:t>явление о предоставлении Услуги и документы, необходимые для предоставления Услуги, могут быть поданы в МФЦ.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</w:t>
      </w:r>
      <w:r>
        <w:rPr>
          <w:rFonts w:ascii="Tinos" w:eastAsia="Tinos" w:hAnsi="Tinos" w:cs="Tinos"/>
          <w:color w:val="000000"/>
          <w:sz w:val="28"/>
        </w:rPr>
        <w:t xml:space="preserve">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МФЦ не принимает решение об отказе в приеме заявления и документов и (или) информации, необходимых для пре</w:t>
      </w:r>
      <w:r>
        <w:rPr>
          <w:rFonts w:ascii="Tinos" w:eastAsia="Tinos" w:hAnsi="Tinos" w:cs="Tinos"/>
          <w:color w:val="000000"/>
          <w:sz w:val="28"/>
        </w:rPr>
        <w:t>доставления Услуги.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</w:t>
      </w:r>
      <w:r>
        <w:rPr>
          <w:rFonts w:ascii="Tinos" w:eastAsia="Tinos" w:hAnsi="Tinos" w:cs="Tinos"/>
          <w:color w:val="000000"/>
          <w:sz w:val="28"/>
        </w:rPr>
        <w:t>взаимодействии.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</w:t>
      </w:r>
      <w:r>
        <w:rPr>
          <w:rFonts w:ascii="Tinos" w:eastAsia="Tinos" w:hAnsi="Tinos" w:cs="Tinos"/>
          <w:color w:val="000000"/>
          <w:sz w:val="28"/>
        </w:rPr>
        <w:t>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</w:t>
      </w:r>
      <w:r>
        <w:rPr>
          <w:rFonts w:ascii="Tinos" w:eastAsia="Tinos" w:hAnsi="Tinos" w:cs="Tinos"/>
          <w:color w:val="000000"/>
          <w:sz w:val="28"/>
        </w:rPr>
        <w:t>. Формы заявления и документов приведены в приложении к настоящему Административному регламенту.</w:t>
      </w:r>
    </w:p>
    <w:p w:rsidR="008575BC" w:rsidRDefault="008575B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</w:t>
      </w:r>
      <w:r>
        <w:rPr>
          <w:rFonts w:ascii="Tinos" w:eastAsia="Tinos" w:hAnsi="Tinos" w:cs="Tinos"/>
          <w:b/>
          <w:color w:val="000000"/>
          <w:sz w:val="28"/>
        </w:rPr>
        <w:t>ований для приостановления предоставления муниципальной услуги или для отказа в предоставлении муниципальной услуги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1) непо</w:t>
      </w:r>
      <w:r>
        <w:rPr>
          <w:rFonts w:ascii="Tinos" w:eastAsia="Tinos" w:hAnsi="Tinos" w:cs="Tinos"/>
          <w:color w:val="000000"/>
          <w:sz w:val="28"/>
        </w:rPr>
        <w:t>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</w:t>
      </w:r>
      <w:r>
        <w:rPr>
          <w:rFonts w:ascii="Tinos" w:eastAsia="Tinos" w:hAnsi="Tinos" w:cs="Tinos"/>
          <w:color w:val="000000"/>
          <w:sz w:val="28"/>
        </w:rPr>
        <w:t>, телефон, почтовый или электронный адрес, заявителя (представителя заявителя), графы (поля) запроса не заполнены;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5) в заявлении содержатся нецензурные либо оскорбительные выражения, угрозы жизни, здоровью, имуществу должностного лица, а также членов его </w:t>
      </w:r>
      <w:r>
        <w:rPr>
          <w:rFonts w:ascii="Tinos" w:eastAsia="Tinos" w:hAnsi="Tinos" w:cs="Tinos"/>
          <w:color w:val="000000"/>
          <w:sz w:val="28"/>
        </w:rPr>
        <w:t>семьи, при этом заявителю (представителю заявителя) сообщается о недопустимости злоупотребления правом;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</w:t>
      </w:r>
      <w:r>
        <w:rPr>
          <w:rFonts w:ascii="Tinos" w:eastAsia="Tinos" w:hAnsi="Tinos" w:cs="Tinos"/>
          <w:color w:val="000000"/>
          <w:sz w:val="28"/>
        </w:rPr>
        <w:t>ему Административному регламенту;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</w:t>
      </w:r>
      <w:r>
        <w:rPr>
          <w:rFonts w:ascii="Tinos" w:eastAsia="Tinos" w:hAnsi="Tinos" w:cs="Tinos"/>
          <w:color w:val="000000"/>
          <w:sz w:val="28"/>
        </w:rPr>
        <w:t>арушением установленных требований.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</w:t>
      </w:r>
      <w:r>
        <w:rPr>
          <w:rFonts w:ascii="Tinos" w:eastAsia="Tinos" w:hAnsi="Tinos" w:cs="Tinos"/>
          <w:color w:val="000000"/>
          <w:sz w:val="28"/>
        </w:rPr>
        <w:t>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г) представление заявителем документов, указанных </w:t>
      </w:r>
      <w:r>
        <w:rPr>
          <w:rFonts w:ascii="Tinos" w:eastAsia="Tinos" w:hAnsi="Tinos" w:cs="Tinos"/>
          <w:color w:val="000000"/>
          <w:sz w:val="28"/>
        </w:rPr>
        <w:t>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№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</w:t>
      </w:r>
      <w:r>
        <w:rPr>
          <w:rFonts w:ascii="Tinos" w:eastAsia="Tinos" w:hAnsi="Tinos" w:cs="Tinos"/>
          <w:color w:val="000000"/>
          <w:sz w:val="28"/>
        </w:rPr>
        <w:t>ормацию.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</w:t>
      </w:r>
      <w:r>
        <w:rPr>
          <w:rFonts w:ascii="Tinos" w:eastAsia="Tinos" w:hAnsi="Tinos" w:cs="Tinos"/>
          <w:color w:val="000000"/>
          <w:sz w:val="28"/>
        </w:rPr>
        <w:t xml:space="preserve"> к настоящему Административному регламенту.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8575BC" w:rsidRDefault="008575BC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8575BC" w:rsidRDefault="008575B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</w:t>
      </w:r>
      <w:r>
        <w:rPr>
          <w:rFonts w:ascii="Tinos" w:eastAsia="Tinos" w:hAnsi="Tinos" w:cs="Tinos"/>
          <w:color w:val="000000"/>
          <w:sz w:val="28"/>
        </w:rPr>
        <w:t>офилирование заявителя;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</w:t>
      </w:r>
      <w:r>
        <w:rPr>
          <w:rFonts w:ascii="Tinos" w:eastAsia="Tinos" w:hAnsi="Tinos" w:cs="Tinos"/>
          <w:color w:val="000000"/>
          <w:sz w:val="28"/>
        </w:rPr>
        <w:t>слуги;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8575BC" w:rsidRDefault="008575B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8575BC" w:rsidRDefault="008575BC">
      <w:pPr>
        <w:pStyle w:val="af6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</w:t>
      </w:r>
      <w:r>
        <w:rPr>
          <w:rFonts w:ascii="Tinos" w:eastAsia="Tinos" w:hAnsi="Tinos" w:cs="Tinos"/>
          <w:color w:val="000000"/>
          <w:sz w:val="28"/>
        </w:rPr>
        <w:t>осредством почтовой связи.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575BC" w:rsidRDefault="008575BC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  <w:szCs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Приложение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расположенных на землях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населенных пунктов, в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безвозмездное пользование без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проведения торгов»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</w:t>
      </w:r>
      <w:r>
        <w:rPr>
          <w:rFonts w:ascii="Tinos" w:eastAsia="Tinos" w:hAnsi="Tinos" w:cs="Tinos"/>
          <w:b/>
          <w:color w:val="000000"/>
          <w:sz w:val="28"/>
        </w:rPr>
        <w:t xml:space="preserve">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</w:t>
      </w:r>
      <w:r>
        <w:rPr>
          <w:rFonts w:ascii="Tinos" w:eastAsia="Tinos" w:hAnsi="Tinos" w:cs="Tinos"/>
          <w:b/>
          <w:color w:val="000000"/>
          <w:sz w:val="28"/>
        </w:rPr>
        <w:t>ий и сокращений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б) Реестр услуг – </w:t>
      </w:r>
      <w:r>
        <w:rPr>
          <w:rFonts w:ascii="Tinos" w:eastAsia="Tinos" w:hAnsi="Tinos" w:cs="Tinos"/>
          <w:color w:val="000000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в) Услуга – муниципальная услуга по предоставлению лесных участков, расположенных на землях населенных пунктов, в безвозмездное пользование без п</w:t>
      </w:r>
      <w:r>
        <w:rPr>
          <w:rFonts w:ascii="Tinos" w:eastAsia="Tinos" w:hAnsi="Tinos" w:cs="Tinos"/>
          <w:color w:val="000000"/>
          <w:sz w:val="28"/>
          <w:szCs w:val="28"/>
        </w:rPr>
        <w:t>роведения торгов;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г) Заявление – заявление о предоставлении лесных участков, расположенных на землях на</w:t>
      </w:r>
      <w:r>
        <w:rPr>
          <w:rFonts w:ascii="Tinos" w:eastAsia="Tinos" w:hAnsi="Tinos" w:cs="Tinos"/>
          <w:color w:val="000000"/>
          <w:sz w:val="28"/>
        </w:rPr>
        <w:t>селенных пунктов, в безвозмездное пользование без проведения торгов;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 и юридические лица, обратившиеся в уполномоченный ор</w:t>
      </w:r>
      <w:r>
        <w:rPr>
          <w:rFonts w:ascii="Tinos" w:eastAsia="Tinos" w:hAnsi="Tinos" w:cs="Tinos"/>
          <w:color w:val="000000"/>
          <w:sz w:val="28"/>
        </w:rPr>
        <w:t>ган с запросом (заявлением) о предоставлении муниципальной услуги;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</w:t>
      </w:r>
      <w:r>
        <w:rPr>
          <w:rFonts w:ascii="Tinos" w:eastAsia="Tinos" w:hAnsi="Tinos" w:cs="Tinos"/>
          <w:color w:val="000000"/>
          <w:sz w:val="28"/>
        </w:rPr>
        <w:t>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</w:t>
      </w:r>
      <w:r>
        <w:rPr>
          <w:rFonts w:ascii="Tinos" w:eastAsia="Tinos" w:hAnsi="Tinos" w:cs="Tinos"/>
          <w:color w:val="000000"/>
          <w:sz w:val="28"/>
        </w:rPr>
        <w:t xml:space="preserve"> АСЭД – автоматизированная система электронного документооборота;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</w:t>
      </w:r>
      <w:r>
        <w:rPr>
          <w:rFonts w:ascii="Tinos" w:eastAsia="Tinos" w:hAnsi="Tinos" w:cs="Tinos"/>
          <w:color w:val="000000"/>
          <w:sz w:val="28"/>
        </w:rPr>
        <w:t>ектронная подпись;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Условные обозначения: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</w:t>
      </w:r>
      <w:r>
        <w:rPr>
          <w:rFonts w:ascii="Tinos" w:eastAsia="Tinos" w:hAnsi="Tinos" w:cs="Tinos"/>
          <w:color w:val="000000"/>
          <w:sz w:val="28"/>
        </w:rPr>
        <w:t>тся оригинал документа в электронной форме;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8575BC" w:rsidRDefault="008575BC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bCs/>
          <w:color w:val="000000"/>
          <w:sz w:val="28"/>
          <w:szCs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8575BC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8575BC" w:rsidRDefault="008575B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8575BC" w:rsidRDefault="008575B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8575BC" w:rsidRDefault="008575BC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8575BC" w:rsidRDefault="008575BC">
            <w:pPr>
              <w:pStyle w:val="af"/>
              <w:ind w:firstLine="0"/>
              <w:jc w:val="center"/>
            </w:pPr>
          </w:p>
        </w:tc>
      </w:tr>
      <w:tr w:rsidR="008575BC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8575BC">
            <w:pPr>
              <w:pStyle w:val="af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8575BC">
            <w:pPr>
              <w:pStyle w:val="af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безвозмездное пользование без проведения торгов</w:t>
            </w:r>
          </w:p>
        </w:tc>
      </w:tr>
      <w:tr w:rsidR="008575BC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 и юридические лица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8575BC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8575BC" w:rsidRDefault="008575BC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8575BC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Требования к предоставлению документов , в том числе к формату, количеству, иные треб</w:t>
            </w: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8575BC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575BC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</w:t>
            </w:r>
            <w:r>
              <w:rPr>
                <w:rFonts w:ascii="Tinos" w:eastAsia="Tinos" w:hAnsi="Tinos" w:cs="Tinos"/>
                <w:color w:val="000000"/>
                <w:sz w:val="28"/>
              </w:rPr>
              <w:t>ования: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б) doc, docx, odt - для документов с текстовым содержанием, не включающим формулы (за исключением документов,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содержащих расчеты);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</w:t>
            </w:r>
            <w:r>
              <w:rPr>
                <w:rFonts w:ascii="Tinos" w:eastAsia="Tinos" w:hAnsi="Tinos" w:cs="Tinos"/>
                <w:color w:val="000000"/>
                <w:sz w:val="28"/>
              </w:rPr>
              <w:t>ентов, содержащих расчеты;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</w:t>
            </w:r>
            <w:r>
              <w:rPr>
                <w:rFonts w:ascii="Tinos" w:eastAsia="Tinos" w:hAnsi="Tinos" w:cs="Tinos"/>
                <w:color w:val="000000"/>
                <w:sz w:val="28"/>
              </w:rPr>
              <w:t xml:space="preserve">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</w:t>
            </w:r>
            <w:r>
              <w:rPr>
                <w:rFonts w:ascii="Tinos" w:eastAsia="Tinos" w:hAnsi="Tinos" w:cs="Tinos"/>
                <w:color w:val="000000"/>
                <w:sz w:val="28"/>
              </w:rPr>
              <w:t>м следующих режимов: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- «черно-белый» (при отсутствии в документе графических изображений и (или) цветного текста);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«цветной» или «режим п</w:t>
            </w:r>
            <w:r>
              <w:rPr>
                <w:rFonts w:ascii="Tinos" w:eastAsia="Tinos" w:hAnsi="Tinos" w:cs="Tinos"/>
                <w:color w:val="000000"/>
                <w:sz w:val="28"/>
              </w:rPr>
              <w:t>олной цветопередачи» (при наличии в документе цветных графических изображений либо цветного текста);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количество файлов должно соответствовать количеству документов, каждый из которых содержит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текстовую и (или) графическую информацию</w:t>
            </w:r>
          </w:p>
        </w:tc>
      </w:tr>
      <w:tr w:rsidR="008575BC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8575BC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8575BC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8575BC">
            <w:pPr>
              <w:spacing w:after="200" w:line="276" w:lineRule="auto"/>
              <w:jc w:val="left"/>
              <w:rPr>
                <w:rFonts w:ascii="Calibri" w:eastAsia="Calibri" w:hAnsi="Calibri" w:cs="Calibri"/>
              </w:rPr>
            </w:pPr>
          </w:p>
        </w:tc>
      </w:tr>
      <w:tr w:rsidR="008575BC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 xml:space="preserve">Исчерпывающий перечень документов, необходимых в </w:t>
            </w:r>
            <w:r>
              <w:rPr>
                <w:rFonts w:ascii="Tinos" w:eastAsia="Tinos" w:hAnsi="Tinos" w:cs="Tinos"/>
                <w:i/>
                <w:color w:val="000000"/>
                <w:sz w:val="28"/>
              </w:rPr>
              <w:t>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575BC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  <w:tr w:rsidR="008575BC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постановке заявителя на учет в налоговом 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  <w:tr w:rsidR="008575BC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  <w:tr w:rsidR="008575BC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  <w:tr w:rsidR="008575BC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  <w:tr w:rsidR="008575BC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Решение о предоставлении водных биологических ресурсов в пользование, договор пользования рыболовным участком или договор пользования водными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1"/>
            </w:pPr>
          </w:p>
        </w:tc>
      </w:tr>
    </w:tbl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8362" w:hanging="283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8575BC" w:rsidRDefault="008575BC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8575BC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</w:t>
            </w:r>
            <w:r>
              <w:rPr>
                <w:rFonts w:ascii="Tinos" w:eastAsia="Tinos" w:hAnsi="Tinos" w:cs="Tinos"/>
                <w:color w:val="000000"/>
                <w:sz w:val="28"/>
              </w:rPr>
              <w:t>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Заявление и документы, ЭП, необходимые для предоставления Услуги, поданы в электронной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lastRenderedPageBreak/>
              <w:t>А - Б</w:t>
            </w:r>
          </w:p>
        </w:tc>
      </w:tr>
      <w:tr w:rsidR="008575BC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Style w:val="af"/>
              <w:ind w:firstLine="0"/>
              <w:jc w:val="center"/>
            </w:pPr>
            <w:r>
              <w:t>А - Б</w:t>
            </w:r>
          </w:p>
        </w:tc>
      </w:tr>
      <w:tr w:rsidR="008575BC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8575BC">
            <w:pPr>
              <w:pStyle w:val="af7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575BC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</w:t>
            </w:r>
            <w:r>
              <w:rPr>
                <w:rFonts w:ascii="Tinos" w:eastAsia="Tinos" w:hAnsi="Tinos" w:cs="Tinos"/>
                <w:color w:val="000000"/>
                <w:sz w:val="28"/>
              </w:rPr>
              <w:t>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  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8575BC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  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8575BC">
      <w:pPr>
        <w:rPr>
          <w:rFonts w:ascii="TimesNewRoman" w:eastAsia="TimesNewRoman" w:hAnsi="TimesNewRoman" w:cs="TimesNewRoman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V. Формы заявления и документов, необходимых для предоставления Услуги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8575BC" w:rsidRDefault="00E7482C">
      <w:pPr>
        <w:ind w:firstLine="3686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 xml:space="preserve">  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8575B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8575B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8575BC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E7482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8575BC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575BC" w:rsidRDefault="008575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8575BC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575BC" w:rsidRDefault="008575BC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землях населенных пунктов, в безвозмездное пользование без проведения торгов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безвозмездное пользование без проведения торгов,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</w:t>
      </w:r>
      <w:r>
        <w:rPr>
          <w:rFonts w:ascii="Tinos" w:eastAsia="Tinos" w:hAnsi="Tinos" w:cs="Tinos"/>
          <w:color w:val="000000"/>
          <w:sz w:val="28"/>
        </w:rPr>
        <w:t>__,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8"/>
        </w:rPr>
        <w:t xml:space="preserve">     </w:t>
      </w: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</w:t>
      </w:r>
      <w:r>
        <w:rPr>
          <w:rFonts w:ascii="Tinos" w:eastAsia="Tinos" w:hAnsi="Tinos" w:cs="Tinos"/>
          <w:color w:val="000000"/>
          <w:sz w:val="28"/>
        </w:rPr>
        <w:t>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</w:t>
      </w:r>
      <w:r>
        <w:rPr>
          <w:rFonts w:ascii="Tinos" w:eastAsia="Tinos" w:hAnsi="Tinos" w:cs="Tinos"/>
          <w:color w:val="000000"/>
          <w:sz w:val="28"/>
        </w:rPr>
        <w:t xml:space="preserve"> реквизиты банковского счета 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__________________________________________________________________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2</w:t>
      </w:r>
    </w:p>
    <w:p w:rsidR="008575BC" w:rsidRDefault="008575BC">
      <w:pPr>
        <w:ind w:firstLine="8220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лесного участка, расположенного на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безвозмездное пользование без проведения торгов</w:t>
      </w: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E7482C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</w:t>
      </w:r>
      <w:r>
        <w:rPr>
          <w:rFonts w:ascii="Tinos" w:eastAsia="Tinos" w:hAnsi="Tinos" w:cs="Tinos"/>
          <w:color w:val="000000"/>
          <w:sz w:val="28"/>
        </w:rPr>
        <w:t xml:space="preserve">               Номер решения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</w:t>
      </w:r>
      <w:r>
        <w:rPr>
          <w:rFonts w:ascii="Tinos" w:eastAsia="Tinos" w:hAnsi="Tinos" w:cs="Tinos"/>
          <w:color w:val="000000"/>
          <w:sz w:val="28"/>
        </w:rPr>
        <w:t>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безвозмездное пользование без проведения торгов».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3</w:t>
      </w: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  <w:highlight w:val="yellow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</w:t>
      </w:r>
      <w:r>
        <w:rPr>
          <w:rFonts w:ascii="Tinos" w:eastAsia="Tinos" w:hAnsi="Tinos" w:cs="Tinos"/>
          <w:color w:val="000000"/>
          <w:sz w:val="28"/>
        </w:rPr>
        <w:t>006 г.) принято  решение об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безвозмездное пользование без проведения торгов» по следующим основаниям: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</w:t>
      </w:r>
      <w:r>
        <w:rPr>
          <w:rFonts w:ascii="Tinos" w:eastAsia="Tinos" w:hAnsi="Tinos" w:cs="Tinos"/>
          <w:color w:val="000000"/>
          <w:sz w:val="28"/>
        </w:rPr>
        <w:t>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</w:t>
      </w:r>
      <w:r>
        <w:rPr>
          <w:rFonts w:ascii="Tinos" w:eastAsia="Tinos" w:hAnsi="Tinos" w:cs="Tinos"/>
          <w:color w:val="000000"/>
          <w:sz w:val="28"/>
        </w:rPr>
        <w:t>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</w:t>
      </w:r>
      <w:r>
        <w:rPr>
          <w:rFonts w:ascii="Tinos" w:eastAsia="Tinos" w:hAnsi="Tinos" w:cs="Tinos"/>
          <w:color w:val="000000"/>
          <w:sz w:val="28"/>
        </w:rPr>
        <w:t>номоченный орган с заявлением о предоставлении услуги после устранения указанных нарушений.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ind w:firstLine="1134"/>
        <w:rPr>
          <w:rFonts w:ascii="TimesNewRoman" w:eastAsia="TimesNewRoman" w:hAnsi="TimesNewRoman" w:cs="TimesNewRoman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Форма № 4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</w:t>
      </w:r>
      <w:r>
        <w:rPr>
          <w:rFonts w:ascii="Tinos" w:eastAsia="Tinos" w:hAnsi="Tinos" w:cs="Tinos"/>
          <w:color w:val="000000"/>
          <w:sz w:val="28"/>
        </w:rPr>
        <w:t>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</w:t>
      </w:r>
      <w:r>
        <w:rPr>
          <w:rFonts w:ascii="Tinos" w:eastAsia="Tinos" w:hAnsi="Tinos" w:cs="Tinos"/>
          <w:color w:val="000000"/>
          <w:sz w:val="28"/>
        </w:rPr>
        <w:t>и пространственно-градостроительного развития Оренбургской области  государственной  услуги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</w:t>
      </w:r>
      <w:r>
        <w:rPr>
          <w:rFonts w:ascii="Tinos" w:eastAsia="Tinos" w:hAnsi="Tinos" w:cs="Tinos"/>
          <w:color w:val="000000"/>
          <w:sz w:val="28"/>
        </w:rPr>
        <w:t>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</w:t>
      </w:r>
      <w:r>
        <w:rPr>
          <w:rFonts w:ascii="Tinos" w:eastAsia="Tinos" w:hAnsi="Tinos" w:cs="Tinos"/>
          <w:color w:val="000000"/>
          <w:sz w:val="28"/>
        </w:rPr>
        <w:t>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</w:t>
      </w:r>
      <w:r>
        <w:rPr>
          <w:rFonts w:ascii="Tinos" w:eastAsia="Tinos" w:hAnsi="Tinos" w:cs="Tinos"/>
          <w:color w:val="000000"/>
          <w:sz w:val="28"/>
        </w:rPr>
        <w:t>я 2006 № 152-ФЗ «О персональных данных».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8575BC" w:rsidRDefault="00E7482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8575BC" w:rsidRDefault="008575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8575BC" w:rsidSect="008575BC">
      <w:headerReference w:type="default" r:id="rId20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2C" w:rsidRDefault="00E7482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0">
    <w:p w:rsidR="00E7482C" w:rsidRDefault="00E7482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2C" w:rsidRDefault="00E7482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0">
    <w:p w:rsidR="00E7482C" w:rsidRDefault="00E7482C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5BC" w:rsidRDefault="008575BC">
    <w:pPr>
      <w:pStyle w:val="Header"/>
      <w:jc w:val="center"/>
    </w:pPr>
    <w:r>
      <w:fldChar w:fldCharType="begin"/>
    </w:r>
    <w:r w:rsidR="00E7482C">
      <w:instrText>PAGE   \* M</w:instrText>
    </w:r>
    <w:r w:rsidR="00E7482C">
      <w:instrText>ERGEFORMAT</w:instrText>
    </w:r>
    <w:r>
      <w:fldChar w:fldCharType="separate"/>
    </w:r>
    <w:r w:rsidR="00130DB6">
      <w:rPr>
        <w:noProof/>
      </w:rPr>
      <w:t>2</w:t>
    </w:r>
    <w:r>
      <w:fldChar w:fldCharType="end"/>
    </w:r>
  </w:p>
  <w:p w:rsidR="008575BC" w:rsidRDefault="008575BC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51B"/>
    <w:multiLevelType w:val="hybridMultilevel"/>
    <w:tmpl w:val="ECB44196"/>
    <w:lvl w:ilvl="0" w:tplc="8BBE8426">
      <w:start w:val="1"/>
      <w:numFmt w:val="bullet"/>
      <w:lvlText w:val="·"/>
      <w:lvlJc w:val="left"/>
      <w:pPr>
        <w:ind w:hanging="360"/>
      </w:pPr>
    </w:lvl>
    <w:lvl w:ilvl="1" w:tplc="1FCC2066">
      <w:numFmt w:val="decimal"/>
      <w:lvlText w:val="o"/>
      <w:lvlJc w:val="left"/>
      <w:pPr>
        <w:ind w:left="0"/>
      </w:pPr>
    </w:lvl>
    <w:lvl w:ilvl="2" w:tplc="44829EBA">
      <w:numFmt w:val="decimal"/>
      <w:lvlText w:val="§"/>
      <w:lvlJc w:val="left"/>
      <w:pPr>
        <w:ind w:left="0"/>
      </w:pPr>
    </w:lvl>
    <w:lvl w:ilvl="3" w:tplc="E2509D0A">
      <w:numFmt w:val="decimal"/>
      <w:lvlText w:val="·"/>
      <w:lvlJc w:val="left"/>
      <w:pPr>
        <w:ind w:left="0"/>
      </w:pPr>
    </w:lvl>
    <w:lvl w:ilvl="4" w:tplc="2D2A2184">
      <w:numFmt w:val="decimal"/>
      <w:lvlText w:val="o"/>
      <w:lvlJc w:val="left"/>
      <w:pPr>
        <w:ind w:left="0"/>
      </w:pPr>
    </w:lvl>
    <w:lvl w:ilvl="5" w:tplc="26A84F2E">
      <w:numFmt w:val="decimal"/>
      <w:lvlText w:val="§"/>
      <w:lvlJc w:val="left"/>
      <w:pPr>
        <w:ind w:left="0"/>
      </w:pPr>
    </w:lvl>
    <w:lvl w:ilvl="6" w:tplc="ED08FD52">
      <w:numFmt w:val="decimal"/>
      <w:lvlText w:val="·"/>
      <w:lvlJc w:val="left"/>
      <w:pPr>
        <w:ind w:left="0"/>
      </w:pPr>
    </w:lvl>
    <w:lvl w:ilvl="7" w:tplc="F0069FC8">
      <w:numFmt w:val="decimal"/>
      <w:lvlText w:val="o"/>
      <w:lvlJc w:val="left"/>
      <w:pPr>
        <w:ind w:left="0"/>
      </w:pPr>
    </w:lvl>
    <w:lvl w:ilvl="8" w:tplc="26FAC5F2">
      <w:numFmt w:val="decimal"/>
      <w:lvlText w:val="§"/>
      <w:lvlJc w:val="left"/>
      <w:pPr>
        <w:ind w:left="0"/>
      </w:pPr>
    </w:lvl>
  </w:abstractNum>
  <w:abstractNum w:abstractNumId="1">
    <w:nsid w:val="0E81218F"/>
    <w:multiLevelType w:val="hybridMultilevel"/>
    <w:tmpl w:val="3A925E90"/>
    <w:lvl w:ilvl="0" w:tplc="0D6AECCC">
      <w:start w:val="1"/>
      <w:numFmt w:val="bullet"/>
      <w:lvlText w:val="–"/>
      <w:lvlJc w:val="left"/>
      <w:pPr>
        <w:ind w:hanging="360"/>
      </w:pPr>
    </w:lvl>
    <w:lvl w:ilvl="1" w:tplc="F5DECF8C">
      <w:start w:val="1"/>
      <w:numFmt w:val="bullet"/>
      <w:lvlText w:val="o"/>
      <w:lvlJc w:val="left"/>
      <w:pPr>
        <w:ind w:hanging="360"/>
      </w:pPr>
    </w:lvl>
    <w:lvl w:ilvl="2" w:tplc="B6508988">
      <w:start w:val="1"/>
      <w:numFmt w:val="bullet"/>
      <w:lvlText w:val="§"/>
      <w:lvlJc w:val="left"/>
      <w:pPr>
        <w:ind w:hanging="360"/>
      </w:pPr>
    </w:lvl>
    <w:lvl w:ilvl="3" w:tplc="B30E8E8C">
      <w:start w:val="1"/>
      <w:numFmt w:val="bullet"/>
      <w:lvlText w:val="·"/>
      <w:lvlJc w:val="left"/>
      <w:pPr>
        <w:ind w:hanging="360"/>
      </w:pPr>
    </w:lvl>
    <w:lvl w:ilvl="4" w:tplc="1520C15A">
      <w:start w:val="1"/>
      <w:numFmt w:val="bullet"/>
      <w:lvlText w:val="o"/>
      <w:lvlJc w:val="left"/>
      <w:pPr>
        <w:ind w:hanging="360"/>
      </w:pPr>
    </w:lvl>
    <w:lvl w:ilvl="5" w:tplc="36A602D8">
      <w:start w:val="1"/>
      <w:numFmt w:val="bullet"/>
      <w:lvlText w:val="§"/>
      <w:lvlJc w:val="left"/>
      <w:pPr>
        <w:ind w:hanging="360"/>
      </w:pPr>
    </w:lvl>
    <w:lvl w:ilvl="6" w:tplc="914E0606">
      <w:start w:val="1"/>
      <w:numFmt w:val="bullet"/>
      <w:lvlText w:val="·"/>
      <w:lvlJc w:val="left"/>
      <w:pPr>
        <w:ind w:hanging="360"/>
      </w:pPr>
    </w:lvl>
    <w:lvl w:ilvl="7" w:tplc="50AAE394">
      <w:start w:val="1"/>
      <w:numFmt w:val="bullet"/>
      <w:lvlText w:val="o"/>
      <w:lvlJc w:val="left"/>
      <w:pPr>
        <w:ind w:hanging="360"/>
      </w:pPr>
    </w:lvl>
    <w:lvl w:ilvl="8" w:tplc="64A8E558">
      <w:start w:val="1"/>
      <w:numFmt w:val="bullet"/>
      <w:lvlText w:val="§"/>
      <w:lvlJc w:val="left"/>
      <w:pPr>
        <w:ind w:hanging="360"/>
      </w:pPr>
    </w:lvl>
  </w:abstractNum>
  <w:abstractNum w:abstractNumId="2">
    <w:nsid w:val="29C220DE"/>
    <w:multiLevelType w:val="hybridMultilevel"/>
    <w:tmpl w:val="4AAAC4F0"/>
    <w:lvl w:ilvl="0" w:tplc="BF40A88A">
      <w:start w:val="1"/>
      <w:numFmt w:val="decimal"/>
      <w:lvlText w:val="%1."/>
      <w:lvlJc w:val="left"/>
      <w:pPr>
        <w:ind w:hanging="360"/>
      </w:pPr>
    </w:lvl>
    <w:lvl w:ilvl="1" w:tplc="41A81B50">
      <w:start w:val="1"/>
      <w:numFmt w:val="lowerLetter"/>
      <w:lvlText w:val="%2."/>
      <w:lvlJc w:val="left"/>
      <w:pPr>
        <w:ind w:hanging="360"/>
      </w:pPr>
    </w:lvl>
    <w:lvl w:ilvl="2" w:tplc="261E91AC">
      <w:start w:val="1"/>
      <w:numFmt w:val="lowerRoman"/>
      <w:lvlText w:val="%3."/>
      <w:lvlJc w:val="right"/>
      <w:pPr>
        <w:ind w:hanging="180"/>
      </w:pPr>
    </w:lvl>
    <w:lvl w:ilvl="3" w:tplc="1CD6985C">
      <w:start w:val="1"/>
      <w:numFmt w:val="decimal"/>
      <w:lvlText w:val="%4."/>
      <w:lvlJc w:val="left"/>
      <w:pPr>
        <w:ind w:hanging="360"/>
      </w:pPr>
    </w:lvl>
    <w:lvl w:ilvl="4" w:tplc="7D361FAA">
      <w:start w:val="1"/>
      <w:numFmt w:val="lowerLetter"/>
      <w:lvlText w:val="%5."/>
      <w:lvlJc w:val="left"/>
      <w:pPr>
        <w:ind w:hanging="360"/>
      </w:pPr>
    </w:lvl>
    <w:lvl w:ilvl="5" w:tplc="4912A76E">
      <w:start w:val="1"/>
      <w:numFmt w:val="lowerRoman"/>
      <w:lvlText w:val="%6."/>
      <w:lvlJc w:val="right"/>
      <w:pPr>
        <w:ind w:hanging="180"/>
      </w:pPr>
    </w:lvl>
    <w:lvl w:ilvl="6" w:tplc="CCA43580">
      <w:start w:val="1"/>
      <w:numFmt w:val="decimal"/>
      <w:lvlText w:val="%7."/>
      <w:lvlJc w:val="left"/>
      <w:pPr>
        <w:ind w:hanging="360"/>
      </w:pPr>
    </w:lvl>
    <w:lvl w:ilvl="7" w:tplc="C472E33A">
      <w:start w:val="1"/>
      <w:numFmt w:val="lowerLetter"/>
      <w:lvlText w:val="%8."/>
      <w:lvlJc w:val="left"/>
      <w:pPr>
        <w:ind w:hanging="360"/>
      </w:pPr>
    </w:lvl>
    <w:lvl w:ilvl="8" w:tplc="B5A4F574">
      <w:start w:val="1"/>
      <w:numFmt w:val="lowerRoman"/>
      <w:lvlText w:val="%9."/>
      <w:lvlJc w:val="right"/>
      <w:pPr>
        <w:ind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75BC"/>
    <w:rsid w:val="00130DB6"/>
    <w:rsid w:val="008575BC"/>
    <w:rsid w:val="00E7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BC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8575BC"/>
    <w:rPr>
      <w:rFonts w:ascii="Arial" w:eastAsia="Arial" w:hAnsi="Arial" w:cs="Arial"/>
      <w:sz w:val="40"/>
    </w:rPr>
  </w:style>
  <w:style w:type="paragraph" w:customStyle="1" w:styleId="Heading2">
    <w:name w:val="Heading 2"/>
    <w:basedOn w:val="a"/>
    <w:unhideWhenUsed/>
    <w:qFormat/>
    <w:rsid w:val="008575BC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rsid w:val="008575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nhideWhenUsed/>
    <w:qFormat/>
    <w:rsid w:val="008575BC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character" w:customStyle="1" w:styleId="Heading3Char">
    <w:name w:val="Heading 3 Char"/>
    <w:basedOn w:val="a0"/>
    <w:rsid w:val="008575BC"/>
    <w:rPr>
      <w:rFonts w:ascii="Arial" w:eastAsia="Arial" w:hAnsi="Arial" w:cs="Arial"/>
      <w:sz w:val="30"/>
    </w:rPr>
  </w:style>
  <w:style w:type="paragraph" w:customStyle="1" w:styleId="Heading4">
    <w:name w:val="Heading 4"/>
    <w:basedOn w:val="a"/>
    <w:unhideWhenUsed/>
    <w:qFormat/>
    <w:rsid w:val="008575BC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character" w:customStyle="1" w:styleId="Heading4Char">
    <w:name w:val="Heading 4 Char"/>
    <w:basedOn w:val="a0"/>
    <w:rsid w:val="008575BC"/>
    <w:rPr>
      <w:rFonts w:ascii="Arial" w:eastAsia="Arial" w:hAnsi="Arial" w:cs="Arial"/>
      <w:b/>
      <w:sz w:val="26"/>
    </w:rPr>
  </w:style>
  <w:style w:type="paragraph" w:customStyle="1" w:styleId="Heading5">
    <w:name w:val="Heading 5"/>
    <w:basedOn w:val="a"/>
    <w:unhideWhenUsed/>
    <w:qFormat/>
    <w:rsid w:val="008575BC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character" w:customStyle="1" w:styleId="Heading5Char">
    <w:name w:val="Heading 5 Char"/>
    <w:basedOn w:val="a0"/>
    <w:rsid w:val="008575BC"/>
    <w:rPr>
      <w:rFonts w:ascii="Arial" w:eastAsia="Arial" w:hAnsi="Arial" w:cs="Arial"/>
      <w:b/>
      <w:sz w:val="24"/>
    </w:rPr>
  </w:style>
  <w:style w:type="paragraph" w:customStyle="1" w:styleId="Heading6">
    <w:name w:val="Heading 6"/>
    <w:basedOn w:val="a"/>
    <w:unhideWhenUsed/>
    <w:qFormat/>
    <w:rsid w:val="008575BC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character" w:customStyle="1" w:styleId="Heading6Char">
    <w:name w:val="Heading 6 Char"/>
    <w:basedOn w:val="a0"/>
    <w:rsid w:val="008575BC"/>
    <w:rPr>
      <w:rFonts w:ascii="Arial" w:eastAsia="Arial" w:hAnsi="Arial" w:cs="Arial"/>
      <w:b/>
      <w:sz w:val="22"/>
    </w:rPr>
  </w:style>
  <w:style w:type="paragraph" w:customStyle="1" w:styleId="Heading7">
    <w:name w:val="Heading 7"/>
    <w:basedOn w:val="a"/>
    <w:unhideWhenUsed/>
    <w:qFormat/>
    <w:rsid w:val="008575BC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character" w:customStyle="1" w:styleId="Heading7Char">
    <w:name w:val="Heading 7 Char"/>
    <w:basedOn w:val="a0"/>
    <w:rsid w:val="008575BC"/>
    <w:rPr>
      <w:rFonts w:ascii="Arial" w:eastAsia="Arial" w:hAnsi="Arial" w:cs="Arial"/>
      <w:b/>
      <w:i/>
      <w:sz w:val="22"/>
    </w:rPr>
  </w:style>
  <w:style w:type="paragraph" w:customStyle="1" w:styleId="Heading8">
    <w:name w:val="Heading 8"/>
    <w:basedOn w:val="a"/>
    <w:unhideWhenUsed/>
    <w:qFormat/>
    <w:rsid w:val="008575BC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character" w:customStyle="1" w:styleId="Heading8Char">
    <w:name w:val="Heading 8 Char"/>
    <w:basedOn w:val="a0"/>
    <w:rsid w:val="008575BC"/>
    <w:rPr>
      <w:rFonts w:ascii="Arial" w:eastAsia="Arial" w:hAnsi="Arial" w:cs="Arial"/>
      <w:i/>
      <w:sz w:val="22"/>
    </w:rPr>
  </w:style>
  <w:style w:type="paragraph" w:customStyle="1" w:styleId="Heading9">
    <w:name w:val="Heading 9"/>
    <w:basedOn w:val="a"/>
    <w:unhideWhenUsed/>
    <w:qFormat/>
    <w:rsid w:val="008575BC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customStyle="1" w:styleId="Heading9Char">
    <w:name w:val="Heading 9 Char"/>
    <w:basedOn w:val="a0"/>
    <w:rsid w:val="008575BC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8575BC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basedOn w:val="a0"/>
    <w:rsid w:val="008575BC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8575BC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basedOn w:val="a0"/>
    <w:rsid w:val="008575BC"/>
    <w:rPr>
      <w:rFonts w:ascii="Arial" w:eastAsia="Arial" w:hAnsi="Arial" w:cs="Arial"/>
      <w:sz w:val="24"/>
    </w:rPr>
  </w:style>
  <w:style w:type="paragraph" w:styleId="2">
    <w:name w:val="Quote"/>
    <w:basedOn w:val="a"/>
    <w:qFormat/>
    <w:rsid w:val="008575BC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8575BC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8575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8575BC"/>
    <w:rPr>
      <w:rFonts w:ascii="Arial" w:eastAsia="Arial" w:hAnsi="Arial" w:cs="Arial"/>
      <w:i/>
      <w:sz w:val="24"/>
    </w:rPr>
  </w:style>
  <w:style w:type="character" w:customStyle="1" w:styleId="HeaderChar">
    <w:name w:val="Header Char"/>
    <w:basedOn w:val="a0"/>
    <w:rsid w:val="008575BC"/>
    <w:rPr>
      <w:rFonts w:ascii="Arial" w:eastAsia="Arial" w:hAnsi="Arial" w:cs="Arial"/>
      <w:sz w:val="24"/>
    </w:rPr>
  </w:style>
  <w:style w:type="character" w:customStyle="1" w:styleId="FooterChar">
    <w:name w:val="Footer Char"/>
    <w:basedOn w:val="a0"/>
    <w:rsid w:val="008575BC"/>
    <w:rPr>
      <w:rFonts w:ascii="Arial" w:eastAsia="Arial" w:hAnsi="Arial" w:cs="Arial"/>
      <w:sz w:val="24"/>
    </w:rPr>
  </w:style>
  <w:style w:type="paragraph" w:customStyle="1" w:styleId="Caption">
    <w:name w:val="Caption"/>
    <w:basedOn w:val="a"/>
    <w:semiHidden/>
    <w:unhideWhenUsed/>
    <w:qFormat/>
    <w:rsid w:val="008575BC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8575BC"/>
    <w:rPr>
      <w:rFonts w:ascii="Arial" w:eastAsia="Arial" w:hAnsi="Arial" w:cs="Arial"/>
      <w:sz w:val="24"/>
    </w:rPr>
  </w:style>
  <w:style w:type="table" w:styleId="a6">
    <w:name w:val="Table Grid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8575BC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8575BC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8575BC"/>
    <w:rPr>
      <w:rFonts w:ascii="Arial" w:eastAsia="Arial" w:hAnsi="Arial" w:cs="Arial"/>
      <w:sz w:val="18"/>
    </w:rPr>
  </w:style>
  <w:style w:type="paragraph" w:styleId="a7">
    <w:name w:val="endnote text"/>
    <w:basedOn w:val="a"/>
    <w:semiHidden/>
    <w:unhideWhenUsed/>
    <w:rsid w:val="008575BC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8575BC"/>
    <w:rPr>
      <w:rFonts w:ascii="Arial" w:eastAsia="Arial" w:hAnsi="Arial" w:cs="Arial"/>
      <w:sz w:val="20"/>
    </w:rPr>
  </w:style>
  <w:style w:type="character" w:styleId="a8">
    <w:name w:val="endnote reference"/>
    <w:basedOn w:val="a0"/>
    <w:semiHidden/>
    <w:unhideWhenUsed/>
    <w:rsid w:val="008575BC"/>
    <w:rPr>
      <w:rFonts w:ascii="Arial" w:eastAsia="Arial" w:hAnsi="Arial" w:cs="Arial"/>
      <w:sz w:val="24"/>
      <w:vertAlign w:val="superscript"/>
    </w:rPr>
  </w:style>
  <w:style w:type="paragraph" w:styleId="1">
    <w:name w:val="toc 1"/>
    <w:basedOn w:val="a"/>
    <w:unhideWhenUsed/>
    <w:rsid w:val="008575BC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0">
    <w:name w:val="toc 2"/>
    <w:basedOn w:val="a"/>
    <w:unhideWhenUsed/>
    <w:rsid w:val="008575BC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">
    <w:name w:val="toc 3"/>
    <w:basedOn w:val="a"/>
    <w:unhideWhenUsed/>
    <w:rsid w:val="008575BC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">
    <w:name w:val="toc 4"/>
    <w:basedOn w:val="a"/>
    <w:unhideWhenUsed/>
    <w:rsid w:val="008575BC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">
    <w:name w:val="toc 5"/>
    <w:basedOn w:val="a"/>
    <w:unhideWhenUsed/>
    <w:rsid w:val="008575BC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">
    <w:name w:val="toc 6"/>
    <w:basedOn w:val="a"/>
    <w:unhideWhenUsed/>
    <w:rsid w:val="008575BC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">
    <w:name w:val="toc 7"/>
    <w:basedOn w:val="a"/>
    <w:unhideWhenUsed/>
    <w:rsid w:val="008575BC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">
    <w:name w:val="toc 8"/>
    <w:basedOn w:val="a"/>
    <w:unhideWhenUsed/>
    <w:rsid w:val="008575BC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">
    <w:name w:val="toc 9"/>
    <w:basedOn w:val="a"/>
    <w:unhideWhenUsed/>
    <w:rsid w:val="008575BC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9">
    <w:name w:val="TOC Heading"/>
    <w:unhideWhenUsed/>
    <w:rsid w:val="008575BC"/>
    <w:rPr>
      <w:rFonts w:ascii="Arial" w:eastAsia="Arial" w:hAnsi="Arial" w:cs="Arial"/>
      <w:sz w:val="24"/>
    </w:rPr>
  </w:style>
  <w:style w:type="paragraph" w:styleId="aa">
    <w:name w:val="table of figures"/>
    <w:basedOn w:val="a"/>
    <w:unhideWhenUsed/>
    <w:rsid w:val="008575BC"/>
    <w:pPr>
      <w:jc w:val="left"/>
    </w:pPr>
    <w:rPr>
      <w:rFonts w:ascii="Arial" w:eastAsia="Arial" w:hAnsi="Arial" w:cs="Arial"/>
    </w:rPr>
  </w:style>
  <w:style w:type="paragraph" w:customStyle="1" w:styleId="Heading1">
    <w:name w:val="Heading 1"/>
    <w:basedOn w:val="a"/>
    <w:qFormat/>
    <w:rsid w:val="008575BC"/>
    <w:pPr>
      <w:spacing w:before="108" w:after="108"/>
      <w:jc w:val="center"/>
      <w:outlineLvl w:val="0"/>
    </w:pPr>
    <w:rPr>
      <w:b/>
      <w:color w:val="26282F"/>
    </w:rPr>
  </w:style>
  <w:style w:type="character" w:customStyle="1" w:styleId="10">
    <w:name w:val="Заголовок 1 Знак"/>
    <w:basedOn w:val="a0"/>
    <w:rsid w:val="008575BC"/>
    <w:rPr>
      <w:rFonts w:ascii="Cambria" w:eastAsia="Cambria" w:hAnsi="Cambria" w:cs="Cambria"/>
      <w:b/>
      <w:sz w:val="32"/>
    </w:rPr>
  </w:style>
  <w:style w:type="character" w:customStyle="1" w:styleId="ab">
    <w:name w:val="Цветовое выделение"/>
    <w:rsid w:val="008575BC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c">
    <w:name w:val="Гипертекстовая ссылка"/>
    <w:basedOn w:val="ab"/>
    <w:rsid w:val="008575BC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d">
    <w:name w:val="Текст (справка)"/>
    <w:basedOn w:val="a"/>
    <w:rsid w:val="008575BC"/>
    <w:pPr>
      <w:ind w:left="170"/>
      <w:jc w:val="left"/>
    </w:pPr>
  </w:style>
  <w:style w:type="paragraph" w:customStyle="1" w:styleId="ae">
    <w:name w:val="Комментарий"/>
    <w:basedOn w:val="ad"/>
    <w:rsid w:val="008575BC"/>
    <w:pPr>
      <w:spacing w:before="75"/>
      <w:jc w:val="both"/>
    </w:pPr>
    <w:rPr>
      <w:color w:val="353842"/>
    </w:rPr>
  </w:style>
  <w:style w:type="paragraph" w:customStyle="1" w:styleId="af">
    <w:name w:val="Нормальный (таблица)"/>
    <w:basedOn w:val="a"/>
    <w:rsid w:val="008575BC"/>
  </w:style>
  <w:style w:type="paragraph" w:customStyle="1" w:styleId="af0">
    <w:name w:val="Таблицы (моноширинный)"/>
    <w:basedOn w:val="a"/>
    <w:rsid w:val="008575BC"/>
    <w:pPr>
      <w:jc w:val="left"/>
    </w:pPr>
    <w:rPr>
      <w:rFonts w:ascii="CourierNew" w:eastAsia="CourierNew" w:hAnsi="CourierNew" w:cs="CourierNew"/>
    </w:rPr>
  </w:style>
  <w:style w:type="paragraph" w:customStyle="1" w:styleId="af1">
    <w:name w:val="Прижатый влево"/>
    <w:basedOn w:val="a"/>
    <w:rsid w:val="008575BC"/>
    <w:pPr>
      <w:jc w:val="left"/>
    </w:pPr>
  </w:style>
  <w:style w:type="paragraph" w:customStyle="1" w:styleId="af2">
    <w:name w:val="Сноска"/>
    <w:basedOn w:val="a"/>
    <w:rsid w:val="008575BC"/>
    <w:rPr>
      <w:sz w:val="20"/>
    </w:rPr>
  </w:style>
  <w:style w:type="character" w:customStyle="1" w:styleId="af3">
    <w:name w:val="Цветовое выделение для Текст"/>
    <w:rsid w:val="008575BC"/>
    <w:rPr>
      <w:rFonts w:ascii="TimesNewRomanCYR" w:eastAsia="TimesNewRomanCYR" w:hAnsi="TimesNewRomanCYR" w:cs="TimesNewRomanCYR"/>
      <w:sz w:val="24"/>
    </w:rPr>
  </w:style>
  <w:style w:type="paragraph" w:customStyle="1" w:styleId="Header">
    <w:name w:val="Header"/>
    <w:basedOn w:val="a"/>
    <w:unhideWhenUsed/>
    <w:rsid w:val="008575B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rsid w:val="008575BC"/>
    <w:rPr>
      <w:rFonts w:ascii="TimesNewRomanCYR" w:eastAsia="TimesNewRomanCYR" w:hAnsi="TimesNewRomanCYR" w:cs="TimesNewRomanCYR"/>
      <w:sz w:val="24"/>
    </w:rPr>
  </w:style>
  <w:style w:type="paragraph" w:customStyle="1" w:styleId="Footer">
    <w:name w:val="Footer"/>
    <w:basedOn w:val="a"/>
    <w:unhideWhenUsed/>
    <w:rsid w:val="008575B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rsid w:val="008575BC"/>
    <w:rPr>
      <w:rFonts w:ascii="TimesNewRomanCYR" w:eastAsia="TimesNewRomanCYR" w:hAnsi="TimesNewRomanCYR" w:cs="TimesNewRomanCYR"/>
      <w:sz w:val="24"/>
    </w:rPr>
  </w:style>
  <w:style w:type="paragraph" w:styleId="af6">
    <w:name w:val="No Spacing"/>
    <w:qFormat/>
    <w:rsid w:val="008575BC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8575BC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8575BC"/>
    <w:rPr>
      <w:rFonts w:ascii="Calibri" w:eastAsia="Calibri" w:hAnsi="Calibri" w:cs="Calibri"/>
      <w:sz w:val="20"/>
    </w:rPr>
  </w:style>
  <w:style w:type="paragraph" w:styleId="af7">
    <w:name w:val="List Paragraph"/>
    <w:basedOn w:val="a"/>
    <w:qFormat/>
    <w:rsid w:val="008575BC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8575B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8">
    <w:name w:val="Hyperlink"/>
    <w:basedOn w:val="a0"/>
    <w:unhideWhenUsed/>
    <w:rsid w:val="008575BC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9">
    <w:name w:val="footnote text"/>
    <w:basedOn w:val="a"/>
    <w:rsid w:val="008575BC"/>
    <w:rPr>
      <w:sz w:val="20"/>
    </w:rPr>
  </w:style>
  <w:style w:type="character" w:customStyle="1" w:styleId="afa">
    <w:name w:val="Текст сноски Знак"/>
    <w:basedOn w:val="a0"/>
    <w:rsid w:val="008575BC"/>
    <w:rPr>
      <w:rFonts w:ascii="TimesNewRomanCYR" w:eastAsia="TimesNewRomanCYR" w:hAnsi="TimesNewRomanCYR" w:cs="TimesNewRomanCYR"/>
      <w:sz w:val="20"/>
    </w:rPr>
  </w:style>
  <w:style w:type="character" w:styleId="afb">
    <w:name w:val="footnote reference"/>
    <w:basedOn w:val="a0"/>
    <w:rsid w:val="008575BC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8575B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c">
    <w:name w:val="Normal (Web)"/>
    <w:basedOn w:val="a"/>
    <w:unhideWhenUsed/>
    <w:rsid w:val="008575BC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d">
    <w:name w:val="annotation text"/>
    <w:basedOn w:val="a"/>
    <w:unhideWhenUsed/>
    <w:rsid w:val="008575BC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e">
    <w:name w:val="Текст примечания Знак"/>
    <w:basedOn w:val="a0"/>
    <w:rsid w:val="008575BC"/>
    <w:rPr>
      <w:rFonts w:ascii="TimesNewRoman" w:eastAsia="TimesNewRoman" w:hAnsi="TimesNewRoman" w:cs="TimesNewRoman"/>
      <w:sz w:val="20"/>
    </w:rPr>
  </w:style>
  <w:style w:type="paragraph" w:styleId="aff">
    <w:name w:val="Body Text"/>
    <w:basedOn w:val="a"/>
    <w:qFormat/>
    <w:rsid w:val="008575BC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0">
    <w:name w:val="Основной текст Знак"/>
    <w:basedOn w:val="a0"/>
    <w:rsid w:val="008575BC"/>
    <w:rPr>
      <w:rFonts w:ascii="TimesNewRoman" w:eastAsia="TimesNewRoman" w:hAnsi="TimesNewRoman" w:cs="TimesNewRoman"/>
      <w:sz w:val="20"/>
    </w:rPr>
  </w:style>
  <w:style w:type="paragraph" w:styleId="aff1">
    <w:name w:val="Balloon Text"/>
    <w:basedOn w:val="a"/>
    <w:rsid w:val="008575BC"/>
    <w:rPr>
      <w:rFonts w:ascii="SegoeUI" w:eastAsia="SegoeUI" w:hAnsi="SegoeUI" w:cs="SegoeUI"/>
      <w:sz w:val="18"/>
    </w:rPr>
  </w:style>
  <w:style w:type="character" w:customStyle="1" w:styleId="aff2">
    <w:name w:val="Текст выноски Знак"/>
    <w:basedOn w:val="a0"/>
    <w:rsid w:val="008575BC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8575BC"/>
    <w:rPr>
      <w:rFonts w:ascii="TimesNewRomanPSMT" w:eastAsia="TimesNewRomanPSMT" w:hAnsi="TimesNewRomanPSMT" w:cs="TimesNewRomanPSMT"/>
      <w:b w:val="0"/>
      <w:i w:val="0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4368</Words>
  <Characters>24904</Characters>
  <Application>Microsoft Office Word</Application>
  <DocSecurity>0</DocSecurity>
  <Lines>207</Lines>
  <Paragraphs>58</Paragraphs>
  <ScaleCrop>false</ScaleCrop>
  <Company/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Larisa</cp:lastModifiedBy>
  <cp:revision>4</cp:revision>
  <dcterms:created xsi:type="dcterms:W3CDTF">2026-05-27T10:14:00Z</dcterms:created>
  <dcterms:modified xsi:type="dcterms:W3CDTF">2026-05-27T10:15:00Z</dcterms:modified>
</cp:coreProperties>
</file>