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E6F56" w14:textId="77777777" w:rsidR="00A07951" w:rsidRPr="009225FB" w:rsidRDefault="00A07951" w:rsidP="00A07951">
      <w:pPr>
        <w:keepNext/>
        <w:tabs>
          <w:tab w:val="left" w:pos="808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</w:rPr>
      </w:pPr>
      <w:r w:rsidRPr="009225FB">
        <w:rPr>
          <w:rFonts w:ascii="Arial" w:eastAsia="Arial Unicode MS" w:hAnsi="Arial" w:cs="Arial"/>
          <w:b/>
          <w:bCs/>
          <w:sz w:val="32"/>
          <w:szCs w:val="32"/>
        </w:rPr>
        <w:t>С</w:t>
      </w:r>
      <w:r w:rsidRPr="009225FB">
        <w:rPr>
          <w:rFonts w:ascii="Arial" w:eastAsia="Arial Unicode MS" w:hAnsi="Arial" w:cs="Arial"/>
          <w:b/>
          <w:bCs/>
          <w:caps/>
          <w:sz w:val="32"/>
          <w:szCs w:val="32"/>
        </w:rPr>
        <w:t>овет депутатов</w:t>
      </w:r>
    </w:p>
    <w:p w14:paraId="67F21373" w14:textId="77777777" w:rsidR="00A07951" w:rsidRPr="009225FB" w:rsidRDefault="00A07951" w:rsidP="00A07951">
      <w:pPr>
        <w:keepNext/>
        <w:tabs>
          <w:tab w:val="left" w:pos="4320"/>
          <w:tab w:val="left" w:pos="4678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9225FB">
        <w:rPr>
          <w:rFonts w:ascii="Arial" w:eastAsia="Arial Unicode MS" w:hAnsi="Arial" w:cs="Arial"/>
          <w:b/>
          <w:bCs/>
          <w:sz w:val="32"/>
          <w:szCs w:val="32"/>
        </w:rPr>
        <w:t>МУНИЦИПАЛЬНОГО ОБРАЗОВАНИЯ</w:t>
      </w:r>
    </w:p>
    <w:p w14:paraId="4CE1217B" w14:textId="77777777" w:rsidR="00A07951" w:rsidRPr="009225FB" w:rsidRDefault="00A07951" w:rsidP="00A07951">
      <w:pPr>
        <w:keepNext/>
        <w:tabs>
          <w:tab w:val="left" w:pos="4320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9225FB">
        <w:rPr>
          <w:rFonts w:ascii="Arial" w:eastAsia="Arial Unicode MS" w:hAnsi="Arial" w:cs="Arial"/>
          <w:b/>
          <w:bCs/>
          <w:sz w:val="32"/>
          <w:szCs w:val="32"/>
        </w:rPr>
        <w:t>ДМИТРИЕВСКИЙ СЕЛЬСОВЕТ</w:t>
      </w:r>
    </w:p>
    <w:p w14:paraId="73CE4B70" w14:textId="77777777" w:rsidR="00A07951" w:rsidRPr="009225FB" w:rsidRDefault="00A07951" w:rsidP="00A07951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9225FB">
        <w:rPr>
          <w:rFonts w:ascii="Arial" w:eastAsia="Arial Unicode MS" w:hAnsi="Arial" w:cs="Arial"/>
          <w:b/>
          <w:sz w:val="32"/>
          <w:szCs w:val="32"/>
        </w:rPr>
        <w:t>САКМАРСКОГО РАЙОНА</w:t>
      </w:r>
    </w:p>
    <w:p w14:paraId="4C310D22" w14:textId="77777777" w:rsidR="00A07951" w:rsidRPr="009225FB" w:rsidRDefault="00A07951" w:rsidP="00A07951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9225FB">
        <w:rPr>
          <w:rFonts w:ascii="Arial" w:eastAsia="Arial Unicode MS" w:hAnsi="Arial" w:cs="Arial"/>
          <w:b/>
          <w:sz w:val="32"/>
          <w:szCs w:val="32"/>
        </w:rPr>
        <w:t>ОРЕНБУРГСКОЙ ОБЛАСТИ</w:t>
      </w:r>
    </w:p>
    <w:p w14:paraId="10D1BE86" w14:textId="77777777" w:rsidR="00A07951" w:rsidRPr="009225FB" w:rsidRDefault="00A07951" w:rsidP="00A07951">
      <w:pPr>
        <w:tabs>
          <w:tab w:val="left" w:pos="5670"/>
          <w:tab w:val="left" w:pos="9355"/>
        </w:tabs>
        <w:spacing w:after="0" w:line="240" w:lineRule="auto"/>
        <w:ind w:right="-1"/>
        <w:jc w:val="center"/>
        <w:rPr>
          <w:rFonts w:ascii="Arial" w:eastAsia="Arial Unicode MS" w:hAnsi="Arial" w:cs="Arial"/>
          <w:sz w:val="28"/>
          <w:szCs w:val="24"/>
        </w:rPr>
      </w:pPr>
      <w:r>
        <w:rPr>
          <w:rFonts w:ascii="Arial" w:eastAsia="Arial Unicode MS" w:hAnsi="Arial" w:cs="Arial"/>
          <w:sz w:val="28"/>
          <w:szCs w:val="24"/>
        </w:rPr>
        <w:t xml:space="preserve">пятый </w:t>
      </w:r>
      <w:r w:rsidRPr="009225FB">
        <w:rPr>
          <w:rFonts w:ascii="Arial" w:eastAsia="Arial Unicode MS" w:hAnsi="Arial" w:cs="Arial"/>
          <w:sz w:val="28"/>
          <w:szCs w:val="24"/>
        </w:rPr>
        <w:t>созыв</w:t>
      </w:r>
    </w:p>
    <w:p w14:paraId="5986E71B" w14:textId="54F0D420" w:rsidR="00A07951" w:rsidRPr="009225FB" w:rsidRDefault="00A07951" w:rsidP="00620B9E">
      <w:pPr>
        <w:keepNext/>
        <w:tabs>
          <w:tab w:val="left" w:pos="8460"/>
        </w:tabs>
        <w:spacing w:after="0" w:line="240" w:lineRule="auto"/>
        <w:ind w:right="4535"/>
        <w:outlineLvl w:val="1"/>
        <w:rPr>
          <w:rFonts w:ascii="Times New Roman" w:eastAsia="Arial Unicode MS" w:hAnsi="Times New Roman" w:cs="Times New Roman"/>
          <w:b/>
          <w:bCs/>
          <w:sz w:val="28"/>
          <w:szCs w:val="24"/>
        </w:rPr>
      </w:pPr>
    </w:p>
    <w:p w14:paraId="275CDB24" w14:textId="77777777" w:rsidR="00A07951" w:rsidRPr="009225FB" w:rsidRDefault="00A07951" w:rsidP="00A07951">
      <w:pPr>
        <w:spacing w:after="0" w:line="240" w:lineRule="auto"/>
        <w:rPr>
          <w:rFonts w:ascii="Times New Roman" w:eastAsia="Arial Unicode MS" w:hAnsi="Times New Roman" w:cs="Times New Roman"/>
          <w:sz w:val="28"/>
          <w:szCs w:val="24"/>
        </w:rPr>
      </w:pPr>
    </w:p>
    <w:p w14:paraId="304FAFDF" w14:textId="77777777" w:rsidR="00A07951" w:rsidRPr="009225FB" w:rsidRDefault="00A07951" w:rsidP="00A07951">
      <w:pPr>
        <w:keepNext/>
        <w:tabs>
          <w:tab w:val="left" w:pos="846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</w:rPr>
      </w:pPr>
      <w:r>
        <w:rPr>
          <w:rFonts w:ascii="Arial" w:eastAsia="Arial Unicode MS" w:hAnsi="Arial" w:cs="Arial"/>
          <w:b/>
          <w:bCs/>
          <w:spacing w:val="60"/>
          <w:sz w:val="32"/>
          <w:szCs w:val="32"/>
        </w:rPr>
        <w:t>РЕШЕНИЕ</w:t>
      </w:r>
    </w:p>
    <w:p w14:paraId="7C1AD5E6" w14:textId="77777777" w:rsidR="00A07951" w:rsidRPr="009225FB" w:rsidRDefault="00A07951" w:rsidP="00A07951">
      <w:pPr>
        <w:spacing w:after="0" w:line="240" w:lineRule="auto"/>
        <w:ind w:right="4535"/>
        <w:jc w:val="center"/>
        <w:rPr>
          <w:rFonts w:ascii="Times New Roman" w:eastAsia="Arial Unicode MS" w:hAnsi="Times New Roman" w:cs="Times New Roman"/>
          <w:sz w:val="28"/>
          <w:szCs w:val="24"/>
        </w:rPr>
      </w:pPr>
    </w:p>
    <w:p w14:paraId="2C8CDB3B" w14:textId="215C2573" w:rsidR="00A07951" w:rsidRPr="009225FB" w:rsidRDefault="00620B9E" w:rsidP="00A07951">
      <w:pPr>
        <w:tabs>
          <w:tab w:val="left" w:pos="3703"/>
        </w:tabs>
        <w:spacing w:after="0" w:line="240" w:lineRule="auto"/>
        <w:ind w:right="-2"/>
        <w:rPr>
          <w:rFonts w:ascii="Times New Roman" w:eastAsia="Arial Unicode MS" w:hAnsi="Times New Roman" w:cs="Times New Roman"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18</w:t>
      </w:r>
      <w:r w:rsidR="00A07951">
        <w:rPr>
          <w:rFonts w:ascii="Arial" w:eastAsia="Arial Unicode MS" w:hAnsi="Arial" w:cs="Arial"/>
          <w:b/>
          <w:sz w:val="32"/>
          <w:szCs w:val="32"/>
        </w:rPr>
        <w:t>.</w:t>
      </w:r>
      <w:r>
        <w:rPr>
          <w:rFonts w:ascii="Arial" w:eastAsia="Arial Unicode MS" w:hAnsi="Arial" w:cs="Arial"/>
          <w:b/>
          <w:sz w:val="32"/>
          <w:szCs w:val="32"/>
        </w:rPr>
        <w:t>03</w:t>
      </w:r>
      <w:r w:rsidR="00A07951">
        <w:rPr>
          <w:rFonts w:ascii="Arial" w:eastAsia="Arial Unicode MS" w:hAnsi="Arial" w:cs="Arial"/>
          <w:b/>
          <w:sz w:val="32"/>
          <w:szCs w:val="32"/>
        </w:rPr>
        <w:t>.2026</w:t>
      </w:r>
      <w:r w:rsidR="00A07951" w:rsidRPr="009225FB">
        <w:rPr>
          <w:rFonts w:ascii="Times New Roman" w:eastAsia="Arial Unicode MS" w:hAnsi="Times New Roman" w:cs="Times New Roman"/>
          <w:sz w:val="32"/>
          <w:szCs w:val="32"/>
        </w:rPr>
        <w:tab/>
      </w:r>
      <w:r w:rsidR="00A07951" w:rsidRPr="009225FB">
        <w:rPr>
          <w:rFonts w:ascii="Times New Roman" w:eastAsia="Arial Unicode MS" w:hAnsi="Times New Roman" w:cs="Times New Roman"/>
          <w:b/>
          <w:sz w:val="32"/>
          <w:szCs w:val="32"/>
        </w:rPr>
        <w:t xml:space="preserve">            </w:t>
      </w:r>
      <w:r w:rsidR="00A07951" w:rsidRPr="009225FB">
        <w:rPr>
          <w:rFonts w:ascii="Arial" w:eastAsia="Arial Unicode MS" w:hAnsi="Arial" w:cs="Arial"/>
          <w:b/>
          <w:sz w:val="32"/>
          <w:szCs w:val="32"/>
        </w:rPr>
        <w:t xml:space="preserve">                                         № </w:t>
      </w:r>
      <w:r>
        <w:rPr>
          <w:rFonts w:ascii="Arial" w:eastAsia="Arial Unicode MS" w:hAnsi="Arial" w:cs="Arial"/>
          <w:b/>
          <w:sz w:val="32"/>
          <w:szCs w:val="32"/>
        </w:rPr>
        <w:t>34</w:t>
      </w:r>
      <w:bookmarkStart w:id="0" w:name="_GoBack"/>
      <w:bookmarkEnd w:id="0"/>
    </w:p>
    <w:p w14:paraId="32C337E2" w14:textId="77777777" w:rsidR="00A07951" w:rsidRPr="009225FB" w:rsidRDefault="00A07951" w:rsidP="00A079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E831642" w14:textId="54B097B2" w:rsidR="00A07951" w:rsidRPr="007A6E43" w:rsidRDefault="00A07951" w:rsidP="00A07951">
      <w:pPr>
        <w:pStyle w:val="ConsPlusTitle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О ВНЕСЕНИИ ИЗМЕНЕНИЙ В </w:t>
      </w:r>
      <w:r w:rsidRPr="007A6E43">
        <w:rPr>
          <w:sz w:val="32"/>
          <w:szCs w:val="32"/>
        </w:rPr>
        <w:t>ПОЛОЖЕНИ</w:t>
      </w:r>
      <w:r>
        <w:rPr>
          <w:sz w:val="32"/>
          <w:szCs w:val="32"/>
        </w:rPr>
        <w:t>Е</w:t>
      </w:r>
      <w:r w:rsidRPr="007A6E43">
        <w:rPr>
          <w:sz w:val="32"/>
          <w:szCs w:val="32"/>
        </w:rPr>
        <w:t xml:space="preserve"> "</w:t>
      </w:r>
      <w:r w:rsidRPr="00E730AA">
        <w:t xml:space="preserve"> </w:t>
      </w:r>
      <w:r w:rsidRPr="00A07951">
        <w:rPr>
          <w:sz w:val="32"/>
          <w:szCs w:val="32"/>
        </w:rPr>
        <w:t xml:space="preserve">О МУНИЦИПАЛЬНОМ КОНТРОЛЕ В СФЕРЕ </w:t>
      </w:r>
      <w:r>
        <w:rPr>
          <w:sz w:val="32"/>
          <w:szCs w:val="32"/>
        </w:rPr>
        <w:t>Б</w:t>
      </w:r>
      <w:r w:rsidRPr="00A07951">
        <w:rPr>
          <w:sz w:val="32"/>
          <w:szCs w:val="32"/>
        </w:rPr>
        <w:t>ЛАГОУСТРОЙСТВА</w:t>
      </w:r>
      <w:r>
        <w:rPr>
          <w:sz w:val="32"/>
          <w:szCs w:val="32"/>
        </w:rPr>
        <w:t xml:space="preserve"> </w:t>
      </w:r>
      <w:r w:rsidRPr="00A07951">
        <w:rPr>
          <w:sz w:val="32"/>
          <w:szCs w:val="32"/>
        </w:rPr>
        <w:t>НА ТЕРРИТОРИИ МУНИЦИПАЛЬНОГО ОБРАЗОВАНИЯ ДМИТРИЕВСКИЙ СЕЛЬСОВЕТ</w:t>
      </w:r>
      <w:r w:rsidRPr="007A6E43">
        <w:rPr>
          <w:sz w:val="32"/>
          <w:szCs w:val="32"/>
        </w:rPr>
        <w:t>"</w:t>
      </w:r>
      <w:r>
        <w:rPr>
          <w:sz w:val="32"/>
          <w:szCs w:val="32"/>
        </w:rPr>
        <w:t>, УТВЕРЖДЕННОГО РЕШЕНИЕМ СОВЕТА ДЕПУТАТОВ ОТ 26.10.2021 № 47</w:t>
      </w:r>
    </w:p>
    <w:p w14:paraId="75F9B884" w14:textId="77777777" w:rsidR="00A07951" w:rsidRDefault="00A07951" w:rsidP="00A07951">
      <w:pPr>
        <w:pStyle w:val="ConsPlusNormal"/>
        <w:ind w:firstLine="540"/>
        <w:jc w:val="both"/>
        <w:rPr>
          <w:sz w:val="28"/>
          <w:szCs w:val="28"/>
        </w:rPr>
      </w:pPr>
    </w:p>
    <w:p w14:paraId="0828984B" w14:textId="77777777" w:rsidR="00A07951" w:rsidRPr="00980EA9" w:rsidRDefault="00A07951" w:rsidP="00A07951">
      <w:pPr>
        <w:pStyle w:val="ConsPlusNormal"/>
        <w:ind w:firstLine="540"/>
        <w:jc w:val="both"/>
        <w:rPr>
          <w:sz w:val="28"/>
          <w:szCs w:val="28"/>
        </w:rPr>
      </w:pPr>
      <w:r w:rsidRPr="00980EA9">
        <w:rPr>
          <w:sz w:val="28"/>
          <w:szCs w:val="28"/>
        </w:rPr>
        <w:t>В соответствии с Федеральным законом "Об общих принципах организации местного самоуправления в единой системе публичной власти" от 20.03.2025 N 33-ФЗ, Федеральным законом от 31.07.2020 N 248-ФЗ "О государственном контроле (надзоре) и муниципальном контроле в Российской Федерации", Законом Оренбургской области от 03.07.2015 N 3303/903-V-ОЗ "О порядке управления земельными ресурсами на территории Оренбургской области", руководствуясь  Уставом МО Дмитриевский сельсовет, Совет депутатов решил:</w:t>
      </w:r>
    </w:p>
    <w:p w14:paraId="18671DEF" w14:textId="77777777" w:rsidR="00A07951" w:rsidRPr="00980EA9" w:rsidRDefault="00A07951" w:rsidP="00A07951">
      <w:pPr>
        <w:pStyle w:val="ConsPlusNormal"/>
        <w:ind w:firstLine="540"/>
        <w:jc w:val="both"/>
        <w:rPr>
          <w:sz w:val="28"/>
          <w:szCs w:val="28"/>
        </w:rPr>
      </w:pPr>
    </w:p>
    <w:p w14:paraId="67A72D69" w14:textId="69F74888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Pr="00A07951">
        <w:rPr>
          <w:rStyle w:val="a3"/>
          <w:i w:val="0"/>
          <w:iCs w:val="0"/>
          <w:color w:val="22272F"/>
          <w:sz w:val="28"/>
          <w:szCs w:val="28"/>
        </w:rPr>
        <w:t>Внести</w:t>
      </w:r>
      <w:r w:rsidRPr="00A07951">
        <w:rPr>
          <w:color w:val="22272F"/>
          <w:sz w:val="28"/>
          <w:szCs w:val="28"/>
        </w:rPr>
        <w:t> следующие </w:t>
      </w:r>
      <w:r w:rsidRPr="00A07951">
        <w:rPr>
          <w:rStyle w:val="a3"/>
          <w:i w:val="0"/>
          <w:iCs w:val="0"/>
          <w:color w:val="22272F"/>
          <w:sz w:val="28"/>
          <w:szCs w:val="28"/>
        </w:rPr>
        <w:t>изменения</w:t>
      </w:r>
      <w:r w:rsidRPr="00A07951">
        <w:rPr>
          <w:color w:val="22272F"/>
          <w:sz w:val="28"/>
          <w:szCs w:val="28"/>
        </w:rPr>
        <w:t> в </w:t>
      </w:r>
      <w:r w:rsidRPr="00A07951">
        <w:rPr>
          <w:rStyle w:val="a3"/>
          <w:i w:val="0"/>
          <w:iCs w:val="0"/>
          <w:color w:val="22272F"/>
          <w:sz w:val="28"/>
          <w:szCs w:val="28"/>
        </w:rPr>
        <w:t>Положение</w:t>
      </w:r>
      <w:r w:rsidRPr="00A07951">
        <w:rPr>
          <w:color w:val="22272F"/>
          <w:sz w:val="28"/>
          <w:szCs w:val="28"/>
        </w:rPr>
        <w:t> </w:t>
      </w:r>
      <w:r>
        <w:rPr>
          <w:color w:val="22272F"/>
          <w:sz w:val="28"/>
          <w:szCs w:val="28"/>
        </w:rPr>
        <w:t>о</w:t>
      </w:r>
      <w:r w:rsidRPr="00A07951">
        <w:rPr>
          <w:rStyle w:val="a3"/>
          <w:i w:val="0"/>
          <w:iCs w:val="0"/>
          <w:color w:val="22272F"/>
          <w:sz w:val="28"/>
          <w:szCs w:val="28"/>
        </w:rPr>
        <w:t xml:space="preserve"> муниципально</w:t>
      </w:r>
      <w:r w:rsidR="00132C74">
        <w:rPr>
          <w:rStyle w:val="a3"/>
          <w:i w:val="0"/>
          <w:iCs w:val="0"/>
          <w:color w:val="22272F"/>
          <w:sz w:val="28"/>
          <w:szCs w:val="28"/>
        </w:rPr>
        <w:t>м</w:t>
      </w:r>
      <w:r w:rsidRPr="00A07951">
        <w:rPr>
          <w:color w:val="22272F"/>
          <w:sz w:val="28"/>
          <w:szCs w:val="28"/>
        </w:rPr>
        <w:t> </w:t>
      </w:r>
      <w:r w:rsidRPr="00A07951">
        <w:rPr>
          <w:rStyle w:val="a3"/>
          <w:i w:val="0"/>
          <w:iCs w:val="0"/>
          <w:color w:val="22272F"/>
          <w:sz w:val="28"/>
          <w:szCs w:val="28"/>
        </w:rPr>
        <w:t>контрол</w:t>
      </w:r>
      <w:r w:rsidR="00132C74">
        <w:rPr>
          <w:rStyle w:val="a3"/>
          <w:i w:val="0"/>
          <w:iCs w:val="0"/>
          <w:color w:val="22272F"/>
          <w:sz w:val="28"/>
          <w:szCs w:val="28"/>
        </w:rPr>
        <w:t>е</w:t>
      </w:r>
      <w:r w:rsidRPr="00A07951">
        <w:rPr>
          <w:color w:val="22272F"/>
          <w:sz w:val="28"/>
          <w:szCs w:val="28"/>
        </w:rPr>
        <w:t> в сфере </w:t>
      </w:r>
      <w:r w:rsidRPr="00A07951">
        <w:rPr>
          <w:rStyle w:val="a3"/>
          <w:i w:val="0"/>
          <w:iCs w:val="0"/>
          <w:color w:val="22272F"/>
          <w:sz w:val="28"/>
          <w:szCs w:val="28"/>
        </w:rPr>
        <w:t>благоустройства</w:t>
      </w:r>
      <w:r w:rsidRPr="00A07951">
        <w:rPr>
          <w:color w:val="22272F"/>
          <w:sz w:val="28"/>
          <w:szCs w:val="28"/>
        </w:rPr>
        <w:t> на </w:t>
      </w:r>
      <w:r w:rsidRPr="00A07951">
        <w:rPr>
          <w:rStyle w:val="a3"/>
          <w:i w:val="0"/>
          <w:iCs w:val="0"/>
          <w:color w:val="22272F"/>
          <w:sz w:val="28"/>
          <w:szCs w:val="28"/>
        </w:rPr>
        <w:t>территории</w:t>
      </w:r>
      <w:r w:rsidRPr="00A07951">
        <w:rPr>
          <w:color w:val="22272F"/>
          <w:sz w:val="28"/>
          <w:szCs w:val="28"/>
        </w:rPr>
        <w:t> </w:t>
      </w:r>
      <w:r w:rsidRPr="00A07951">
        <w:rPr>
          <w:rStyle w:val="a3"/>
          <w:i w:val="0"/>
          <w:iCs w:val="0"/>
          <w:color w:val="22272F"/>
          <w:sz w:val="28"/>
          <w:szCs w:val="28"/>
        </w:rPr>
        <w:t>муниципального</w:t>
      </w:r>
      <w:r w:rsidRPr="00A07951">
        <w:rPr>
          <w:color w:val="22272F"/>
          <w:sz w:val="28"/>
          <w:szCs w:val="28"/>
        </w:rPr>
        <w:t> </w:t>
      </w:r>
      <w:r w:rsidRPr="00A07951">
        <w:rPr>
          <w:rStyle w:val="a3"/>
          <w:i w:val="0"/>
          <w:iCs w:val="0"/>
          <w:color w:val="22272F"/>
          <w:sz w:val="28"/>
          <w:szCs w:val="28"/>
        </w:rPr>
        <w:t>образования</w:t>
      </w:r>
      <w:r w:rsidRPr="00A07951">
        <w:rPr>
          <w:color w:val="22272F"/>
          <w:sz w:val="28"/>
          <w:szCs w:val="28"/>
        </w:rPr>
        <w:t> </w:t>
      </w:r>
      <w:r w:rsidR="00132C74">
        <w:rPr>
          <w:color w:val="22272F"/>
          <w:sz w:val="28"/>
          <w:szCs w:val="28"/>
        </w:rPr>
        <w:t>Дмитриевский сельсовет</w:t>
      </w:r>
      <w:r w:rsidRPr="00A07951">
        <w:rPr>
          <w:color w:val="22272F"/>
          <w:sz w:val="28"/>
          <w:szCs w:val="28"/>
        </w:rPr>
        <w:t xml:space="preserve">, утвержденное решением Совета депутатов </w:t>
      </w:r>
      <w:r w:rsidR="00132C74">
        <w:rPr>
          <w:color w:val="22272F"/>
          <w:sz w:val="28"/>
          <w:szCs w:val="28"/>
        </w:rPr>
        <w:t>от 26.10.2021 № 47:</w:t>
      </w:r>
    </w:p>
    <w:p w14:paraId="1385FA4D" w14:textId="77777777" w:rsidR="00A07951" w:rsidRPr="00A07951" w:rsidRDefault="00A07951" w:rsidP="00A07951">
      <w:pPr>
        <w:pStyle w:val="indent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1.1. пункт 10 изложить в новой редакции:</w:t>
      </w:r>
    </w:p>
    <w:p w14:paraId="15E017B2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"10. С учетом требований </w:t>
      </w:r>
      <w:hyperlink r:id="rId4" w:tgtFrame="_blank" w:history="1">
        <w:r w:rsidRPr="00132C74">
          <w:rPr>
            <w:rStyle w:val="a4"/>
            <w:color w:val="000000" w:themeColor="text1"/>
            <w:sz w:val="28"/>
            <w:szCs w:val="28"/>
            <w:u w:val="none"/>
          </w:rPr>
          <w:t>части 2 статьи 61</w:t>
        </w:r>
      </w:hyperlink>
      <w:r w:rsidRPr="00A07951">
        <w:rPr>
          <w:color w:val="22272F"/>
          <w:sz w:val="28"/>
          <w:szCs w:val="28"/>
        </w:rPr>
        <w:t> Закона № 248-ФЗ муниципальный контроль осуществляется без проведения плановых контрольных (надзорных) мероприятий и (или) обязательных профилактических визитов, проводимых в соответствии с пунктом 1 части 1 статьи 52.1 Закона № 248-ФЗ.";</w:t>
      </w:r>
    </w:p>
    <w:p w14:paraId="50F9B239" w14:textId="77777777" w:rsidR="00A07951" w:rsidRPr="00A07951" w:rsidRDefault="00A07951" w:rsidP="00A07951">
      <w:pPr>
        <w:pStyle w:val="indent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1.2 . дополнить пункт 17 подпунктом 4 следующего содержания:</w:t>
      </w:r>
    </w:p>
    <w:p w14:paraId="16371525" w14:textId="77777777" w:rsidR="00A07951" w:rsidRPr="00A07951" w:rsidRDefault="00A07951" w:rsidP="00A07951">
      <w:pPr>
        <w:pStyle w:val="indent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lastRenderedPageBreak/>
        <w:t>"4) профилактический визит.";</w:t>
      </w:r>
    </w:p>
    <w:p w14:paraId="68EB8B77" w14:textId="6A945A1D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="00132C74">
        <w:rPr>
          <w:color w:val="22272F"/>
          <w:sz w:val="28"/>
          <w:szCs w:val="28"/>
        </w:rPr>
        <w:t>3</w:t>
      </w:r>
      <w:r w:rsidRPr="00A07951">
        <w:rPr>
          <w:color w:val="22272F"/>
          <w:sz w:val="28"/>
          <w:szCs w:val="28"/>
        </w:rPr>
        <w:t>. абзац 1 пункта 22 изложить в новой редакции:</w:t>
      </w:r>
    </w:p>
    <w:p w14:paraId="2F523C75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"Контролируемое лицо вправе после получения предостережения в течение 30 дней со дня его получения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услуг, содержащее следующие сведения:";</w:t>
      </w:r>
    </w:p>
    <w:p w14:paraId="00E62162" w14:textId="59AFFD2A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="00132C74">
        <w:rPr>
          <w:color w:val="22272F"/>
          <w:sz w:val="28"/>
          <w:szCs w:val="28"/>
        </w:rPr>
        <w:t>4</w:t>
      </w:r>
      <w:r w:rsidRPr="00A07951">
        <w:rPr>
          <w:color w:val="22272F"/>
          <w:sz w:val="28"/>
          <w:szCs w:val="28"/>
        </w:rPr>
        <w:t>. пункт 23 изложить в новой редакции:</w:t>
      </w:r>
    </w:p>
    <w:p w14:paraId="179B6E04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"23. 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адрес электронной почты, или посредством единого портала государственных и муниципальных услуг или регионального портала государственных и муниципальных услуг."</w:t>
      </w:r>
    </w:p>
    <w:p w14:paraId="40D858E2" w14:textId="678D4351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="00132C74">
        <w:rPr>
          <w:color w:val="22272F"/>
          <w:sz w:val="28"/>
          <w:szCs w:val="28"/>
        </w:rPr>
        <w:t>5</w:t>
      </w:r>
      <w:r w:rsidRPr="00A07951">
        <w:rPr>
          <w:color w:val="22272F"/>
          <w:sz w:val="28"/>
          <w:szCs w:val="28"/>
        </w:rPr>
        <w:t>. пункт 27 изложить в новой редакции:</w:t>
      </w:r>
    </w:p>
    <w:p w14:paraId="46D6BBBE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"27. Консультирование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осуществляют инспекторы."</w:t>
      </w:r>
    </w:p>
    <w:p w14:paraId="36ED3DE4" w14:textId="4149E1A6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="00132C74">
        <w:rPr>
          <w:color w:val="22272F"/>
          <w:sz w:val="28"/>
          <w:szCs w:val="28"/>
        </w:rPr>
        <w:t>6</w:t>
      </w:r>
      <w:r w:rsidRPr="00A07951">
        <w:rPr>
          <w:color w:val="22272F"/>
          <w:sz w:val="28"/>
          <w:szCs w:val="28"/>
        </w:rPr>
        <w:t>. пункт 30 изложить в новой редакции:</w:t>
      </w:r>
    </w:p>
    <w:p w14:paraId="466C33D0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"30. Консультирование может осуществляться инспектором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мероприятия.";</w:t>
      </w:r>
    </w:p>
    <w:p w14:paraId="400C8030" w14:textId="3B84FA84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="00132C74">
        <w:rPr>
          <w:color w:val="22272F"/>
          <w:sz w:val="28"/>
          <w:szCs w:val="28"/>
        </w:rPr>
        <w:t>7</w:t>
      </w:r>
      <w:r w:rsidRPr="00A07951">
        <w:rPr>
          <w:color w:val="22272F"/>
          <w:sz w:val="28"/>
          <w:szCs w:val="28"/>
        </w:rPr>
        <w:t>. дополнить раздел 2 главой 5 следующего содержания:</w:t>
      </w:r>
    </w:p>
    <w:p w14:paraId="3A9E922C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"Глава 5. Профилактический визит</w:t>
      </w:r>
    </w:p>
    <w:p w14:paraId="705A6890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35.1. 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14:paraId="576A608F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 xml:space="preserve">35.2. 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</w:t>
      </w:r>
      <w:r w:rsidRPr="00A07951">
        <w:rPr>
          <w:color w:val="22272F"/>
          <w:sz w:val="28"/>
          <w:szCs w:val="28"/>
        </w:rPr>
        <w:lastRenderedPageBreak/>
        <w:t>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27073EB8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35.3. 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5BFDDA7B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35.4. 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Закона № 248-ФЗ.";</w:t>
      </w:r>
    </w:p>
    <w:p w14:paraId="34B37F05" w14:textId="39622163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="00132C74">
        <w:rPr>
          <w:color w:val="22272F"/>
          <w:sz w:val="28"/>
          <w:szCs w:val="28"/>
        </w:rPr>
        <w:t>8</w:t>
      </w:r>
      <w:r w:rsidRPr="00A07951">
        <w:rPr>
          <w:color w:val="22272F"/>
          <w:sz w:val="28"/>
          <w:szCs w:val="28"/>
        </w:rPr>
        <w:t>. пункт 37 изложить в новой редакции:</w:t>
      </w:r>
    </w:p>
    <w:p w14:paraId="651CB097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"37. 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пунктами 1, 3 - 9 части 1 и частью 3 статьи 57 Закона 248-ФЗ";</w:t>
      </w:r>
    </w:p>
    <w:p w14:paraId="18AF7F87" w14:textId="4B74E58E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="00132C74">
        <w:rPr>
          <w:color w:val="22272F"/>
          <w:sz w:val="28"/>
          <w:szCs w:val="28"/>
        </w:rPr>
        <w:t>9</w:t>
      </w:r>
      <w:r w:rsidRPr="00A07951">
        <w:rPr>
          <w:color w:val="22272F"/>
          <w:sz w:val="28"/>
          <w:szCs w:val="28"/>
        </w:rPr>
        <w:t>. пункт 69 изложить в новой редакции:</w:t>
      </w:r>
    </w:p>
    <w:p w14:paraId="1FBC1C63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"69. Правом на обжалование решений органа контроля, действий (бездействия) его должностных лиц обладает контролируемое лицо, в отношении которого приняты следующие решения или совершены действия (бездействие):</w:t>
      </w:r>
    </w:p>
    <w:p w14:paraId="0E99BA3D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1) решений о проведении контрольных (надзорных) мероприятий и обязательных профилактических визитов;</w:t>
      </w:r>
    </w:p>
    <w:p w14:paraId="3A8A7972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2) 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14:paraId="6D61E899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3) 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14:paraId="60251BC8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4) решений об отнесении объектов контроля к соответствующей категории риска;</w:t>
      </w:r>
    </w:p>
    <w:p w14:paraId="0AA7BE92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5) решений об отказе в проведении профилактических визитов по заявлениям контролируемых лиц;</w:t>
      </w:r>
    </w:p>
    <w:p w14:paraId="6046A4A1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lastRenderedPageBreak/>
        <w:t>6) 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контроля.";</w:t>
      </w:r>
    </w:p>
    <w:p w14:paraId="11269A2B" w14:textId="41E54CD6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="00132C74">
        <w:rPr>
          <w:color w:val="22272F"/>
          <w:sz w:val="28"/>
          <w:szCs w:val="28"/>
        </w:rPr>
        <w:t>10</w:t>
      </w:r>
      <w:r w:rsidRPr="00A07951">
        <w:rPr>
          <w:color w:val="22272F"/>
          <w:sz w:val="28"/>
          <w:szCs w:val="28"/>
        </w:rPr>
        <w:t>. пункт 77 исключить.</w:t>
      </w:r>
    </w:p>
    <w:p w14:paraId="10F529C2" w14:textId="24EC7072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1.</w:t>
      </w:r>
      <w:r w:rsidR="00132C74">
        <w:rPr>
          <w:color w:val="22272F"/>
          <w:sz w:val="28"/>
          <w:szCs w:val="28"/>
        </w:rPr>
        <w:t>11</w:t>
      </w:r>
      <w:r w:rsidRPr="00A07951">
        <w:rPr>
          <w:color w:val="22272F"/>
          <w:sz w:val="28"/>
          <w:szCs w:val="28"/>
        </w:rPr>
        <w:t>. пункт 74 изложить в новой редакции</w:t>
      </w:r>
    </w:p>
    <w:p w14:paraId="284FAB8E" w14:textId="77777777" w:rsidR="00A07951" w:rsidRPr="00A07951" w:rsidRDefault="00A07951" w:rsidP="00A0795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A07951">
        <w:rPr>
          <w:color w:val="22272F"/>
          <w:sz w:val="28"/>
          <w:szCs w:val="28"/>
        </w:rPr>
        <w:t>"74.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обжалования."</w:t>
      </w:r>
    </w:p>
    <w:p w14:paraId="4580E42B" w14:textId="77777777" w:rsidR="00DA39E8" w:rsidRPr="00513CA0" w:rsidRDefault="00DA39E8" w:rsidP="00DA39E8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13CA0">
        <w:rPr>
          <w:color w:val="22272F"/>
          <w:sz w:val="28"/>
          <w:szCs w:val="28"/>
        </w:rPr>
        <w:t>2. Настоящее решение подлежит размещению на официальном сайте муниципального образования Дмитриевский сельсовет.</w:t>
      </w:r>
    </w:p>
    <w:p w14:paraId="7CBE1797" w14:textId="77777777" w:rsidR="00DA39E8" w:rsidRPr="00513CA0" w:rsidRDefault="00DA39E8" w:rsidP="00DA39E8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13CA0">
        <w:rPr>
          <w:color w:val="22272F"/>
          <w:sz w:val="28"/>
          <w:szCs w:val="28"/>
        </w:rPr>
        <w:t>3. Настоящее решение вступает в силу после опубликования.</w:t>
      </w:r>
    </w:p>
    <w:p w14:paraId="239BF11F" w14:textId="77777777" w:rsidR="00DA39E8" w:rsidRPr="00513CA0" w:rsidRDefault="00DA39E8" w:rsidP="00DA39E8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13CA0">
        <w:rPr>
          <w:color w:val="22272F"/>
          <w:sz w:val="28"/>
          <w:szCs w:val="28"/>
        </w:rPr>
        <w:t>4. Контроль за исполнением настоящего Решения возложить на главу муниципального образования.</w:t>
      </w:r>
    </w:p>
    <w:p w14:paraId="307DF014" w14:textId="77777777" w:rsidR="00DA39E8" w:rsidRPr="00513CA0" w:rsidRDefault="00DA39E8" w:rsidP="00DA39E8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</w:p>
    <w:p w14:paraId="6A70037C" w14:textId="77777777" w:rsidR="00DA39E8" w:rsidRPr="00513CA0" w:rsidRDefault="00DA39E8" w:rsidP="00DA39E8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513CA0">
        <w:rPr>
          <w:color w:val="22272F"/>
          <w:sz w:val="28"/>
          <w:szCs w:val="28"/>
        </w:rPr>
        <w:t xml:space="preserve">Председатель Совета депутатов                  Глава муниципального   образования          </w:t>
      </w:r>
    </w:p>
    <w:p w14:paraId="66428C2E" w14:textId="77777777" w:rsidR="00DA39E8" w:rsidRPr="00513CA0" w:rsidRDefault="00DA39E8" w:rsidP="00DA39E8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513CA0">
        <w:rPr>
          <w:color w:val="22272F"/>
          <w:sz w:val="28"/>
          <w:szCs w:val="28"/>
        </w:rPr>
        <w:t>муниципального образования                    Дмитриевский сельсовет</w:t>
      </w:r>
    </w:p>
    <w:p w14:paraId="22089C47" w14:textId="77777777" w:rsidR="00DA39E8" w:rsidRPr="00513CA0" w:rsidRDefault="00DA39E8" w:rsidP="00DA39E8">
      <w:pPr>
        <w:pStyle w:val="s1"/>
        <w:shd w:val="clear" w:color="auto" w:fill="FFFFFF"/>
        <w:spacing w:after="0" w:afterAutospacing="0"/>
        <w:jc w:val="both"/>
        <w:rPr>
          <w:color w:val="22272F"/>
          <w:sz w:val="28"/>
          <w:szCs w:val="28"/>
        </w:rPr>
      </w:pPr>
      <w:r w:rsidRPr="00513CA0">
        <w:rPr>
          <w:color w:val="22272F"/>
          <w:sz w:val="28"/>
          <w:szCs w:val="28"/>
        </w:rPr>
        <w:t>Дмитриевский сельсовет                                           ________________Т.В.Аликберов</w:t>
      </w:r>
    </w:p>
    <w:p w14:paraId="3F6001EC" w14:textId="77777777" w:rsidR="00DA39E8" w:rsidRPr="00E730AA" w:rsidRDefault="00DA39E8" w:rsidP="00DA39E8">
      <w:pPr>
        <w:pStyle w:val="s1"/>
        <w:shd w:val="clear" w:color="auto" w:fill="FFFFFF"/>
        <w:jc w:val="both"/>
        <w:rPr>
          <w:sz w:val="28"/>
          <w:szCs w:val="28"/>
        </w:rPr>
      </w:pPr>
      <w:r w:rsidRPr="00513CA0">
        <w:rPr>
          <w:color w:val="22272F"/>
          <w:sz w:val="28"/>
          <w:szCs w:val="28"/>
        </w:rPr>
        <w:t>_________________И.Ф.Ахмедов</w:t>
      </w:r>
    </w:p>
    <w:p w14:paraId="089B1137" w14:textId="77777777" w:rsidR="00FC308A" w:rsidRPr="00A07951" w:rsidRDefault="00FC308A" w:rsidP="00A07951">
      <w:pPr>
        <w:jc w:val="both"/>
        <w:rPr>
          <w:sz w:val="28"/>
          <w:szCs w:val="28"/>
        </w:rPr>
      </w:pPr>
    </w:p>
    <w:sectPr w:rsidR="00FC308A" w:rsidRPr="00A07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98"/>
    <w:rsid w:val="00132C74"/>
    <w:rsid w:val="00620B9E"/>
    <w:rsid w:val="00A07951"/>
    <w:rsid w:val="00DA39E8"/>
    <w:rsid w:val="00EF7C98"/>
    <w:rsid w:val="00FC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6968"/>
  <w15:chartTrackingRefBased/>
  <w15:docId w15:val="{53D2AAE6-22EB-4225-A665-2D102503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9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079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079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0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A07951"/>
    <w:rPr>
      <w:i/>
      <w:iCs/>
    </w:rPr>
  </w:style>
  <w:style w:type="paragraph" w:customStyle="1" w:styleId="indent1">
    <w:name w:val="indent_1"/>
    <w:basedOn w:val="a"/>
    <w:rsid w:val="00A0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07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nicipal.garant.ru/services/arbitr/link/74449814.6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2026-03-11T05:35:00Z</dcterms:created>
  <dcterms:modified xsi:type="dcterms:W3CDTF">2026-03-17T07:12:00Z</dcterms:modified>
</cp:coreProperties>
</file>