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CE" w:rsidRDefault="002B5ECE" w:rsidP="002B5ECE">
      <w:pPr>
        <w:ind w:right="5670"/>
        <w:rPr>
          <w:b/>
        </w:rPr>
      </w:pPr>
      <w:r>
        <w:rPr>
          <w:b/>
        </w:rPr>
        <w:t>АДМИНИСТРАЦИЯ</w:t>
      </w:r>
    </w:p>
    <w:p w:rsidR="002B5ECE" w:rsidRDefault="002B5ECE" w:rsidP="002B5ECE">
      <w:pPr>
        <w:ind w:right="5244"/>
        <w:rPr>
          <w:b/>
        </w:rPr>
      </w:pPr>
      <w:r>
        <w:rPr>
          <w:b/>
        </w:rPr>
        <w:t>Муниципального образования</w:t>
      </w:r>
    </w:p>
    <w:p w:rsidR="002B5ECE" w:rsidRDefault="002B5ECE" w:rsidP="002B5ECE">
      <w:pPr>
        <w:ind w:right="5670"/>
        <w:rPr>
          <w:b/>
        </w:rPr>
      </w:pPr>
      <w:r>
        <w:rPr>
          <w:b/>
        </w:rPr>
        <w:t>Дмитриевский сельсовет</w:t>
      </w:r>
    </w:p>
    <w:p w:rsidR="002B5ECE" w:rsidRDefault="002B5ECE" w:rsidP="002B5ECE">
      <w:pPr>
        <w:ind w:right="5670"/>
        <w:rPr>
          <w:b/>
        </w:rPr>
      </w:pPr>
      <w:proofErr w:type="spellStart"/>
      <w:r>
        <w:rPr>
          <w:b/>
        </w:rPr>
        <w:t>Сакмарского</w:t>
      </w:r>
      <w:proofErr w:type="spellEnd"/>
      <w:r>
        <w:rPr>
          <w:b/>
        </w:rPr>
        <w:t xml:space="preserve"> района Оренбургской области</w:t>
      </w:r>
    </w:p>
    <w:p w:rsidR="002B5ECE" w:rsidRDefault="002B5ECE" w:rsidP="002B5ECE">
      <w:pPr>
        <w:ind w:right="5670"/>
        <w:rPr>
          <w:b/>
        </w:rPr>
      </w:pPr>
    </w:p>
    <w:p w:rsidR="002B5ECE" w:rsidRDefault="002B5ECE" w:rsidP="002B5ECE">
      <w:pPr>
        <w:ind w:right="5670"/>
        <w:rPr>
          <w:b/>
        </w:rPr>
      </w:pPr>
      <w:r>
        <w:rPr>
          <w:b/>
        </w:rPr>
        <w:t>ПОСТАНОВЛЕНИЕ</w:t>
      </w:r>
    </w:p>
    <w:p w:rsidR="002B5ECE" w:rsidRDefault="00736DCE" w:rsidP="002B5ECE">
      <w:pPr>
        <w:ind w:right="5670"/>
      </w:pPr>
      <w:r>
        <w:t xml:space="preserve"> </w:t>
      </w:r>
      <w:r w:rsidR="007826AC">
        <w:t>1</w:t>
      </w:r>
      <w:r w:rsidR="008E1B6D">
        <w:t>0</w:t>
      </w:r>
      <w:r>
        <w:t>.11.202</w:t>
      </w:r>
      <w:r w:rsidR="008E1B6D">
        <w:t>5</w:t>
      </w:r>
      <w:r>
        <w:t xml:space="preserve"> №</w:t>
      </w:r>
      <w:r w:rsidR="008E1B6D">
        <w:t>68</w:t>
      </w:r>
      <w:r w:rsidR="002B5ECE">
        <w:t>-п</w:t>
      </w:r>
    </w:p>
    <w:p w:rsidR="002B5ECE" w:rsidRDefault="002B5ECE" w:rsidP="002B5ECE">
      <w:pPr>
        <w:ind w:right="5670"/>
      </w:pPr>
      <w:r>
        <w:t xml:space="preserve">п. </w:t>
      </w:r>
      <w:proofErr w:type="spellStart"/>
      <w:r>
        <w:t>Жилгородок</w:t>
      </w:r>
      <w:proofErr w:type="spellEnd"/>
    </w:p>
    <w:p w:rsidR="002B5ECE" w:rsidRPr="003640BE" w:rsidRDefault="002B5ECE" w:rsidP="002B5ECE">
      <w:pPr>
        <w:jc w:val="both"/>
      </w:pPr>
    </w:p>
    <w:p w:rsidR="002B5ECE" w:rsidRPr="00641D0C" w:rsidRDefault="002B5ECE" w:rsidP="002B5ECE">
      <w:pPr>
        <w:framePr w:hSpace="180" w:wrap="around" w:vAnchor="text" w:hAnchor="text" w:y="1"/>
        <w:autoSpaceDE w:val="0"/>
        <w:autoSpaceDN w:val="0"/>
        <w:adjustRightInd w:val="0"/>
        <w:jc w:val="both"/>
        <w:rPr>
          <w:b/>
        </w:rPr>
      </w:pPr>
      <w:r w:rsidRPr="00641D0C">
        <w:rPr>
          <w:b/>
        </w:rPr>
        <w:t xml:space="preserve">Об утверждении методики формирования </w:t>
      </w:r>
    </w:p>
    <w:p w:rsidR="002B5ECE" w:rsidRPr="00641D0C" w:rsidRDefault="00736DCE" w:rsidP="002B5ECE">
      <w:pPr>
        <w:framePr w:hSpace="180" w:wrap="around" w:vAnchor="text" w:hAnchor="text" w:y="1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местного бюджета на 202</w:t>
      </w:r>
      <w:r w:rsidR="008E1B6D">
        <w:rPr>
          <w:b/>
        </w:rPr>
        <w:t>6</w:t>
      </w:r>
      <w:r w:rsidR="002B5ECE" w:rsidRPr="00641D0C">
        <w:rPr>
          <w:b/>
        </w:rPr>
        <w:t xml:space="preserve"> год и </w:t>
      </w:r>
    </w:p>
    <w:p w:rsidR="002B5ECE" w:rsidRDefault="00736DCE" w:rsidP="002B5ECE">
      <w:pPr>
        <w:jc w:val="both"/>
        <w:rPr>
          <w:b/>
        </w:rPr>
      </w:pPr>
      <w:r>
        <w:rPr>
          <w:b/>
        </w:rPr>
        <w:t>плановый период 202</w:t>
      </w:r>
      <w:r w:rsidR="008E1B6D">
        <w:rPr>
          <w:b/>
        </w:rPr>
        <w:t>7</w:t>
      </w:r>
      <w:r w:rsidR="00D02A3B">
        <w:rPr>
          <w:b/>
        </w:rPr>
        <w:t>-202</w:t>
      </w:r>
      <w:r w:rsidR="008E1B6D">
        <w:rPr>
          <w:b/>
        </w:rPr>
        <w:t>8</w:t>
      </w:r>
      <w:r w:rsidR="002B5ECE" w:rsidRPr="00641D0C">
        <w:rPr>
          <w:b/>
        </w:rPr>
        <w:t xml:space="preserve"> годов</w:t>
      </w:r>
      <w:r w:rsidR="002B5ECE">
        <w:rPr>
          <w:sz w:val="24"/>
          <w:szCs w:val="24"/>
        </w:rPr>
        <w:t>.</w:t>
      </w:r>
      <w:r w:rsidR="002B5ECE">
        <w:rPr>
          <w:b/>
        </w:rPr>
        <w:t xml:space="preserve"> </w:t>
      </w:r>
    </w:p>
    <w:p w:rsidR="002B5ECE" w:rsidRPr="003640BE" w:rsidRDefault="002B5ECE" w:rsidP="002B5ECE">
      <w:pPr>
        <w:jc w:val="both"/>
      </w:pPr>
    </w:p>
    <w:p w:rsidR="002B5ECE" w:rsidRPr="003640BE" w:rsidRDefault="002B5ECE" w:rsidP="002B5ECE"/>
    <w:p w:rsidR="002B5ECE" w:rsidRDefault="002B5ECE" w:rsidP="002B5ECE">
      <w:pPr>
        <w:suppressAutoHyphens/>
        <w:ind w:firstLine="567"/>
        <w:jc w:val="both"/>
        <w:rPr>
          <w:sz w:val="24"/>
          <w:szCs w:val="24"/>
        </w:rPr>
      </w:pPr>
      <w:r w:rsidRPr="003640BE">
        <w:tab/>
        <w:t>В целях подготовки проекта местного бюджета муниципального образовани</w:t>
      </w:r>
      <w:r w:rsidR="00736DCE">
        <w:t>я Дмитриевский сельсовет на 202</w:t>
      </w:r>
      <w:r w:rsidR="008E1B6D">
        <w:t>6</w:t>
      </w:r>
      <w:r>
        <w:t xml:space="preserve"> год  и плановый период  202</w:t>
      </w:r>
      <w:r w:rsidR="008E1B6D">
        <w:t>7</w:t>
      </w:r>
      <w:r w:rsidR="00736DCE">
        <w:t>-202</w:t>
      </w:r>
      <w:r w:rsidR="008E1B6D">
        <w:t>8</w:t>
      </w:r>
      <w:r>
        <w:t>г.</w:t>
      </w:r>
      <w:r>
        <w:rPr>
          <w:sz w:val="24"/>
          <w:szCs w:val="24"/>
        </w:rPr>
        <w:t>:</w:t>
      </w:r>
    </w:p>
    <w:p w:rsidR="002B5ECE" w:rsidRPr="00455D64" w:rsidRDefault="002B5ECE" w:rsidP="002B5ECE">
      <w:pPr>
        <w:suppressAutoHyphens/>
        <w:ind w:firstLine="567"/>
        <w:jc w:val="both"/>
      </w:pPr>
      <w:r w:rsidRPr="00455D64">
        <w:t>1. Утвердить</w:t>
      </w:r>
      <w:r>
        <w:t xml:space="preserve"> методи</w:t>
      </w:r>
      <w:r w:rsidR="00736DCE">
        <w:t>ку формирования  бюджета на 202</w:t>
      </w:r>
      <w:r w:rsidR="008E1B6D">
        <w:t>6</w:t>
      </w:r>
      <w:r w:rsidR="00736DCE">
        <w:t xml:space="preserve"> год и плановый период 202</w:t>
      </w:r>
      <w:r w:rsidR="008E1B6D">
        <w:t>7</w:t>
      </w:r>
      <w:r w:rsidR="00B8146E">
        <w:t>-</w:t>
      </w:r>
      <w:r w:rsidR="00D02A3B">
        <w:t>202</w:t>
      </w:r>
      <w:r w:rsidR="008E1B6D">
        <w:t>8</w:t>
      </w:r>
      <w:r w:rsidR="00736DCE" w:rsidRPr="00736DCE">
        <w:t xml:space="preserve"> </w:t>
      </w:r>
      <w:r w:rsidRPr="00455D64">
        <w:t>годов согласно приложению.</w:t>
      </w:r>
    </w:p>
    <w:p w:rsidR="002B5ECE" w:rsidRDefault="002B5ECE" w:rsidP="002B5ECE">
      <w:pPr>
        <w:suppressAutoHyphens/>
        <w:ind w:firstLine="567"/>
        <w:jc w:val="both"/>
      </w:pPr>
      <w:r>
        <w:t>2</w:t>
      </w:r>
      <w:r w:rsidRPr="003640BE">
        <w:t xml:space="preserve">. </w:t>
      </w:r>
      <w:proofErr w:type="gramStart"/>
      <w:r w:rsidRPr="003640BE">
        <w:t>Контроль за</w:t>
      </w:r>
      <w:proofErr w:type="gramEnd"/>
      <w:r w:rsidRPr="003640BE">
        <w:t xml:space="preserve"> исполнением настоящего постановления оставляю за собой.</w:t>
      </w:r>
    </w:p>
    <w:p w:rsidR="002B5ECE" w:rsidRPr="003640BE" w:rsidRDefault="002B5ECE" w:rsidP="002B5ECE">
      <w:pPr>
        <w:suppressAutoHyphens/>
        <w:jc w:val="both"/>
      </w:pPr>
      <w:r w:rsidRPr="003640BE">
        <w:tab/>
      </w:r>
    </w:p>
    <w:p w:rsidR="002B5ECE" w:rsidRDefault="002B5ECE" w:rsidP="002B5ECE"/>
    <w:p w:rsidR="002B5ECE" w:rsidRDefault="002B5ECE" w:rsidP="002B5ECE"/>
    <w:p w:rsidR="002B5ECE" w:rsidRDefault="002B5ECE" w:rsidP="002B5ECE"/>
    <w:p w:rsidR="002B5ECE" w:rsidRDefault="002B5ECE" w:rsidP="002B5ECE"/>
    <w:p w:rsidR="002B5ECE" w:rsidRDefault="002B5ECE" w:rsidP="002B5ECE"/>
    <w:p w:rsidR="002B5ECE" w:rsidRDefault="002B5ECE" w:rsidP="002B5ECE"/>
    <w:p w:rsidR="002B5ECE" w:rsidRPr="003640BE" w:rsidRDefault="002B5ECE" w:rsidP="002B5ECE"/>
    <w:p w:rsidR="002B5ECE" w:rsidRPr="003640BE" w:rsidRDefault="002B5ECE" w:rsidP="002B5ECE"/>
    <w:p w:rsidR="002B5ECE" w:rsidRDefault="002B5ECE" w:rsidP="002B5ECE">
      <w:pPr>
        <w:tabs>
          <w:tab w:val="left" w:pos="825"/>
          <w:tab w:val="center" w:pos="4677"/>
        </w:tabs>
        <w:jc w:val="left"/>
      </w:pPr>
      <w:r w:rsidRPr="003640BE">
        <w:t>Глава муниципального образования</w:t>
      </w:r>
    </w:p>
    <w:p w:rsidR="002B5ECE" w:rsidRPr="003640BE" w:rsidRDefault="002B5ECE" w:rsidP="002B5ECE">
      <w:pPr>
        <w:tabs>
          <w:tab w:val="left" w:pos="825"/>
          <w:tab w:val="center" w:pos="4677"/>
        </w:tabs>
        <w:jc w:val="left"/>
      </w:pPr>
      <w:r>
        <w:t xml:space="preserve">Дмитриевский сельсовет              </w:t>
      </w:r>
      <w:r w:rsidRPr="003640BE">
        <w:t xml:space="preserve">                                           </w:t>
      </w:r>
      <w:r>
        <w:t>Ю.Н.Свиридов</w:t>
      </w:r>
      <w:r>
        <w:tab/>
      </w:r>
      <w:r>
        <w:tab/>
      </w: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Pr="00917394" w:rsidRDefault="002B5ECE" w:rsidP="002B5ECE">
      <w:pPr>
        <w:spacing w:before="0" w:after="0"/>
        <w:jc w:val="left"/>
        <w:outlineLvl w:val="0"/>
      </w:pPr>
    </w:p>
    <w:p w:rsidR="00736DCE" w:rsidRDefault="00736DCE" w:rsidP="00736DCE">
      <w:pPr>
        <w:pStyle w:val="ConsPlusNormal"/>
        <w:ind w:firstLine="70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Приложение </w:t>
      </w:r>
    </w:p>
    <w:p w:rsidR="00736DCE" w:rsidRDefault="00736DCE" w:rsidP="00736DCE">
      <w:pPr>
        <w:pStyle w:val="ConsPlusNormal"/>
        <w:ind w:firstLine="709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36DCE" w:rsidRDefault="00736DCE" w:rsidP="00736DCE">
      <w:pPr>
        <w:pStyle w:val="ConsPlusNormal"/>
        <w:ind w:firstLine="709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36DCE" w:rsidRDefault="00736DCE" w:rsidP="00736DCE">
      <w:pPr>
        <w:pStyle w:val="ConsPlusNormal"/>
        <w:ind w:firstLine="709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736DCE" w:rsidRDefault="00736DCE" w:rsidP="00736DCE">
      <w:pPr>
        <w:pStyle w:val="a4"/>
        <w:contextualSpacing/>
        <w:jc w:val="center"/>
      </w:pPr>
      <w:r>
        <w:rPr>
          <w:szCs w:val="28"/>
        </w:rPr>
        <w:t xml:space="preserve">                                                                                        от «</w:t>
      </w:r>
      <w:r w:rsidR="007826AC">
        <w:rPr>
          <w:szCs w:val="28"/>
        </w:rPr>
        <w:t>1</w:t>
      </w:r>
      <w:r w:rsidR="008E1B6D">
        <w:rPr>
          <w:szCs w:val="28"/>
        </w:rPr>
        <w:t>0</w:t>
      </w:r>
      <w:r w:rsidR="007826AC">
        <w:rPr>
          <w:szCs w:val="28"/>
        </w:rPr>
        <w:t xml:space="preserve">» </w:t>
      </w:r>
      <w:r w:rsidR="00917394">
        <w:rPr>
          <w:szCs w:val="28"/>
        </w:rPr>
        <w:t>11.202</w:t>
      </w:r>
      <w:r w:rsidR="008E1B6D">
        <w:rPr>
          <w:szCs w:val="28"/>
        </w:rPr>
        <w:t>5 № 68</w:t>
      </w:r>
      <w:r w:rsidR="00917394">
        <w:rPr>
          <w:szCs w:val="28"/>
        </w:rPr>
        <w:t>-п</w:t>
      </w:r>
    </w:p>
    <w:p w:rsidR="00736DCE" w:rsidRDefault="00736DCE" w:rsidP="00736DCE">
      <w:pPr>
        <w:ind w:firstLine="709"/>
        <w:contextualSpacing/>
        <w:jc w:val="both"/>
        <w:rPr>
          <w:bCs w:val="0"/>
          <w:u w:val="single"/>
        </w:rPr>
      </w:pPr>
    </w:p>
    <w:p w:rsidR="00736DCE" w:rsidRPr="008B1680" w:rsidRDefault="00736DCE" w:rsidP="008E1B6D">
      <w:pPr>
        <w:spacing w:before="0" w:after="0"/>
        <w:outlineLvl w:val="0"/>
        <w:rPr>
          <w:sz w:val="24"/>
          <w:szCs w:val="24"/>
        </w:rPr>
      </w:pPr>
    </w:p>
    <w:p w:rsidR="00E970BA" w:rsidRPr="008B1680" w:rsidRDefault="00E970BA" w:rsidP="00E970BA">
      <w:pPr>
        <w:spacing w:before="0" w:after="0"/>
        <w:jc w:val="right"/>
        <w:outlineLvl w:val="0"/>
        <w:rPr>
          <w:sz w:val="24"/>
          <w:szCs w:val="24"/>
        </w:rPr>
      </w:pPr>
    </w:p>
    <w:p w:rsidR="00E970BA" w:rsidRPr="00B63E4F" w:rsidRDefault="00E970BA" w:rsidP="00E970BA">
      <w:pPr>
        <w:spacing w:before="0" w:after="0"/>
        <w:jc w:val="both"/>
        <w:outlineLvl w:val="0"/>
        <w:rPr>
          <w:b/>
        </w:rPr>
      </w:pPr>
    </w:p>
    <w:p w:rsidR="00E970BA" w:rsidRPr="00B63E4F" w:rsidRDefault="00E970BA" w:rsidP="00E970BA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3E4F">
        <w:rPr>
          <w:rFonts w:ascii="Times New Roman" w:hAnsi="Times New Roman" w:cs="Times New Roman"/>
          <w:sz w:val="28"/>
          <w:szCs w:val="28"/>
        </w:rPr>
        <w:t>Методика</w:t>
      </w:r>
    </w:p>
    <w:p w:rsidR="00E970BA" w:rsidRPr="00B63E4F" w:rsidRDefault="00E970BA" w:rsidP="00E970BA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3E4F">
        <w:rPr>
          <w:rFonts w:ascii="Times New Roman" w:hAnsi="Times New Roman" w:cs="Times New Roman"/>
          <w:sz w:val="28"/>
          <w:szCs w:val="28"/>
        </w:rPr>
        <w:t xml:space="preserve">формирования 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Дмитриевский сельсовет </w:t>
      </w:r>
      <w:r w:rsidRPr="00B63E4F">
        <w:rPr>
          <w:rFonts w:ascii="Times New Roman" w:hAnsi="Times New Roman" w:cs="Times New Roman"/>
          <w:sz w:val="28"/>
          <w:szCs w:val="28"/>
        </w:rPr>
        <w:t>на 202</w:t>
      </w:r>
      <w:r w:rsidR="008E1B6D">
        <w:rPr>
          <w:rFonts w:ascii="Times New Roman" w:hAnsi="Times New Roman" w:cs="Times New Roman"/>
          <w:sz w:val="28"/>
          <w:szCs w:val="28"/>
        </w:rPr>
        <w:t>6</w:t>
      </w:r>
      <w:r w:rsidRPr="00B63E4F">
        <w:rPr>
          <w:rFonts w:ascii="Times New Roman" w:hAnsi="Times New Roman" w:cs="Times New Roman"/>
          <w:sz w:val="28"/>
          <w:szCs w:val="28"/>
        </w:rPr>
        <w:t xml:space="preserve"> год и</w:t>
      </w:r>
    </w:p>
    <w:p w:rsidR="00E970BA" w:rsidRPr="00B63E4F" w:rsidRDefault="00E970BA" w:rsidP="00E970BA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63E4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E1B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3E4F">
        <w:rPr>
          <w:rFonts w:ascii="Times New Roman" w:hAnsi="Times New Roman" w:cs="Times New Roman"/>
          <w:sz w:val="28"/>
          <w:szCs w:val="28"/>
        </w:rPr>
        <w:t>202</w:t>
      </w:r>
      <w:r w:rsidR="008E1B6D">
        <w:rPr>
          <w:rFonts w:ascii="Times New Roman" w:hAnsi="Times New Roman" w:cs="Times New Roman"/>
          <w:sz w:val="28"/>
          <w:szCs w:val="28"/>
        </w:rPr>
        <w:t>8</w:t>
      </w:r>
      <w:r w:rsidRPr="00B63E4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970BA" w:rsidRPr="00B63E4F" w:rsidRDefault="00E970BA" w:rsidP="00E970BA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70BA" w:rsidRPr="00B63E4F" w:rsidRDefault="00E970BA" w:rsidP="00E970B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E4F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3E4F">
        <w:rPr>
          <w:rFonts w:ascii="Times New Roman" w:hAnsi="Times New Roman" w:cs="Times New Roman"/>
          <w:sz w:val="28"/>
          <w:szCs w:val="28"/>
        </w:rPr>
        <w:t xml:space="preserve">етодика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B63E4F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E42F22">
        <w:rPr>
          <w:rFonts w:ascii="Times New Roman" w:hAnsi="Times New Roman" w:cs="Times New Roman"/>
          <w:sz w:val="28"/>
          <w:szCs w:val="28"/>
        </w:rPr>
        <w:t>6</w:t>
      </w:r>
      <w:r w:rsidRPr="00B63E4F">
        <w:rPr>
          <w:rFonts w:ascii="Times New Roman" w:hAnsi="Times New Roman" w:cs="Times New Roman"/>
          <w:sz w:val="28"/>
          <w:szCs w:val="28"/>
        </w:rPr>
        <w:t xml:space="preserve"> год и  </w:t>
      </w:r>
    </w:p>
    <w:p w:rsidR="00E970BA" w:rsidRDefault="00E970BA" w:rsidP="00E970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B63E4F">
        <w:rPr>
          <w:sz w:val="28"/>
          <w:szCs w:val="28"/>
        </w:rPr>
        <w:t>плановый период 202</w:t>
      </w:r>
      <w:r w:rsidR="00E42F22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Pr="00B63E4F">
        <w:rPr>
          <w:sz w:val="28"/>
          <w:szCs w:val="28"/>
        </w:rPr>
        <w:t>202</w:t>
      </w:r>
      <w:r w:rsidR="00E42F22">
        <w:rPr>
          <w:sz w:val="28"/>
          <w:szCs w:val="28"/>
        </w:rPr>
        <w:t>8</w:t>
      </w:r>
      <w:r w:rsidRPr="00B63E4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(далее - методика)  разработана в соответствии:</w:t>
      </w:r>
    </w:p>
    <w:p w:rsidR="00E970BA" w:rsidRDefault="00E970BA" w:rsidP="00E970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 статьей 174.2  Бюджетного кодекса  Российской Федерации;</w:t>
      </w:r>
    </w:p>
    <w:p w:rsidR="00E970BA" w:rsidRPr="00C4459A" w:rsidRDefault="00E970BA" w:rsidP="00E970BA">
      <w:pPr>
        <w:spacing w:before="0" w:after="0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- решением  Совета депутатов  МО Дмитриевский сельсовет </w:t>
      </w:r>
      <w:proofErr w:type="spellStart"/>
      <w:r>
        <w:rPr>
          <w:rFonts w:eastAsia="Times New Roman"/>
          <w:bCs w:val="0"/>
          <w:lang w:eastAsia="ru-RU"/>
        </w:rPr>
        <w:t>Сакмарского</w:t>
      </w:r>
      <w:proofErr w:type="spellEnd"/>
      <w:r>
        <w:rPr>
          <w:rFonts w:eastAsia="Times New Roman"/>
          <w:bCs w:val="0"/>
          <w:lang w:eastAsia="ru-RU"/>
        </w:rPr>
        <w:t xml:space="preserve"> района от  31.01.2020г.  №160 « Об утверждении Положения о бюджетном процессе в муниципальном образовании  Дмитриевский сельсовет </w:t>
      </w:r>
      <w:proofErr w:type="spellStart"/>
      <w:r>
        <w:rPr>
          <w:rFonts w:eastAsia="Times New Roman"/>
          <w:bCs w:val="0"/>
          <w:lang w:eastAsia="ru-RU"/>
        </w:rPr>
        <w:t>Сакмарский</w:t>
      </w:r>
      <w:proofErr w:type="spellEnd"/>
      <w:r>
        <w:rPr>
          <w:rFonts w:eastAsia="Times New Roman"/>
          <w:bCs w:val="0"/>
          <w:lang w:eastAsia="ru-RU"/>
        </w:rPr>
        <w:t xml:space="preserve"> район Оренбургской области» </w:t>
      </w:r>
      <w:proofErr w:type="gramStart"/>
      <w:r>
        <w:rPr>
          <w:rFonts w:eastAsia="Times New Roman"/>
          <w:bCs w:val="0"/>
          <w:lang w:eastAsia="ru-RU"/>
        </w:rPr>
        <w:t xml:space="preserve">( </w:t>
      </w:r>
      <w:proofErr w:type="gramEnd"/>
      <w:r>
        <w:rPr>
          <w:rFonts w:eastAsia="Times New Roman"/>
          <w:bCs w:val="0"/>
          <w:lang w:eastAsia="ru-RU"/>
        </w:rPr>
        <w:t>в действующей редакции);</w:t>
      </w:r>
    </w:p>
    <w:p w:rsidR="00E970BA" w:rsidRPr="00F63085" w:rsidRDefault="00E970BA" w:rsidP="00E970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3094E">
        <w:rPr>
          <w:sz w:val="28"/>
          <w:szCs w:val="28"/>
        </w:rPr>
        <w:t>- с</w:t>
      </w:r>
      <w:r>
        <w:t xml:space="preserve"> </w:t>
      </w:r>
      <w:r w:rsidRPr="00F63085">
        <w:rPr>
          <w:sz w:val="28"/>
          <w:szCs w:val="28"/>
        </w:rPr>
        <w:t>муниципальными  программами</w:t>
      </w:r>
      <w:r>
        <w:rPr>
          <w:sz w:val="28"/>
          <w:szCs w:val="28"/>
        </w:rPr>
        <w:t xml:space="preserve"> </w:t>
      </w:r>
      <w:r w:rsidRPr="00F63085">
        <w:rPr>
          <w:sz w:val="28"/>
          <w:szCs w:val="28"/>
        </w:rPr>
        <w:t>муниципальн</w:t>
      </w:r>
      <w:r>
        <w:rPr>
          <w:sz w:val="28"/>
          <w:szCs w:val="28"/>
        </w:rPr>
        <w:t>ого образования Дмитриевский сельсовет</w:t>
      </w:r>
      <w:r w:rsidRPr="00F63085">
        <w:rPr>
          <w:sz w:val="28"/>
          <w:szCs w:val="28"/>
        </w:rPr>
        <w:t>;</w:t>
      </w:r>
    </w:p>
    <w:p w:rsidR="00E970BA" w:rsidRPr="00F63085" w:rsidRDefault="00E970BA" w:rsidP="00E970B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63085">
        <w:rPr>
          <w:sz w:val="28"/>
          <w:szCs w:val="28"/>
        </w:rPr>
        <w:t>-</w:t>
      </w:r>
      <w:r>
        <w:rPr>
          <w:sz w:val="28"/>
          <w:szCs w:val="28"/>
        </w:rPr>
        <w:t xml:space="preserve"> с </w:t>
      </w:r>
      <w:r w:rsidRPr="00F63085">
        <w:rPr>
          <w:sz w:val="28"/>
          <w:szCs w:val="28"/>
        </w:rPr>
        <w:t xml:space="preserve"> иными правовыми актами, регулирующими бюджетные правоотношения и устанавливающими расходные обязательства муниципальн</w:t>
      </w:r>
      <w:r>
        <w:rPr>
          <w:sz w:val="28"/>
          <w:szCs w:val="28"/>
        </w:rPr>
        <w:t>ого образования Дмитриевский сельсовет</w:t>
      </w:r>
      <w:r w:rsidRPr="00F63085">
        <w:rPr>
          <w:sz w:val="28"/>
          <w:szCs w:val="28"/>
        </w:rPr>
        <w:t>.</w:t>
      </w:r>
    </w:p>
    <w:p w:rsidR="00E970BA" w:rsidRPr="0026039C" w:rsidRDefault="00E970BA" w:rsidP="00E970BA">
      <w:pPr>
        <w:shd w:val="clear" w:color="auto" w:fill="FFFFFF"/>
        <w:spacing w:before="0" w:after="0"/>
        <w:ind w:firstLine="709"/>
        <w:jc w:val="both"/>
      </w:pPr>
      <w:r w:rsidRPr="0046232C">
        <w:t>Методика устанавливает основные подходы к формированию доходов и расходов  бюджета  на 202</w:t>
      </w:r>
      <w:r w:rsidR="00E42F22">
        <w:t>6</w:t>
      </w:r>
      <w:r w:rsidRPr="0046232C">
        <w:t xml:space="preserve"> год и </w:t>
      </w:r>
      <w:r>
        <w:t>на</w:t>
      </w:r>
      <w:r w:rsidRPr="0046232C">
        <w:t xml:space="preserve"> плановый период 202</w:t>
      </w:r>
      <w:r w:rsidR="00E42F22">
        <w:t>7</w:t>
      </w:r>
      <w:r>
        <w:t xml:space="preserve"> и </w:t>
      </w:r>
      <w:r w:rsidRPr="0046232C">
        <w:t>202</w:t>
      </w:r>
      <w:r w:rsidR="00E42F22">
        <w:t>8</w:t>
      </w:r>
      <w:r w:rsidRPr="0046232C">
        <w:t xml:space="preserve"> годов</w:t>
      </w:r>
      <w:r>
        <w:t xml:space="preserve"> </w:t>
      </w:r>
      <w:r w:rsidRPr="000C2651">
        <w:t xml:space="preserve">и </w:t>
      </w:r>
      <w:r w:rsidRPr="0046232C">
        <w:t>включает в себя разделы, определяющие порядок прогнозирования доходов  и расходов бюджета</w:t>
      </w:r>
      <w:r w:rsidRPr="00613FC4">
        <w:t>.</w:t>
      </w:r>
      <w:r w:rsidRPr="00E9542D">
        <w:rPr>
          <w:rFonts w:eastAsia="Times New Roman"/>
          <w:bCs w:val="0"/>
          <w:color w:val="000000"/>
          <w:lang w:eastAsia="ru-RU"/>
        </w:rPr>
        <w:t xml:space="preserve"> </w:t>
      </w:r>
      <w:r w:rsidRPr="008431FF">
        <w:rPr>
          <w:rFonts w:eastAsia="Times New Roman"/>
          <w:bCs w:val="0"/>
          <w:color w:val="000000"/>
          <w:lang w:eastAsia="ru-RU"/>
        </w:rPr>
        <w:t>Прогнозирование налоговых и неналоговых доходов бюджета администрации Дмитриевско</w:t>
      </w:r>
      <w:r>
        <w:rPr>
          <w:rFonts w:eastAsia="Times New Roman"/>
          <w:bCs w:val="0"/>
          <w:color w:val="000000"/>
          <w:lang w:eastAsia="ru-RU"/>
        </w:rPr>
        <w:t>го сельского с</w:t>
      </w:r>
      <w:r w:rsidRPr="008431FF">
        <w:rPr>
          <w:rFonts w:eastAsia="Times New Roman"/>
          <w:bCs w:val="0"/>
          <w:color w:val="000000"/>
          <w:lang w:eastAsia="ru-RU"/>
        </w:rPr>
        <w:t xml:space="preserve">овета </w:t>
      </w:r>
      <w:proofErr w:type="spellStart"/>
      <w:r w:rsidRPr="008431FF">
        <w:rPr>
          <w:rFonts w:eastAsia="Times New Roman"/>
          <w:bCs w:val="0"/>
          <w:color w:val="000000"/>
          <w:lang w:eastAsia="ru-RU"/>
        </w:rPr>
        <w:t>Сакмарского</w:t>
      </w:r>
      <w:proofErr w:type="spellEnd"/>
      <w:r w:rsidRPr="008431FF">
        <w:rPr>
          <w:rFonts w:eastAsia="Times New Roman"/>
          <w:bCs w:val="0"/>
          <w:color w:val="000000"/>
          <w:lang w:eastAsia="ru-RU"/>
        </w:rPr>
        <w:t xml:space="preserve"> </w:t>
      </w:r>
      <w:r>
        <w:rPr>
          <w:rFonts w:eastAsia="Times New Roman"/>
          <w:bCs w:val="0"/>
          <w:color w:val="000000"/>
          <w:lang w:eastAsia="ru-RU"/>
        </w:rPr>
        <w:t xml:space="preserve">района </w:t>
      </w:r>
      <w:r w:rsidRPr="008431FF">
        <w:rPr>
          <w:rFonts w:eastAsia="Times New Roman"/>
          <w:bCs w:val="0"/>
          <w:color w:val="000000"/>
          <w:lang w:eastAsia="ru-RU"/>
        </w:rPr>
        <w:t>Оренбургской области осуществляется исходя из действующего на момент составления бюджета поселения Бюджетного и Налогового законодательства</w:t>
      </w:r>
      <w:r>
        <w:rPr>
          <w:rFonts w:eastAsia="Times New Roman"/>
          <w:bCs w:val="0"/>
          <w:color w:val="000000"/>
          <w:lang w:eastAsia="ru-RU"/>
        </w:rPr>
        <w:t>,</w:t>
      </w:r>
      <w:r w:rsidRPr="002B1DA9">
        <w:t xml:space="preserve"> а также приоритеты бюджетной и налоговой политики, установленные на </w:t>
      </w:r>
      <w:r>
        <w:t xml:space="preserve">местном, региональном и </w:t>
      </w:r>
      <w:r w:rsidRPr="002B1DA9">
        <w:t>федеральном уров</w:t>
      </w:r>
      <w:r>
        <w:t>нях</w:t>
      </w:r>
      <w:r w:rsidRPr="002B1DA9">
        <w:t>.</w:t>
      </w:r>
    </w:p>
    <w:p w:rsidR="00E970BA" w:rsidRPr="001D51C5" w:rsidRDefault="00E970BA" w:rsidP="00E970BA">
      <w:pPr>
        <w:autoSpaceDE w:val="0"/>
        <w:autoSpaceDN w:val="0"/>
        <w:adjustRightInd w:val="0"/>
        <w:spacing w:before="0" w:after="0"/>
        <w:jc w:val="both"/>
        <w:rPr>
          <w:color w:val="C0504D" w:themeColor="accent2"/>
        </w:rPr>
      </w:pPr>
    </w:p>
    <w:p w:rsidR="00E970BA" w:rsidRDefault="00E970BA" w:rsidP="00E970BA">
      <w:pPr>
        <w:pStyle w:val="ConsNormal"/>
        <w:tabs>
          <w:tab w:val="left" w:pos="2552"/>
        </w:tabs>
        <w:ind w:left="128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70BA" w:rsidRDefault="00E970BA" w:rsidP="00E970BA">
      <w:pPr>
        <w:pStyle w:val="a4"/>
        <w:spacing w:after="40"/>
        <w:jc w:val="center"/>
        <w:rPr>
          <w:b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Прогноз доходов местного бюджета</w:t>
      </w:r>
      <w:r>
        <w:t xml:space="preserve"> </w:t>
      </w:r>
      <w:r>
        <w:rPr>
          <w:b/>
        </w:rPr>
        <w:t>и методика</w:t>
      </w:r>
    </w:p>
    <w:p w:rsidR="00E970BA" w:rsidRPr="003F2571" w:rsidRDefault="00E970BA" w:rsidP="00E970BA">
      <w:pPr>
        <w:pStyle w:val="a4"/>
        <w:spacing w:after="40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b/>
        </w:rPr>
        <w:t>расчета прогноза поступления налогов в  бюджет, применяемых при определении величины налогового потенциала муниципального образования</w:t>
      </w:r>
      <w:r w:rsidRPr="003F2571">
        <w:rPr>
          <w:rFonts w:ascii="Arial" w:hAnsi="Arial" w:cs="Arial"/>
          <w:color w:val="000000"/>
          <w:sz w:val="20"/>
          <w:szCs w:val="20"/>
        </w:rPr>
        <w:t> </w:t>
      </w:r>
    </w:p>
    <w:p w:rsidR="00E970BA" w:rsidRPr="003F2571" w:rsidRDefault="00E970BA" w:rsidP="00E970BA">
      <w:pPr>
        <w:spacing w:before="0" w:after="160"/>
        <w:jc w:val="both"/>
        <w:rPr>
          <w:rFonts w:eastAsia="Times New Roman"/>
          <w:bCs w:val="0"/>
          <w:color w:val="000000"/>
          <w:lang w:eastAsia="ru-RU"/>
        </w:rPr>
      </w:pPr>
    </w:p>
    <w:p w:rsidR="00E970BA" w:rsidRDefault="00E970BA" w:rsidP="00E97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F513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47D97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прогнозируется к зачислению в  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 по нормативам, установленным в соответствии с Бюджетным кодексом Российской Федерации, Законом Оренбургской области  «О межбюджетных отношениях в Оренбургской области» и проектом Закона Оренбургской области «Об област</w:t>
      </w:r>
      <w:r w:rsidR="00E42F22">
        <w:rPr>
          <w:rFonts w:ascii="Times New Roman" w:hAnsi="Times New Roman" w:cs="Times New Roman"/>
          <w:sz w:val="28"/>
          <w:szCs w:val="28"/>
        </w:rPr>
        <w:t>ном бюджете на 2026 год и на плановый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  <w:proofErr w:type="gramEnd"/>
    </w:p>
    <w:p w:rsidR="00E970BA" w:rsidRDefault="00E970BA" w:rsidP="00E970BA">
      <w:pPr>
        <w:jc w:val="both"/>
        <w:rPr>
          <w:rFonts w:eastAsia="Times New Roman"/>
          <w:bCs w:val="0"/>
          <w:color w:val="000000"/>
          <w:lang w:eastAsia="ru-RU"/>
        </w:rPr>
      </w:pPr>
      <w:r>
        <w:rPr>
          <w:rFonts w:eastAsia="Times New Roman"/>
          <w:bCs w:val="0"/>
          <w:color w:val="000000"/>
          <w:lang w:eastAsia="ru-RU"/>
        </w:rPr>
        <w:t xml:space="preserve">     </w:t>
      </w:r>
      <w:r w:rsidRPr="003F2571">
        <w:rPr>
          <w:rFonts w:eastAsia="Times New Roman"/>
          <w:bCs w:val="0"/>
          <w:color w:val="000000"/>
          <w:lang w:eastAsia="ru-RU"/>
        </w:rPr>
        <w:t xml:space="preserve">Прогнозируемый объем поступлений налога на доходы физических лиц с доходов, источником которых является налоговый агент, за исключением        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 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</w:t>
      </w:r>
      <w:proofErr w:type="gramStart"/>
      <w:r w:rsidRPr="003F2571">
        <w:rPr>
          <w:rFonts w:eastAsia="Times New Roman"/>
          <w:bCs w:val="0"/>
          <w:color w:val="000000"/>
          <w:lang w:eastAsia="ru-RU"/>
        </w:rPr>
        <w:t xml:space="preserve">налога на доходы физических лиц с 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</w:t>
      </w:r>
      <w:r>
        <w:rPr>
          <w:rFonts w:eastAsia="Times New Roman"/>
          <w:bCs w:val="0"/>
          <w:color w:val="000000"/>
          <w:lang w:eastAsia="ru-RU"/>
        </w:rPr>
        <w:t>субъектов Российской Федерации).</w:t>
      </w:r>
      <w:proofErr w:type="gramEnd"/>
    </w:p>
    <w:p w:rsidR="00E970BA" w:rsidRPr="00F72964" w:rsidRDefault="00E970BA" w:rsidP="00E970BA">
      <w:pPr>
        <w:jc w:val="both"/>
      </w:pPr>
      <w:r>
        <w:t>2.</w:t>
      </w:r>
      <w:r w:rsidRPr="00473A2B">
        <w:t xml:space="preserve"> </w:t>
      </w:r>
      <w:proofErr w:type="gramStart"/>
      <w:r w:rsidRPr="00473A2B">
        <w:t>Прогноз поступлений  налога на имущество физических лиц  и земельного налога, взимаемого по ставкам, установленным в соответствии с подпунктом 1 пункта 1 статьи 394 Налогового кодекса Российской Федерации, и земельного налога, взимаемого по ставкам, установленным в соответствии с подпунктом 2 пункта 1 статьи 394 Налогового кодекса Российской Федерации, на плановый период 202</w:t>
      </w:r>
      <w:r w:rsidR="00E42F22">
        <w:t>7</w:t>
      </w:r>
      <w:r w:rsidRPr="00473A2B">
        <w:t>-202</w:t>
      </w:r>
      <w:r w:rsidR="00E42F22">
        <w:t>8</w:t>
      </w:r>
      <w:r w:rsidRPr="00473A2B">
        <w:t xml:space="preserve"> годов  принимается равным прогнозу поступлений  соответствующих налогов на 202</w:t>
      </w:r>
      <w:r w:rsidR="00E42F22">
        <w:t>6</w:t>
      </w:r>
      <w:proofErr w:type="gramEnd"/>
      <w:r w:rsidRPr="00473A2B">
        <w:t xml:space="preserve"> год.</w:t>
      </w:r>
    </w:p>
    <w:p w:rsidR="00E970BA" w:rsidRPr="00F72964" w:rsidRDefault="00E970BA" w:rsidP="00E97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2F22">
        <w:rPr>
          <w:rFonts w:ascii="Times New Roman" w:hAnsi="Times New Roman" w:cs="Times New Roman"/>
          <w:sz w:val="28"/>
          <w:szCs w:val="28"/>
        </w:rPr>
        <w:t xml:space="preserve"> Государственная пошлина на 2026</w:t>
      </w:r>
      <w:r>
        <w:rPr>
          <w:rFonts w:ascii="Times New Roman" w:hAnsi="Times New Roman" w:cs="Times New Roman"/>
          <w:sz w:val="28"/>
          <w:szCs w:val="28"/>
        </w:rPr>
        <w:t xml:space="preserve"> год определена исходя из фактических</w:t>
      </w:r>
      <w:r w:rsidR="00E42F22">
        <w:rPr>
          <w:rFonts w:ascii="Times New Roman" w:hAnsi="Times New Roman" w:cs="Times New Roman"/>
          <w:sz w:val="28"/>
          <w:szCs w:val="28"/>
        </w:rPr>
        <w:t xml:space="preserve"> поступлений за 1 полугодие 2025</w:t>
      </w:r>
      <w:r>
        <w:rPr>
          <w:rFonts w:ascii="Times New Roman" w:hAnsi="Times New Roman" w:cs="Times New Roman"/>
          <w:sz w:val="28"/>
          <w:szCs w:val="28"/>
        </w:rPr>
        <w:t xml:space="preserve"> года и 2 полугод</w:t>
      </w:r>
      <w:r w:rsidR="00E42F22">
        <w:rPr>
          <w:rFonts w:ascii="Times New Roman" w:hAnsi="Times New Roman" w:cs="Times New Roman"/>
          <w:sz w:val="28"/>
          <w:szCs w:val="28"/>
        </w:rPr>
        <w:t>ие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E42F22">
        <w:rPr>
          <w:rFonts w:ascii="Times New Roman" w:hAnsi="Times New Roman" w:cs="Times New Roman"/>
          <w:sz w:val="28"/>
          <w:szCs w:val="28"/>
        </w:rPr>
        <w:t xml:space="preserve"> Государственная пошлина на 2027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42F22">
        <w:rPr>
          <w:rFonts w:ascii="Times New Roman" w:hAnsi="Times New Roman" w:cs="Times New Roman"/>
          <w:sz w:val="28"/>
          <w:szCs w:val="28"/>
        </w:rPr>
        <w:t>од прогнозируется на уровне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E42F22">
        <w:rPr>
          <w:rFonts w:ascii="Times New Roman" w:hAnsi="Times New Roman" w:cs="Times New Roman"/>
          <w:sz w:val="28"/>
          <w:szCs w:val="28"/>
        </w:rPr>
        <w:t xml:space="preserve"> Государственная пошлина на 2028 год на уровне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70BA" w:rsidRDefault="00E970BA" w:rsidP="00E970BA">
      <w:pPr>
        <w:spacing w:before="0" w:after="0"/>
        <w:jc w:val="both"/>
      </w:pPr>
      <w:r>
        <w:t>4. Доходы от штрафов, санкций, возмещения ущерба за нарушение действующего законодательства не прогнозируются в связи со сложностью прогнозирования сумм</w:t>
      </w:r>
    </w:p>
    <w:p w:rsidR="00E970BA" w:rsidRPr="00473A2B" w:rsidRDefault="00E970BA" w:rsidP="00E970BA">
      <w:pPr>
        <w:spacing w:before="0" w:after="0"/>
        <w:jc w:val="both"/>
      </w:pPr>
      <w:r>
        <w:t>5</w:t>
      </w:r>
      <w:r w:rsidRPr="00473A2B">
        <w:t>. Безво</w:t>
      </w:r>
      <w:r>
        <w:t xml:space="preserve">змездные поступления в </w:t>
      </w:r>
      <w:r w:rsidRPr="00473A2B">
        <w:t>бюджет прогнозируются на основании объемов межбюджетных трансфертов:</w:t>
      </w:r>
    </w:p>
    <w:p w:rsidR="00E970BA" w:rsidRPr="00473A2B" w:rsidRDefault="00E970BA" w:rsidP="00E970BA">
      <w:pPr>
        <w:spacing w:before="0" w:after="0"/>
        <w:ind w:firstLine="709"/>
        <w:jc w:val="both"/>
      </w:pPr>
      <w:r w:rsidRPr="00473A2B">
        <w:t xml:space="preserve">- </w:t>
      </w:r>
      <w:proofErr w:type="gramStart"/>
      <w:r w:rsidRPr="00473A2B">
        <w:t>распределение</w:t>
      </w:r>
      <w:proofErr w:type="gramEnd"/>
      <w:r w:rsidRPr="00473A2B">
        <w:t xml:space="preserve"> которых представлено в проекте закона Оренбургской области «Об областном бюджете</w:t>
      </w:r>
      <w:bookmarkStart w:id="0" w:name="_GoBack"/>
      <w:bookmarkEnd w:id="0"/>
      <w:r w:rsidRPr="00473A2B">
        <w:t xml:space="preserve"> на 202</w:t>
      </w:r>
      <w:r w:rsidR="00E42F22">
        <w:t xml:space="preserve">6 </w:t>
      </w:r>
      <w:r w:rsidRPr="00473A2B">
        <w:t>год и на плановый период 202</w:t>
      </w:r>
      <w:r w:rsidR="00E42F22">
        <w:t>7</w:t>
      </w:r>
      <w:r w:rsidRPr="00473A2B">
        <w:t xml:space="preserve"> и 202</w:t>
      </w:r>
      <w:r w:rsidR="00E42F22">
        <w:t>8</w:t>
      </w:r>
      <w:r w:rsidRPr="00473A2B">
        <w:t xml:space="preserve"> годов» и (или) правовыми актами Правительства Оренбургской области;</w:t>
      </w:r>
    </w:p>
    <w:p w:rsidR="00E970BA" w:rsidRPr="00473A2B" w:rsidRDefault="00E970BA" w:rsidP="00E970BA">
      <w:pPr>
        <w:spacing w:before="0" w:after="0"/>
        <w:jc w:val="both"/>
      </w:pPr>
      <w:r>
        <w:t>6</w:t>
      </w:r>
      <w:r w:rsidRPr="00473A2B">
        <w:t>. П</w:t>
      </w:r>
      <w:r>
        <w:t xml:space="preserve">рогнозирование доходов </w:t>
      </w:r>
      <w:r w:rsidRPr="00473A2B">
        <w:t xml:space="preserve"> бюджета осуществляется в тысячах рублей. </w:t>
      </w:r>
    </w:p>
    <w:p w:rsidR="00E970BA" w:rsidRDefault="00E970BA" w:rsidP="00E970BA">
      <w:pPr>
        <w:spacing w:before="0" w:after="0"/>
        <w:jc w:val="both"/>
      </w:pPr>
    </w:p>
    <w:p w:rsidR="00E970BA" w:rsidRDefault="00E970BA" w:rsidP="00E970BA">
      <w:pPr>
        <w:spacing w:before="0" w:after="0"/>
        <w:rPr>
          <w:b/>
        </w:rPr>
      </w:pPr>
      <w:r w:rsidRPr="00A55791">
        <w:rPr>
          <w:color w:val="000000"/>
        </w:rPr>
        <w:t xml:space="preserve"> </w:t>
      </w:r>
      <w:r>
        <w:rPr>
          <w:b/>
          <w:lang w:val="en-US"/>
        </w:rPr>
        <w:t>II</w:t>
      </w:r>
      <w:r>
        <w:rPr>
          <w:b/>
        </w:rPr>
        <w:t>. Планирование бюджетных ассигнований местного   бюджета</w:t>
      </w:r>
    </w:p>
    <w:p w:rsidR="00E970BA" w:rsidRPr="00EF513F" w:rsidRDefault="00E970BA" w:rsidP="00E970BA">
      <w:pPr>
        <w:spacing w:before="0" w:after="160"/>
        <w:jc w:val="both"/>
        <w:rPr>
          <w:rFonts w:ascii="Arial" w:eastAsia="Times New Roman" w:hAnsi="Arial" w:cs="Arial"/>
          <w:bCs w:val="0"/>
          <w:color w:val="000000"/>
          <w:sz w:val="20"/>
          <w:szCs w:val="20"/>
          <w:lang w:eastAsia="ru-RU"/>
        </w:rPr>
      </w:pPr>
      <w:r w:rsidRPr="001D55E6">
        <w:rPr>
          <w:rFonts w:ascii="Arial" w:eastAsia="Times New Roman" w:hAnsi="Arial" w:cs="Arial"/>
          <w:bCs w:val="0"/>
          <w:color w:val="000000"/>
          <w:sz w:val="20"/>
          <w:szCs w:val="20"/>
          <w:lang w:eastAsia="ru-RU"/>
        </w:rPr>
        <w:lastRenderedPageBreak/>
        <w:t> </w:t>
      </w:r>
    </w:p>
    <w:p w:rsidR="00E970BA" w:rsidRPr="009675F9" w:rsidRDefault="00E970BA" w:rsidP="00E970BA">
      <w:pPr>
        <w:spacing w:before="0" w:after="160"/>
        <w:jc w:val="both"/>
        <w:rPr>
          <w:rFonts w:eastAsia="Times New Roman"/>
          <w:bCs w:val="0"/>
          <w:color w:val="000000"/>
          <w:lang w:eastAsia="ru-RU"/>
        </w:rPr>
      </w:pPr>
      <w:r w:rsidRPr="009675F9">
        <w:rPr>
          <w:rFonts w:eastAsia="Times New Roman"/>
          <w:bCs w:val="0"/>
          <w:color w:val="000000"/>
          <w:lang w:eastAsia="ru-RU"/>
        </w:rPr>
        <w:t>        </w:t>
      </w:r>
      <w:r>
        <w:rPr>
          <w:rFonts w:eastAsia="Times New Roman"/>
          <w:bCs w:val="0"/>
          <w:color w:val="000000"/>
          <w:lang w:eastAsia="ru-RU"/>
        </w:rPr>
        <w:t>1.</w:t>
      </w:r>
      <w:r w:rsidRPr="009675F9">
        <w:rPr>
          <w:rFonts w:eastAsia="Times New Roman"/>
          <w:bCs w:val="0"/>
          <w:color w:val="000000"/>
          <w:lang w:eastAsia="ru-RU"/>
        </w:rPr>
        <w:t>  Муниципальны</w:t>
      </w:r>
      <w:r>
        <w:rPr>
          <w:rFonts w:eastAsia="Times New Roman"/>
          <w:bCs w:val="0"/>
          <w:color w:val="000000"/>
          <w:lang w:eastAsia="ru-RU"/>
        </w:rPr>
        <w:t xml:space="preserve">й </w:t>
      </w:r>
      <w:r w:rsidR="00E42F22">
        <w:rPr>
          <w:rFonts w:eastAsia="Times New Roman"/>
          <w:bCs w:val="0"/>
          <w:color w:val="000000"/>
          <w:lang w:eastAsia="ru-RU"/>
        </w:rPr>
        <w:t> бюджет поселения на 2026 год и плановый период 2027 и 2028</w:t>
      </w:r>
      <w:r w:rsidRPr="009675F9">
        <w:rPr>
          <w:rFonts w:eastAsia="Times New Roman"/>
          <w:bCs w:val="0"/>
          <w:color w:val="000000"/>
          <w:lang w:eastAsia="ru-RU"/>
        </w:rPr>
        <w:t xml:space="preserve"> года формируется на основе муниципальных программ. Распределение бюджетных ассигнований формируется по муниципальным программам (подпрограммам), разделам, подразделам и видам расходов (группам).</w:t>
      </w:r>
    </w:p>
    <w:p w:rsidR="00E970BA" w:rsidRPr="00683F0B" w:rsidRDefault="00E970BA" w:rsidP="00E970BA">
      <w:pPr>
        <w:spacing w:before="0" w:after="160"/>
        <w:jc w:val="both"/>
        <w:rPr>
          <w:rFonts w:eastAsia="Times New Roman"/>
          <w:bCs w:val="0"/>
          <w:color w:val="000000"/>
          <w:lang w:eastAsia="ru-RU"/>
        </w:rPr>
      </w:pPr>
      <w:r w:rsidRPr="009675F9">
        <w:rPr>
          <w:rFonts w:eastAsia="Times New Roman"/>
          <w:bCs w:val="0"/>
          <w:color w:val="000000"/>
          <w:shd w:val="clear" w:color="auto" w:fill="FFFFFF"/>
          <w:lang w:eastAsia="ru-RU"/>
        </w:rPr>
        <w:t>Объемы бюджетных ассигнований на реализацию мероприятий муниципальных программ планируются с учетом предполагаемых изменений в муниципальные программы, направленных на достижение значений индикативных показателей. </w:t>
      </w:r>
    </w:p>
    <w:p w:rsidR="00E970BA" w:rsidRPr="00683F0B" w:rsidRDefault="00E970BA" w:rsidP="00E970BA">
      <w:pPr>
        <w:spacing w:before="0" w:after="0"/>
        <w:jc w:val="both"/>
        <w:rPr>
          <w:rFonts w:eastAsia="Times New Roman"/>
          <w:bCs w:val="0"/>
          <w:color w:val="000000"/>
          <w:lang w:eastAsia="ru-RU"/>
        </w:rPr>
      </w:pPr>
      <w:r w:rsidRPr="00683F0B">
        <w:rPr>
          <w:rFonts w:eastAsia="Times New Roman"/>
          <w:bCs w:val="0"/>
          <w:color w:val="000000"/>
          <w:lang w:eastAsia="ru-RU"/>
        </w:rPr>
        <w:t>При определении предельных объемов бюджетных ассигнований учитывается необходимость безусловного выполнения публичных обязательств перед населением  за счет переданных органам местного самоуправления государственных полномочий Оренбургской области, а также реализации планов мероприятий, обеспечивающих решение задач, поставленных в Указах Президента Российской Федерации.</w:t>
      </w:r>
    </w:p>
    <w:p w:rsidR="00E970BA" w:rsidRPr="00B55AC3" w:rsidRDefault="00E970BA" w:rsidP="00E970BA">
      <w:pPr>
        <w:spacing w:before="0" w:after="0"/>
        <w:jc w:val="both"/>
        <w:rPr>
          <w:rFonts w:eastAsia="Times New Roman"/>
          <w:bCs w:val="0"/>
          <w:color w:val="000000"/>
          <w:lang w:eastAsia="ru-RU"/>
        </w:rPr>
      </w:pPr>
      <w:r w:rsidRPr="00683F0B">
        <w:rPr>
          <w:rFonts w:eastAsia="Times New Roman"/>
          <w:bCs w:val="0"/>
          <w:color w:val="000000"/>
          <w:lang w:eastAsia="ru-RU"/>
        </w:rPr>
        <w:t xml:space="preserve"> Му</w:t>
      </w:r>
      <w:r>
        <w:rPr>
          <w:rFonts w:eastAsia="Times New Roman"/>
          <w:bCs w:val="0"/>
          <w:color w:val="000000"/>
          <w:lang w:eastAsia="ru-RU"/>
        </w:rPr>
        <w:t>ниципальное образование Дмитриевский</w:t>
      </w:r>
      <w:r w:rsidRPr="00683F0B">
        <w:rPr>
          <w:rFonts w:eastAsia="Times New Roman"/>
          <w:bCs w:val="0"/>
          <w:color w:val="000000"/>
          <w:lang w:eastAsia="ru-RU"/>
        </w:rPr>
        <w:t xml:space="preserve"> сельсовет самостоятельно осуществляют распределение бюджетных ассигнований исходя из приоритета вышеуказанных направлений.</w:t>
      </w:r>
    </w:p>
    <w:p w:rsidR="00E970BA" w:rsidRPr="003C6D87" w:rsidRDefault="00E970BA" w:rsidP="00E970BA">
      <w:pPr>
        <w:pStyle w:val="20"/>
        <w:tabs>
          <w:tab w:val="left" w:pos="1229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3C6D87">
        <w:rPr>
          <w:rFonts w:ascii="Times New Roman" w:hAnsi="Times New Roman" w:cs="Times New Roman"/>
          <w:sz w:val="28"/>
          <w:szCs w:val="28"/>
        </w:rPr>
        <w:t>Методика в части планирования бюджетных ассигнований устанавливает и обеспечивает единые требования к формированию расходов местного бюджета   на 202</w:t>
      </w:r>
      <w:r w:rsidR="00E42F22">
        <w:rPr>
          <w:rFonts w:ascii="Times New Roman" w:hAnsi="Times New Roman" w:cs="Times New Roman"/>
          <w:sz w:val="28"/>
          <w:szCs w:val="28"/>
        </w:rPr>
        <w:t>6</w:t>
      </w:r>
      <w:r w:rsidRPr="003C6D8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42F22">
        <w:rPr>
          <w:rFonts w:ascii="Times New Roman" w:hAnsi="Times New Roman" w:cs="Times New Roman"/>
          <w:sz w:val="28"/>
          <w:szCs w:val="28"/>
        </w:rPr>
        <w:t>7</w:t>
      </w:r>
      <w:r w:rsidRPr="003C6D87">
        <w:rPr>
          <w:rFonts w:ascii="Times New Roman" w:hAnsi="Times New Roman" w:cs="Times New Roman"/>
          <w:sz w:val="28"/>
          <w:szCs w:val="28"/>
        </w:rPr>
        <w:t xml:space="preserve"> и 202</w:t>
      </w:r>
      <w:r w:rsidR="00E42F22">
        <w:rPr>
          <w:rFonts w:ascii="Times New Roman" w:hAnsi="Times New Roman" w:cs="Times New Roman"/>
          <w:sz w:val="28"/>
          <w:szCs w:val="28"/>
        </w:rPr>
        <w:t>8</w:t>
      </w:r>
      <w:r w:rsidRPr="003C6D8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6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87">
        <w:rPr>
          <w:rFonts w:ascii="Times New Roman" w:hAnsi="Times New Roman" w:cs="Times New Roman"/>
          <w:sz w:val="28"/>
          <w:szCs w:val="28"/>
        </w:rPr>
        <w:t>(далее -  бюджет)</w:t>
      </w:r>
      <w:proofErr w:type="gramStart"/>
      <w:r w:rsidRPr="003C6D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70BA" w:rsidRPr="003C6D87" w:rsidRDefault="00E970BA" w:rsidP="00E970BA">
      <w:pPr>
        <w:pStyle w:val="20"/>
        <w:tabs>
          <w:tab w:val="left" w:pos="1229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3C6D87">
        <w:rPr>
          <w:rFonts w:ascii="Times New Roman" w:hAnsi="Times New Roman" w:cs="Times New Roman"/>
        </w:rPr>
        <w:t xml:space="preserve">    </w:t>
      </w:r>
      <w:r w:rsidRPr="003C6D87">
        <w:rPr>
          <w:rFonts w:ascii="Times New Roman" w:hAnsi="Times New Roman" w:cs="Times New Roman"/>
          <w:sz w:val="28"/>
          <w:szCs w:val="28"/>
        </w:rPr>
        <w:t xml:space="preserve"> Формирование предельных расчетных объемов  бюджетных ассигнований на 202</w:t>
      </w:r>
      <w:r w:rsidR="00E42F22">
        <w:rPr>
          <w:rFonts w:ascii="Times New Roman" w:hAnsi="Times New Roman" w:cs="Times New Roman"/>
          <w:sz w:val="28"/>
          <w:szCs w:val="28"/>
        </w:rPr>
        <w:t>6</w:t>
      </w:r>
      <w:r w:rsidRPr="003C6D87">
        <w:rPr>
          <w:rFonts w:ascii="Times New Roman" w:hAnsi="Times New Roman" w:cs="Times New Roman"/>
          <w:sz w:val="28"/>
          <w:szCs w:val="28"/>
        </w:rPr>
        <w:t xml:space="preserve"> год  и плановый период 202</w:t>
      </w:r>
      <w:r w:rsidR="00E42F22">
        <w:rPr>
          <w:rFonts w:ascii="Times New Roman" w:hAnsi="Times New Roman" w:cs="Times New Roman"/>
          <w:sz w:val="28"/>
          <w:szCs w:val="28"/>
        </w:rPr>
        <w:t>7</w:t>
      </w:r>
      <w:r w:rsidRPr="003C6D87">
        <w:rPr>
          <w:rFonts w:ascii="Times New Roman" w:hAnsi="Times New Roman" w:cs="Times New Roman"/>
          <w:sz w:val="28"/>
          <w:szCs w:val="28"/>
        </w:rPr>
        <w:t>-202</w:t>
      </w:r>
      <w:r w:rsidR="00E42F22">
        <w:rPr>
          <w:rFonts w:ascii="Times New Roman" w:hAnsi="Times New Roman" w:cs="Times New Roman"/>
          <w:sz w:val="28"/>
          <w:szCs w:val="28"/>
        </w:rPr>
        <w:t>8</w:t>
      </w:r>
      <w:r w:rsidRPr="003C6D87">
        <w:rPr>
          <w:rFonts w:ascii="Times New Roman" w:hAnsi="Times New Roman" w:cs="Times New Roman"/>
          <w:sz w:val="28"/>
          <w:szCs w:val="28"/>
        </w:rPr>
        <w:t xml:space="preserve"> годов (далее – плановый период) производится исходя из прогнозируемого объема налоговых  и неналоговых  доходов   бюджета, дотации на выравнивание  бюджетной  обеспеченности</w:t>
      </w:r>
      <w:r w:rsidRPr="003C6D87">
        <w:rPr>
          <w:rFonts w:ascii="Times New Roman" w:hAnsi="Times New Roman" w:cs="Times New Roman"/>
        </w:rPr>
        <w:t>.</w:t>
      </w:r>
      <w:r w:rsidRPr="003C6D87">
        <w:rPr>
          <w:rFonts w:ascii="Times New Roman" w:hAnsi="Times New Roman" w:cs="Times New Roman"/>
        </w:rPr>
        <w:tab/>
      </w:r>
    </w:p>
    <w:p w:rsidR="00E970BA" w:rsidRPr="008B3F40" w:rsidRDefault="00E970BA" w:rsidP="00E970BA">
      <w:pPr>
        <w:autoSpaceDE w:val="0"/>
        <w:autoSpaceDN w:val="0"/>
        <w:adjustRightInd w:val="0"/>
        <w:spacing w:before="0" w:after="0"/>
        <w:jc w:val="both"/>
      </w:pPr>
      <w:r w:rsidRPr="008B3F40">
        <w:rPr>
          <w:color w:val="000000"/>
        </w:rPr>
        <w:t xml:space="preserve"> </w:t>
      </w:r>
      <w:proofErr w:type="gramStart"/>
      <w:r w:rsidRPr="008B3F40">
        <w:rPr>
          <w:color w:val="000000"/>
        </w:rPr>
        <w:t>Предельные  объемы</w:t>
      </w:r>
      <w:r w:rsidRPr="008B3F40">
        <w:rPr>
          <w:bCs w:val="0"/>
        </w:rPr>
        <w:t xml:space="preserve">  бюджетных ассигнований </w:t>
      </w:r>
      <w:r w:rsidRPr="008B3F40">
        <w:rPr>
          <w:color w:val="000000"/>
        </w:rPr>
        <w:t>на исполнение расход</w:t>
      </w:r>
      <w:r>
        <w:rPr>
          <w:color w:val="000000"/>
        </w:rPr>
        <w:t xml:space="preserve">ных обязательств  </w:t>
      </w:r>
      <w:r w:rsidRPr="008B3F40">
        <w:rPr>
          <w:color w:val="000000"/>
        </w:rPr>
        <w:t>бюджета</w:t>
      </w:r>
      <w:r w:rsidR="00E42F22">
        <w:rPr>
          <w:color w:val="000000"/>
        </w:rPr>
        <w:t xml:space="preserve"> на 2027 и 2028</w:t>
      </w:r>
      <w:r>
        <w:rPr>
          <w:color w:val="000000"/>
        </w:rPr>
        <w:t xml:space="preserve"> годы </w:t>
      </w:r>
      <w:r w:rsidRPr="008B3F40">
        <w:rPr>
          <w:bCs w:val="0"/>
        </w:rPr>
        <w:t xml:space="preserve">определяются исходя из объемов бюджетных ассигнований, утвержденных   решением  Совета депутатов </w:t>
      </w:r>
      <w:r>
        <w:rPr>
          <w:bCs w:val="0"/>
        </w:rPr>
        <w:t xml:space="preserve"> МО Дмитриевский сельсовет</w:t>
      </w:r>
      <w:r w:rsidRPr="008B3F40">
        <w:rPr>
          <w:bCs w:val="0"/>
        </w:rPr>
        <w:t xml:space="preserve">  </w:t>
      </w:r>
      <w:r>
        <w:t xml:space="preserve">«О </w:t>
      </w:r>
      <w:r w:rsidRPr="008B3F40">
        <w:t xml:space="preserve"> бюджете на 202</w:t>
      </w:r>
      <w:r w:rsidR="00E42F22">
        <w:t>5</w:t>
      </w:r>
      <w:r w:rsidRPr="008B3F40">
        <w:t xml:space="preserve"> год и </w:t>
      </w:r>
      <w:r>
        <w:t xml:space="preserve">на </w:t>
      </w:r>
      <w:r w:rsidRPr="008B3F40">
        <w:t>плановый период 202</w:t>
      </w:r>
      <w:r w:rsidR="00E42F22">
        <w:t>6</w:t>
      </w:r>
      <w:r>
        <w:t xml:space="preserve"> и </w:t>
      </w:r>
      <w:r w:rsidRPr="008B3F40">
        <w:t>202</w:t>
      </w:r>
      <w:r w:rsidR="00E42F22">
        <w:t>7</w:t>
      </w:r>
      <w:r w:rsidRPr="008B3F40">
        <w:t xml:space="preserve"> годов"  в действующей редакции</w:t>
      </w:r>
      <w:r>
        <w:t xml:space="preserve">, </w:t>
      </w:r>
      <w:r w:rsidRPr="008B3F40">
        <w:t>с  корректировкой  с учетом отраслевых особенностей формирования бюджетных ассигнований и добавления к ним параметров 202</w:t>
      </w:r>
      <w:r w:rsidR="00E42F22">
        <w:t>8</w:t>
      </w:r>
      <w:r w:rsidRPr="008B3F40">
        <w:t xml:space="preserve"> года.</w:t>
      </w:r>
      <w:proofErr w:type="gramEnd"/>
    </w:p>
    <w:p w:rsidR="00E970BA" w:rsidRPr="008B3F40" w:rsidRDefault="00E970BA" w:rsidP="00E970BA">
      <w:pPr>
        <w:autoSpaceDE w:val="0"/>
        <w:autoSpaceDN w:val="0"/>
        <w:adjustRightInd w:val="0"/>
        <w:spacing w:before="0" w:after="0"/>
        <w:jc w:val="both"/>
      </w:pPr>
      <w:r>
        <w:t xml:space="preserve">     </w:t>
      </w:r>
      <w:r w:rsidRPr="008B3F40">
        <w:t xml:space="preserve">Бюджетные ассигнования планируются в разрезе кодов ведомств, разделов, подразделов,  целевых статей, вида расходов, дополнительной  классификации (тип средств, КОСГУ, </w:t>
      </w:r>
      <w:proofErr w:type="spellStart"/>
      <w:r w:rsidRPr="008B3F40">
        <w:t>суб</w:t>
      </w:r>
      <w:proofErr w:type="spellEnd"/>
      <w:r>
        <w:t xml:space="preserve"> </w:t>
      </w:r>
      <w:r w:rsidRPr="008B3F40">
        <w:t>КОСГУ)</w:t>
      </w:r>
    </w:p>
    <w:p w:rsidR="00E970BA" w:rsidRPr="00EE5F7B" w:rsidRDefault="00E970BA" w:rsidP="00E970BA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F7B">
        <w:rPr>
          <w:rFonts w:ascii="Times New Roman" w:hAnsi="Times New Roman" w:cs="Times New Roman"/>
          <w:sz w:val="28"/>
          <w:szCs w:val="28"/>
        </w:rPr>
        <w:t xml:space="preserve">     При планировании бюджетных ассигнований учитываются расходы, предусмотренные  муниципальными программами и проектами муниципальных программ, разработанными в соответствии с Порядком формирования, реализации и проведения оценки эффективности реализации муниципальных программ и  планируемыми к реализации  в  202</w:t>
      </w:r>
      <w:r w:rsidR="00E42F22">
        <w:rPr>
          <w:rFonts w:ascii="Times New Roman" w:hAnsi="Times New Roman" w:cs="Times New Roman"/>
          <w:sz w:val="28"/>
          <w:szCs w:val="28"/>
        </w:rPr>
        <w:t>6</w:t>
      </w:r>
      <w:r w:rsidRPr="00EE5F7B">
        <w:rPr>
          <w:rFonts w:ascii="Times New Roman" w:hAnsi="Times New Roman" w:cs="Times New Roman"/>
          <w:sz w:val="28"/>
          <w:szCs w:val="28"/>
        </w:rPr>
        <w:t xml:space="preserve">  году и плановом периоде.</w:t>
      </w:r>
    </w:p>
    <w:p w:rsidR="00E970BA" w:rsidRPr="00EE5F7B" w:rsidRDefault="00E970BA" w:rsidP="00E970BA">
      <w:pPr>
        <w:pStyle w:val="20"/>
        <w:shd w:val="clear" w:color="auto" w:fill="auto"/>
        <w:tabs>
          <w:tab w:val="left" w:pos="109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F7B">
        <w:rPr>
          <w:rFonts w:ascii="Times New Roman" w:hAnsi="Times New Roman" w:cs="Times New Roman"/>
          <w:sz w:val="28"/>
          <w:szCs w:val="28"/>
        </w:rPr>
        <w:lastRenderedPageBreak/>
        <w:t xml:space="preserve">     К </w:t>
      </w:r>
      <w:proofErr w:type="spellStart"/>
      <w:r w:rsidRPr="00EE5F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E5F7B">
        <w:rPr>
          <w:rFonts w:ascii="Times New Roman" w:hAnsi="Times New Roman" w:cs="Times New Roman"/>
          <w:sz w:val="28"/>
          <w:szCs w:val="28"/>
        </w:rPr>
        <w:t xml:space="preserve"> расходам  бюджета в 202</w:t>
      </w:r>
      <w:r w:rsidR="00E42F22">
        <w:rPr>
          <w:rFonts w:ascii="Times New Roman" w:hAnsi="Times New Roman" w:cs="Times New Roman"/>
          <w:sz w:val="28"/>
          <w:szCs w:val="28"/>
        </w:rPr>
        <w:t>6</w:t>
      </w:r>
      <w:r w:rsidRPr="00EE5F7B">
        <w:rPr>
          <w:rFonts w:ascii="Times New Roman" w:hAnsi="Times New Roman" w:cs="Times New Roman"/>
          <w:sz w:val="28"/>
          <w:szCs w:val="28"/>
        </w:rPr>
        <w:t xml:space="preserve"> году и плановом периоде будут  отнесены:</w:t>
      </w:r>
    </w:p>
    <w:p w:rsidR="00E970BA" w:rsidRPr="00DC6598" w:rsidRDefault="00E970BA" w:rsidP="00E970BA">
      <w:pPr>
        <w:pStyle w:val="20"/>
        <w:shd w:val="clear" w:color="auto" w:fill="auto"/>
        <w:tabs>
          <w:tab w:val="left" w:pos="1091"/>
        </w:tabs>
        <w:spacing w:before="0" w:after="0" w:line="240" w:lineRule="auto"/>
        <w:jc w:val="both"/>
        <w:rPr>
          <w:sz w:val="28"/>
          <w:szCs w:val="28"/>
        </w:rPr>
      </w:pPr>
      <w:r w:rsidRPr="00EE5F7B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</w:t>
      </w:r>
      <w:r w:rsidRPr="00EE5F7B">
        <w:rPr>
          <w:rFonts w:ascii="Times New Roman" w:hAnsi="Times New Roman" w:cs="Times New Roman"/>
          <w:sz w:val="28"/>
          <w:szCs w:val="28"/>
        </w:rPr>
        <w:t>-расходы за счёт средств резервного  фонда администрации</w:t>
      </w:r>
      <w:r w:rsidRPr="00DC6598">
        <w:rPr>
          <w:sz w:val="28"/>
          <w:szCs w:val="28"/>
        </w:rPr>
        <w:t xml:space="preserve">. </w:t>
      </w:r>
    </w:p>
    <w:p w:rsidR="00E970BA" w:rsidRPr="0009247C" w:rsidRDefault="00E970BA" w:rsidP="00E970BA">
      <w:pPr>
        <w:spacing w:after="40"/>
        <w:jc w:val="both"/>
      </w:pPr>
      <w:r w:rsidRPr="0009247C">
        <w:t xml:space="preserve">     </w:t>
      </w:r>
      <w:proofErr w:type="spellStart"/>
      <w:r w:rsidRPr="0009247C">
        <w:t>Непрограммные</w:t>
      </w:r>
      <w:proofErr w:type="spellEnd"/>
      <w:r w:rsidRPr="0009247C">
        <w:t xml:space="preserve"> расходы планируются исходя из обеспечения расходных обязательств, приоритетов развития и необходимости достижения результатов деятельности.</w:t>
      </w:r>
    </w:p>
    <w:p w:rsidR="00E970BA" w:rsidRPr="00B13CDE" w:rsidRDefault="00E42F22" w:rsidP="00E42F22">
      <w:pPr>
        <w:tabs>
          <w:tab w:val="left" w:pos="709"/>
        </w:tabs>
        <w:jc w:val="both"/>
      </w:pPr>
      <w:r>
        <w:t xml:space="preserve">    </w:t>
      </w:r>
      <w:r w:rsidR="00E970BA" w:rsidRPr="0009247C">
        <w:t xml:space="preserve"> При планировании бюджетных ассигнований,  производится инвентаризация бюджетных обязательств в целях исключения необязательных в текущей ситуации затрат, определения приоритетов в расходовании бюджетных средств, приведения расходов   бюджета </w:t>
      </w:r>
      <w:r w:rsidR="00E970BA" w:rsidRPr="008D63A5">
        <w:t>в соответствие с бюджетным законодательством.</w:t>
      </w:r>
      <w:r w:rsidR="00E970BA">
        <w:t xml:space="preserve">      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6"/>
      <w:bookmarkEnd w:id="1"/>
      <w:r>
        <w:rPr>
          <w:bCs/>
          <w:iCs/>
          <w:color w:val="000000"/>
          <w:sz w:val="28"/>
          <w:szCs w:val="28"/>
        </w:rPr>
        <w:t>3.</w:t>
      </w:r>
      <w:r w:rsidRPr="00280E1A">
        <w:rPr>
          <w:bCs/>
          <w:iCs/>
          <w:color w:val="000000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формировании</w:t>
      </w:r>
      <w:r w:rsidRPr="00280E1A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расходов</w:t>
      </w:r>
      <w:r w:rsidRPr="00280E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202</w:t>
      </w:r>
      <w:r w:rsidR="00E42F2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 и плановый период учитывается следующее: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а) в полном объёме планируются ассигнования на</w:t>
      </w:r>
      <w:proofErr w:type="gramStart"/>
      <w:r w:rsidRPr="00280E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заработную плату и начисления на оплату труда;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0E1A">
        <w:rPr>
          <w:rFonts w:ascii="Times New Roman" w:hAnsi="Times New Roman" w:cs="Times New Roman"/>
          <w:sz w:val="28"/>
          <w:szCs w:val="28"/>
        </w:rPr>
        <w:t>расходы на оплату коммунальных услуг связи,      с учетом увеличения  с 1 января 202</w:t>
      </w:r>
      <w:r w:rsidR="009A0CEE">
        <w:rPr>
          <w:rFonts w:ascii="Times New Roman" w:hAnsi="Times New Roman" w:cs="Times New Roman"/>
          <w:sz w:val="28"/>
          <w:szCs w:val="28"/>
        </w:rPr>
        <w:t>6</w:t>
      </w:r>
      <w:r w:rsidRPr="00280E1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A0CEE">
        <w:rPr>
          <w:rFonts w:ascii="Times New Roman" w:hAnsi="Times New Roman" w:cs="Times New Roman"/>
          <w:sz w:val="28"/>
          <w:szCs w:val="28"/>
        </w:rPr>
        <w:t>4,9</w:t>
      </w:r>
      <w:r w:rsidRPr="00280E1A">
        <w:rPr>
          <w:rFonts w:ascii="Times New Roman" w:hAnsi="Times New Roman" w:cs="Times New Roman"/>
          <w:sz w:val="28"/>
          <w:szCs w:val="28"/>
        </w:rPr>
        <w:t>%;</w:t>
      </w:r>
    </w:p>
    <w:p w:rsidR="00E970BA" w:rsidRPr="00280E1A" w:rsidRDefault="00E970BA" w:rsidP="00E970BA">
      <w:pPr>
        <w:pStyle w:val="formattext"/>
        <w:spacing w:before="0" w:beforeAutospacing="0" w:after="0" w:afterAutospacing="0"/>
        <w:ind w:firstLine="578"/>
        <w:jc w:val="both"/>
        <w:rPr>
          <w:sz w:val="28"/>
          <w:szCs w:val="28"/>
        </w:rPr>
      </w:pPr>
      <w:r w:rsidRPr="00280E1A">
        <w:rPr>
          <w:sz w:val="28"/>
          <w:szCs w:val="28"/>
        </w:rPr>
        <w:t xml:space="preserve"> расходы на уплату налогов, сборов и иных платежей в бюджет, рассчитанные в соответствии с налоговым законодательством. 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 публичные нормативные обязательства;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б) объем бюджетных ассигнований на финансовое обеспечение материальных затрат определяется с учетом планируемых закупок на очередной финансовый год и плановый период в соответствии с требованиями существующего законодательства  и оптимизации расходов относительно уровня 202</w:t>
      </w:r>
      <w:r w:rsidR="009A0CEE">
        <w:rPr>
          <w:rFonts w:ascii="Times New Roman" w:hAnsi="Times New Roman" w:cs="Times New Roman"/>
          <w:sz w:val="28"/>
          <w:szCs w:val="28"/>
        </w:rPr>
        <w:t>5</w:t>
      </w:r>
      <w:r w:rsidRPr="00280E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70BA" w:rsidRPr="00280E1A" w:rsidRDefault="00E970BA" w:rsidP="00E970BA">
      <w:pPr>
        <w:pStyle w:val="20"/>
        <w:shd w:val="clear" w:color="auto" w:fill="auto"/>
        <w:spacing w:before="0"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в) сокращения количества командировок.</w:t>
      </w:r>
    </w:p>
    <w:p w:rsidR="00E970BA" w:rsidRPr="009B7D9C" w:rsidRDefault="00E970BA" w:rsidP="00E970B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 Вновь принимаемые обязательства должны быть оформлены муниципальными правовыми актами в соответствии с требованиями   положений  Бюджетного кодекса Российской Федерации</w:t>
      </w:r>
    </w:p>
    <w:p w:rsidR="00E970BA" w:rsidRPr="00BF44AC" w:rsidRDefault="00E970BA" w:rsidP="00E970BA">
      <w:pPr>
        <w:pStyle w:val="a4"/>
        <w:jc w:val="both"/>
        <w:rPr>
          <w:szCs w:val="28"/>
        </w:rPr>
      </w:pPr>
      <w:r>
        <w:rPr>
          <w:szCs w:val="28"/>
        </w:rPr>
        <w:t xml:space="preserve">     </w:t>
      </w:r>
      <w:r w:rsidRPr="00BF44AC">
        <w:rPr>
          <w:szCs w:val="28"/>
        </w:rPr>
        <w:t xml:space="preserve">При </w:t>
      </w:r>
      <w:r>
        <w:rPr>
          <w:szCs w:val="28"/>
        </w:rPr>
        <w:t xml:space="preserve"> </w:t>
      </w:r>
      <w:r w:rsidRPr="00BF44AC">
        <w:rPr>
          <w:szCs w:val="28"/>
        </w:rPr>
        <w:t>определении предельных объемов бюджетных ассигнований учитывается необходимость безусловного выполнения публичных обязательств перед населением,  а также реализации планов мероприятий, обеспечивающих решение задач, поставленных в Указах Президента Российской Федерации и отраженных в «дорожных картах», утвержденных Правительством Оренбургской об</w:t>
      </w:r>
      <w:r>
        <w:rPr>
          <w:szCs w:val="28"/>
        </w:rPr>
        <w:t>ласти</w:t>
      </w:r>
      <w:proofErr w:type="gramStart"/>
      <w:r>
        <w:rPr>
          <w:szCs w:val="28"/>
        </w:rPr>
        <w:t xml:space="preserve"> </w:t>
      </w:r>
      <w:r w:rsidRPr="00BF44AC">
        <w:rPr>
          <w:szCs w:val="28"/>
        </w:rPr>
        <w:t>.</w:t>
      </w:r>
      <w:proofErr w:type="gramEnd"/>
    </w:p>
    <w:p w:rsidR="00E970BA" w:rsidRPr="00DC6B84" w:rsidRDefault="00E970BA" w:rsidP="00E970BA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 w:rsidRPr="00DC6B84">
        <w:rPr>
          <w:bCs/>
          <w:szCs w:val="28"/>
        </w:rPr>
        <w:t>Объемы бюджетных ассигнований на реализацию мероприятий муниципальных программ планируются с учетом предполагаемых изменений в  программы, направленных на достижение значений индикативных показателей.</w:t>
      </w:r>
    </w:p>
    <w:p w:rsidR="00E970BA" w:rsidRPr="00DC6B84" w:rsidRDefault="00E970BA" w:rsidP="00E970BA">
      <w:pPr>
        <w:spacing w:before="0" w:after="0"/>
        <w:jc w:val="both"/>
      </w:pPr>
      <w:r>
        <w:t xml:space="preserve">     </w:t>
      </w:r>
      <w:r w:rsidRPr="00DC6B84">
        <w:t xml:space="preserve"> Основными направлениями оптимизации расходов  бюджета является сокращение расходов на закупку товаров, работ и услуг для муниципальных нужд.</w:t>
      </w:r>
    </w:p>
    <w:p w:rsidR="00E970BA" w:rsidRPr="00C4459A" w:rsidRDefault="00E970BA" w:rsidP="00E970BA">
      <w:pPr>
        <w:spacing w:before="0" w:after="0"/>
        <w:jc w:val="both"/>
      </w:pPr>
      <w:r>
        <w:lastRenderedPageBreak/>
        <w:t xml:space="preserve">      </w:t>
      </w:r>
      <w:r w:rsidRPr="00DC6B84">
        <w:rPr>
          <w:color w:val="000000"/>
        </w:rPr>
        <w:t xml:space="preserve">Предельные объемы бюджетных ассигнований на исполнение расходных обязательств </w:t>
      </w:r>
      <w:r>
        <w:rPr>
          <w:color w:val="000000"/>
        </w:rPr>
        <w:t>МО Дмитриевский сельсовет</w:t>
      </w:r>
      <w:r w:rsidRPr="00DC6B84">
        <w:rPr>
          <w:color w:val="000000"/>
        </w:rPr>
        <w:t xml:space="preserve"> на 202</w:t>
      </w:r>
      <w:r w:rsidR="009A0CEE">
        <w:rPr>
          <w:color w:val="000000"/>
        </w:rPr>
        <w:t>6</w:t>
      </w:r>
      <w:r w:rsidRPr="00DC6B84">
        <w:rPr>
          <w:color w:val="000000"/>
        </w:rPr>
        <w:t xml:space="preserve"> год и плановый период  определяются исхо</w:t>
      </w:r>
      <w:r>
        <w:rPr>
          <w:color w:val="000000"/>
        </w:rPr>
        <w:t xml:space="preserve">дя </w:t>
      </w:r>
      <w:proofErr w:type="gramStart"/>
      <w:r>
        <w:rPr>
          <w:color w:val="000000"/>
        </w:rPr>
        <w:t>из</w:t>
      </w:r>
      <w:proofErr w:type="gramEnd"/>
      <w:r w:rsidRPr="00DC6B84">
        <w:rPr>
          <w:color w:val="000000"/>
        </w:rPr>
        <w:t>:</w:t>
      </w:r>
    </w:p>
    <w:p w:rsidR="00E970BA" w:rsidRPr="00DC6B84" w:rsidRDefault="00E970BA" w:rsidP="00E970BA">
      <w:pPr>
        <w:pStyle w:val="a4"/>
        <w:ind w:firstLine="851"/>
        <w:jc w:val="both"/>
        <w:rPr>
          <w:color w:val="000000"/>
          <w:szCs w:val="28"/>
        </w:rPr>
      </w:pPr>
    </w:p>
    <w:tbl>
      <w:tblPr>
        <w:tblW w:w="965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965"/>
      </w:tblGrid>
      <w:tr w:rsidR="00E970BA" w:rsidRPr="00807F58" w:rsidTr="00642E89">
        <w:trPr>
          <w:trHeight w:val="20"/>
          <w:tblHeader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0BA" w:rsidRPr="00DC6B84" w:rsidRDefault="00E970BA" w:rsidP="00642E89">
            <w:pPr>
              <w:pStyle w:val="a4"/>
              <w:jc w:val="center"/>
              <w:rPr>
                <w:szCs w:val="28"/>
              </w:rPr>
            </w:pPr>
            <w:r w:rsidRPr="00DC6B84">
              <w:rPr>
                <w:szCs w:val="28"/>
              </w:rPr>
              <w:t>Направление</w:t>
            </w:r>
          </w:p>
          <w:p w:rsidR="00E970BA" w:rsidRPr="00DC6B84" w:rsidRDefault="00E970BA" w:rsidP="00642E89">
            <w:pPr>
              <w:pStyle w:val="a4"/>
              <w:jc w:val="center"/>
              <w:rPr>
                <w:szCs w:val="28"/>
              </w:rPr>
            </w:pPr>
            <w:r w:rsidRPr="00DC6B84">
              <w:rPr>
                <w:szCs w:val="28"/>
              </w:rPr>
              <w:t xml:space="preserve">расходов </w:t>
            </w:r>
          </w:p>
          <w:p w:rsidR="00E970BA" w:rsidRPr="00DC6B84" w:rsidRDefault="00E970BA" w:rsidP="00642E89">
            <w:pPr>
              <w:pStyle w:val="a4"/>
              <w:jc w:val="center"/>
              <w:rPr>
                <w:szCs w:val="28"/>
              </w:rPr>
            </w:pPr>
            <w:r w:rsidRPr="00DC6B84">
              <w:rPr>
                <w:szCs w:val="28"/>
              </w:rPr>
              <w:t>бюджета</w:t>
            </w:r>
          </w:p>
        </w:tc>
        <w:tc>
          <w:tcPr>
            <w:tcW w:w="6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0BA" w:rsidRPr="00DC6B84" w:rsidRDefault="00E970BA" w:rsidP="00642E89">
            <w:pPr>
              <w:pStyle w:val="a4"/>
              <w:jc w:val="both"/>
              <w:rPr>
                <w:szCs w:val="28"/>
              </w:rPr>
            </w:pPr>
            <w:r w:rsidRPr="00DC6B84">
              <w:rPr>
                <w:szCs w:val="28"/>
              </w:rPr>
              <w:t>Формирование расходов  бюджета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140"/>
          <w:tblHeader/>
        </w:trPr>
        <w:tc>
          <w:tcPr>
            <w:tcW w:w="269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360862" w:rsidRDefault="00E970BA" w:rsidP="00642E89">
            <w:pPr>
              <w:pStyle w:val="a4"/>
              <w:jc w:val="both"/>
              <w:rPr>
                <w:szCs w:val="28"/>
              </w:rPr>
            </w:pPr>
            <w:r w:rsidRPr="00360862">
              <w:rPr>
                <w:szCs w:val="28"/>
              </w:rPr>
              <w:t>1</w:t>
            </w:r>
          </w:p>
        </w:tc>
        <w:tc>
          <w:tcPr>
            <w:tcW w:w="69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360862" w:rsidRDefault="00E970BA" w:rsidP="00642E89">
            <w:pPr>
              <w:pStyle w:val="a4"/>
              <w:jc w:val="both"/>
              <w:rPr>
                <w:szCs w:val="28"/>
              </w:rPr>
            </w:pPr>
            <w:r w:rsidRPr="00360862">
              <w:rPr>
                <w:szCs w:val="28"/>
              </w:rPr>
              <w:t>2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360862" w:rsidRDefault="00E970BA" w:rsidP="00642E89">
            <w:pPr>
              <w:pStyle w:val="a4"/>
              <w:jc w:val="both"/>
              <w:rPr>
                <w:szCs w:val="28"/>
              </w:rPr>
            </w:pPr>
            <w:r w:rsidRPr="00360862">
              <w:rPr>
                <w:szCs w:val="28"/>
              </w:rPr>
              <w:t>1.Оплата труда работников органов местного самоуправления</w:t>
            </w:r>
          </w:p>
        </w:tc>
        <w:tc>
          <w:tcPr>
            <w:tcW w:w="69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360862" w:rsidRDefault="00E970BA" w:rsidP="00642E89">
            <w:pPr>
              <w:spacing w:before="0" w:after="0"/>
              <w:jc w:val="both"/>
              <w:rPr>
                <w:color w:val="000000"/>
              </w:rPr>
            </w:pPr>
            <w:r w:rsidRPr="00360862">
              <w:t>Расходы планируются исходя из предельной численности работников органов местного самоуправления, утвержденной нормативными актами</w:t>
            </w:r>
            <w:r>
              <w:t xml:space="preserve"> МО Дмитриевский сельсовет</w:t>
            </w:r>
            <w:r w:rsidRPr="00360862">
              <w:t>, и условий оплаты труда, установленных решениями  Совета депу</w:t>
            </w:r>
            <w:r>
              <w:t>татов  МО Дмитриевский сельсовет</w:t>
            </w:r>
            <w:r w:rsidRPr="00360862">
              <w:t xml:space="preserve"> в действующих редакциях. При расчете ф</w:t>
            </w:r>
            <w:r w:rsidRPr="00360862">
              <w:rPr>
                <w:color w:val="000000"/>
              </w:rPr>
              <w:t>онда оплаты труда учитывает</w:t>
            </w:r>
            <w:r>
              <w:rPr>
                <w:color w:val="000000"/>
              </w:rPr>
              <w:t xml:space="preserve">ся     </w:t>
            </w:r>
            <w:r w:rsidRPr="00360862">
              <w:rPr>
                <w:color w:val="000000"/>
              </w:rPr>
              <w:t xml:space="preserve"> индексация окладов  муниципальных служащих  с </w:t>
            </w:r>
            <w:r>
              <w:t>01.01.</w:t>
            </w:r>
            <w:r w:rsidRPr="00531B94">
              <w:t>202</w:t>
            </w:r>
            <w:r w:rsidR="009A0CEE">
              <w:t>6</w:t>
            </w:r>
            <w:r w:rsidRPr="00531B94">
              <w:t xml:space="preserve"> </w:t>
            </w:r>
            <w:r w:rsidRPr="00360862">
              <w:rPr>
                <w:color w:val="000000"/>
              </w:rPr>
              <w:t xml:space="preserve">года на </w:t>
            </w:r>
            <w:r>
              <w:rPr>
                <w:color w:val="000000"/>
              </w:rPr>
              <w:t>8</w:t>
            </w:r>
            <w:r w:rsidRPr="00531B94">
              <w:t>,</w:t>
            </w:r>
            <w:r w:rsidR="009A0CEE">
              <w:t xml:space="preserve">0 </w:t>
            </w:r>
            <w:r w:rsidRPr="00531B94">
              <w:t>%</w:t>
            </w:r>
            <w:r w:rsidRPr="00360862">
              <w:rPr>
                <w:color w:val="000000"/>
              </w:rPr>
              <w:t xml:space="preserve"> уплата  страховых взносов в государственные внебюджетные фонды в размере 30,2 процента. </w:t>
            </w:r>
          </w:p>
          <w:p w:rsidR="00E970BA" w:rsidRPr="00360862" w:rsidRDefault="00E970BA" w:rsidP="00642E89">
            <w:pP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60862">
              <w:t xml:space="preserve"> 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401278" w:rsidRDefault="00E970BA" w:rsidP="00642E89">
            <w:pPr>
              <w:pStyle w:val="a4"/>
              <w:jc w:val="both"/>
              <w:rPr>
                <w:szCs w:val="28"/>
              </w:rPr>
            </w:pPr>
            <w:r w:rsidRPr="00401278">
              <w:rPr>
                <w:szCs w:val="28"/>
              </w:rPr>
              <w:t xml:space="preserve">2. </w:t>
            </w:r>
            <w:r>
              <w:rPr>
                <w:szCs w:val="28"/>
              </w:rPr>
              <w:t xml:space="preserve">Прочие выплаты работникам </w:t>
            </w:r>
            <w:r w:rsidRPr="00401278">
              <w:rPr>
                <w:szCs w:val="28"/>
              </w:rPr>
              <w:t xml:space="preserve"> </w:t>
            </w:r>
          </w:p>
        </w:tc>
        <w:tc>
          <w:tcPr>
            <w:tcW w:w="69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401278" w:rsidRDefault="00E970BA" w:rsidP="00642E8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401278">
              <w:rPr>
                <w:szCs w:val="28"/>
              </w:rPr>
              <w:t xml:space="preserve">Расходы планируются на  повышение квалификации, профессиональной переподготовки работников, установленных законодательством в рамках муниципальной программы, сокращения  количества командировок, нормативных актов, регламентирующих </w:t>
            </w:r>
            <w:r>
              <w:rPr>
                <w:szCs w:val="28"/>
              </w:rPr>
              <w:t xml:space="preserve"> данные </w:t>
            </w:r>
            <w:r w:rsidRPr="00401278">
              <w:rPr>
                <w:szCs w:val="28"/>
              </w:rPr>
              <w:t xml:space="preserve"> выплаты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FC20B4" w:rsidRDefault="00E970BA" w:rsidP="00642E89">
            <w:pPr>
              <w:pStyle w:val="a4"/>
              <w:jc w:val="both"/>
              <w:rPr>
                <w:szCs w:val="28"/>
              </w:rPr>
            </w:pPr>
            <w:r w:rsidRPr="00FC20B4">
              <w:rPr>
                <w:szCs w:val="28"/>
              </w:rPr>
              <w:t>3. Финансовое обеспечение выполн</w:t>
            </w:r>
            <w:r>
              <w:rPr>
                <w:szCs w:val="28"/>
              </w:rPr>
              <w:t>ения функций  органами местного самоуправления</w:t>
            </w:r>
            <w:r w:rsidRPr="00FC20B4">
              <w:rPr>
                <w:szCs w:val="28"/>
              </w:rPr>
              <w:t xml:space="preserve"> 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FC20B4" w:rsidRDefault="00E970BA" w:rsidP="009A0CE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0B4">
              <w:rPr>
                <w:rFonts w:ascii="Times New Roman" w:hAnsi="Times New Roman" w:cs="Times New Roman"/>
                <w:sz w:val="28"/>
                <w:szCs w:val="28"/>
              </w:rPr>
              <w:t xml:space="preserve"> При расчете фонда оплаты труда  отдельным категориям работников казенных учреждений  учитывается минимальный </w:t>
            </w:r>
            <w:proofErr w:type="gramStart"/>
            <w:r w:rsidRPr="00FC20B4">
              <w:rPr>
                <w:rFonts w:ascii="Times New Roman" w:hAnsi="Times New Roman" w:cs="Times New Roman"/>
                <w:sz w:val="28"/>
                <w:szCs w:val="28"/>
              </w:rPr>
              <w:t>размер  оплаты труда</w:t>
            </w:r>
            <w:proofErr w:type="gramEnd"/>
            <w:r w:rsidRPr="00FC20B4">
              <w:rPr>
                <w:rFonts w:ascii="Times New Roman" w:hAnsi="Times New Roman" w:cs="Times New Roman"/>
                <w:sz w:val="28"/>
                <w:szCs w:val="28"/>
              </w:rPr>
              <w:t xml:space="preserve"> в сумме </w:t>
            </w:r>
            <w:r w:rsidR="009A0CEE">
              <w:rPr>
                <w:rFonts w:ascii="Times New Roman" w:hAnsi="Times New Roman" w:cs="Times New Roman"/>
                <w:sz w:val="28"/>
                <w:szCs w:val="28"/>
              </w:rPr>
              <w:t>31257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FC20B4">
              <w:rPr>
                <w:rFonts w:ascii="Times New Roman" w:hAnsi="Times New Roman" w:cs="Times New Roman"/>
                <w:sz w:val="28"/>
                <w:szCs w:val="28"/>
              </w:rPr>
              <w:t xml:space="preserve"> рублей с учетом  выплаты уральского коэффициента, </w:t>
            </w:r>
            <w:r w:rsidRPr="00FC2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индексация окладов  работников казенных учреждений  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9A0C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на 8,3</w:t>
            </w:r>
            <w:r w:rsidRPr="008D5985">
              <w:rPr>
                <w:rFonts w:ascii="Times New Roman" w:hAnsi="Times New Roman" w:cs="Times New Roman"/>
                <w:sz w:val="28"/>
                <w:szCs w:val="28"/>
              </w:rPr>
              <w:t xml:space="preserve"> %, </w:t>
            </w:r>
            <w:r w:rsidRPr="00FC2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 страховых взносов в государственные внебюджетные фонды в размере 30,2 процента</w:t>
            </w:r>
            <w:r w:rsidRPr="00FC2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AA5E66" w:rsidRDefault="00E970BA" w:rsidP="00642E8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A5E66">
              <w:rPr>
                <w:szCs w:val="28"/>
              </w:rPr>
              <w:t>. Формирование резервн</w:t>
            </w:r>
            <w:r>
              <w:rPr>
                <w:szCs w:val="28"/>
              </w:rPr>
              <w:t>ого фонда</w:t>
            </w:r>
          </w:p>
          <w:p w:rsidR="00E970BA" w:rsidRPr="00AA5E66" w:rsidRDefault="00E970BA" w:rsidP="00642E89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6965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Default="00E970BA" w:rsidP="00642E89">
            <w:pPr>
              <w:pStyle w:val="a4"/>
              <w:jc w:val="both"/>
              <w:rPr>
                <w:szCs w:val="28"/>
              </w:rPr>
            </w:pPr>
            <w:r w:rsidRPr="00AA5E66">
              <w:rPr>
                <w:szCs w:val="28"/>
              </w:rPr>
              <w:t>Расходы планируются  на 202</w:t>
            </w:r>
            <w:r w:rsidR="009A0CEE">
              <w:rPr>
                <w:szCs w:val="28"/>
              </w:rPr>
              <w:t>6-2028</w:t>
            </w:r>
            <w:r w:rsidRPr="00AA5E66">
              <w:rPr>
                <w:szCs w:val="28"/>
              </w:rPr>
              <w:t xml:space="preserve"> год</w:t>
            </w:r>
            <w:r>
              <w:rPr>
                <w:szCs w:val="28"/>
              </w:rPr>
              <w:t>ы</w:t>
            </w:r>
            <w:r w:rsidRPr="00AA5E66">
              <w:rPr>
                <w:szCs w:val="28"/>
              </w:rPr>
              <w:t xml:space="preserve"> на  уровне  </w:t>
            </w:r>
            <w:r>
              <w:rPr>
                <w:szCs w:val="28"/>
              </w:rPr>
              <w:t xml:space="preserve"> первоначально </w:t>
            </w:r>
            <w:r w:rsidRPr="00AA5E66">
              <w:rPr>
                <w:szCs w:val="28"/>
              </w:rPr>
              <w:t>утвержденных объемов  бюджетных ассигнований на 202</w:t>
            </w:r>
            <w:r w:rsidR="009A0CEE">
              <w:rPr>
                <w:szCs w:val="28"/>
              </w:rPr>
              <w:t>5-2027</w:t>
            </w:r>
            <w:r w:rsidRPr="00AA5E66">
              <w:rPr>
                <w:szCs w:val="28"/>
              </w:rPr>
              <w:t>год</w:t>
            </w:r>
            <w:r>
              <w:rPr>
                <w:szCs w:val="28"/>
              </w:rPr>
              <w:t>ы</w:t>
            </w:r>
            <w:r w:rsidRPr="00AA5E66">
              <w:rPr>
                <w:szCs w:val="28"/>
              </w:rPr>
              <w:t>.</w:t>
            </w:r>
          </w:p>
          <w:p w:rsidR="00E970BA" w:rsidRPr="00AA5E66" w:rsidRDefault="00E970BA" w:rsidP="00642E89">
            <w:pPr>
              <w:pStyle w:val="a4"/>
              <w:jc w:val="both"/>
              <w:rPr>
                <w:szCs w:val="28"/>
              </w:rPr>
            </w:pP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Default="00E970BA" w:rsidP="00642E8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5.Расходы по субвенциям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Default="00E970BA" w:rsidP="00642E89">
            <w:pPr>
              <w:ind w:firstLine="300"/>
              <w:jc w:val="both"/>
            </w:pPr>
            <w:r>
              <w:t xml:space="preserve">   </w:t>
            </w:r>
            <w:r>
              <w:rPr>
                <w:bCs w:val="0"/>
              </w:rPr>
              <w:t>Расходы на предоставление  субвенций и и</w:t>
            </w:r>
            <w:r>
              <w:t xml:space="preserve">ных межбюджетных  трансфертов   бюджетам сельских  поселений </w:t>
            </w:r>
            <w:r>
              <w:rPr>
                <w:bCs w:val="0"/>
              </w:rPr>
              <w:t xml:space="preserve">предусматриваются </w:t>
            </w:r>
            <w:r>
              <w:t xml:space="preserve"> в объеме, определенном  проектом  </w:t>
            </w:r>
            <w:hyperlink r:id="rId4" w:history="1">
              <w:r w:rsidRPr="00934A52">
                <w:rPr>
                  <w:rStyle w:val="a5"/>
                </w:rPr>
                <w:t>Закона</w:t>
              </w:r>
            </w:hyperlink>
            <w:r>
              <w:t xml:space="preserve">  Оренбургской  области </w:t>
            </w:r>
            <w:r w:rsidR="009A0CEE">
              <w:t xml:space="preserve"> «  Об областном бюджете на 2026 год и   на плановый период 2027 и 2028</w:t>
            </w:r>
            <w:r>
              <w:t xml:space="preserve"> годов» в соответствии с методиками на  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комиссариаты.</w:t>
            </w:r>
          </w:p>
        </w:tc>
      </w:tr>
      <w:tr w:rsidR="00E970BA" w:rsidRPr="00807F58" w:rsidTr="00642E89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69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030C4D" w:rsidRDefault="00E970BA" w:rsidP="00642E8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030C4D">
              <w:rPr>
                <w:szCs w:val="28"/>
              </w:rPr>
              <w:t>.</w:t>
            </w:r>
            <w:r>
              <w:rPr>
                <w:szCs w:val="28"/>
              </w:rPr>
              <w:t xml:space="preserve">Предоставление </w:t>
            </w:r>
            <w:r w:rsidRPr="00030C4D">
              <w:rPr>
                <w:szCs w:val="28"/>
              </w:rPr>
              <w:t xml:space="preserve"> иных межбюджетных  транс</w:t>
            </w:r>
            <w:r>
              <w:rPr>
                <w:szCs w:val="28"/>
              </w:rPr>
              <w:t xml:space="preserve">фертов  </w:t>
            </w:r>
          </w:p>
        </w:tc>
        <w:tc>
          <w:tcPr>
            <w:tcW w:w="6965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E970BA" w:rsidRPr="00F320D9" w:rsidRDefault="00E970BA" w:rsidP="00642E89">
            <w:pPr>
              <w:spacing w:before="0" w:after="0"/>
              <w:jc w:val="both"/>
              <w:rPr>
                <w:sz w:val="24"/>
                <w:szCs w:val="24"/>
              </w:rPr>
            </w:pPr>
            <w:r>
              <w:t xml:space="preserve"> В разделы классификации расходов местного бюджета включаются иные межбюджетные трансферты в соответствии с их отраслевой принадлежностью, в зависимости от заключенных соглашений по передаче отдельных полномочий по вопросам местного значения.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970BA" w:rsidRDefault="00E970BA" w:rsidP="00E970BA">
      <w:pPr>
        <w:ind w:firstLine="300"/>
        <w:jc w:val="both"/>
      </w:pPr>
      <w:r>
        <w:t>4. Предоставление социальных выплат: расходы на выплату пенсий за выслугу лет муниципальным  служащим в соответствии с законодательством.</w:t>
      </w:r>
    </w:p>
    <w:p w:rsidR="00E970BA" w:rsidRPr="00C4459A" w:rsidRDefault="009A0CEE" w:rsidP="00E970BA">
      <w:pPr>
        <w:ind w:firstLine="300"/>
        <w:jc w:val="both"/>
      </w:pPr>
      <w:r>
        <w:t xml:space="preserve"> 5. Другие расходы на 2026</w:t>
      </w:r>
      <w:r w:rsidR="00E970BA">
        <w:t>г, кроме указанных расходов, рассчитываются на уровне</w:t>
      </w:r>
      <w:r>
        <w:t xml:space="preserve"> первоначального бюджета на 2026</w:t>
      </w:r>
      <w:r w:rsidR="00E970BA">
        <w:t xml:space="preserve"> год (без разовых расходов, предусмотренных при его формировании).</w:t>
      </w:r>
    </w:p>
    <w:p w:rsidR="00E970BA" w:rsidRDefault="00E970BA" w:rsidP="00E970BA">
      <w:pPr>
        <w:spacing w:before="0" w:after="0"/>
        <w:jc w:val="both"/>
      </w:pPr>
      <w:r>
        <w:t xml:space="preserve">   6.</w:t>
      </w:r>
      <w:r w:rsidRPr="005F3B54">
        <w:t xml:space="preserve">  Условно утвержденные расходы на 202</w:t>
      </w:r>
      <w:r w:rsidR="009A0CEE">
        <w:t>7</w:t>
      </w:r>
      <w:r w:rsidRPr="005F3B54">
        <w:t xml:space="preserve"> и 202</w:t>
      </w:r>
      <w:r w:rsidR="009A0CEE">
        <w:t>8</w:t>
      </w:r>
      <w:r w:rsidRPr="005F3B54">
        <w:t xml:space="preserve"> годы планируются в соответствии с существующим законодательством.</w:t>
      </w:r>
    </w:p>
    <w:p w:rsidR="00E970BA" w:rsidRDefault="00E970BA" w:rsidP="00E970BA">
      <w:pPr>
        <w:spacing w:before="0" w:after="0"/>
        <w:ind w:firstLine="851"/>
        <w:jc w:val="both"/>
      </w:pPr>
    </w:p>
    <w:p w:rsidR="00E970BA" w:rsidRDefault="00E970BA" w:rsidP="00E970BA">
      <w:pPr>
        <w:spacing w:before="0" w:after="0"/>
        <w:ind w:firstLine="851"/>
        <w:jc w:val="both"/>
      </w:pPr>
    </w:p>
    <w:p w:rsidR="00E970BA" w:rsidRDefault="00E970BA" w:rsidP="00E970BA">
      <w:pPr>
        <w:spacing w:before="0" w:after="0"/>
        <w:ind w:firstLine="851"/>
        <w:jc w:val="both"/>
      </w:pPr>
    </w:p>
    <w:p w:rsidR="00E970BA" w:rsidRDefault="00E970BA" w:rsidP="00E970BA">
      <w:pPr>
        <w:spacing w:before="0" w:after="0"/>
        <w:ind w:firstLine="851"/>
        <w:jc w:val="both"/>
      </w:pPr>
    </w:p>
    <w:p w:rsidR="00E970BA" w:rsidRDefault="00E970BA" w:rsidP="00E970BA"/>
    <w:p w:rsidR="00736DCE" w:rsidRPr="00B63E4F" w:rsidRDefault="00736DCE" w:rsidP="00736DCE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736DCE" w:rsidRPr="00B63E4F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ECE"/>
    <w:rsid w:val="000D4E0D"/>
    <w:rsid w:val="002B23D6"/>
    <w:rsid w:val="002B5ECE"/>
    <w:rsid w:val="00427E64"/>
    <w:rsid w:val="0049721B"/>
    <w:rsid w:val="004F7EBC"/>
    <w:rsid w:val="0059688E"/>
    <w:rsid w:val="005C23EB"/>
    <w:rsid w:val="00736DCE"/>
    <w:rsid w:val="007826AC"/>
    <w:rsid w:val="008E1B6D"/>
    <w:rsid w:val="00900E2D"/>
    <w:rsid w:val="00917394"/>
    <w:rsid w:val="00934BFB"/>
    <w:rsid w:val="00990422"/>
    <w:rsid w:val="009A0834"/>
    <w:rsid w:val="009A0CEE"/>
    <w:rsid w:val="00A551A7"/>
    <w:rsid w:val="00B8146E"/>
    <w:rsid w:val="00BC21E8"/>
    <w:rsid w:val="00BF3C54"/>
    <w:rsid w:val="00C521E4"/>
    <w:rsid w:val="00CC38E1"/>
    <w:rsid w:val="00D02A3B"/>
    <w:rsid w:val="00D30683"/>
    <w:rsid w:val="00D95F06"/>
    <w:rsid w:val="00E42F22"/>
    <w:rsid w:val="00E970BA"/>
    <w:rsid w:val="00EF4C18"/>
    <w:rsid w:val="00F72572"/>
    <w:rsid w:val="00F7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E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B5E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5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B5ECE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4">
    <w:name w:val="No Spacing"/>
    <w:qFormat/>
    <w:rsid w:val="002B5EC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link w:val="20"/>
    <w:locked/>
    <w:rsid w:val="002B5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CE"/>
    <w:pPr>
      <w:widowControl w:val="0"/>
      <w:shd w:val="clear" w:color="auto" w:fill="FFFFFF"/>
      <w:spacing w:before="720" w:after="420" w:line="0" w:lineRule="atLeast"/>
      <w:jc w:val="left"/>
    </w:pPr>
    <w:rPr>
      <w:rFonts w:asciiTheme="minorHAnsi" w:eastAsiaTheme="minorHAnsi" w:hAnsiTheme="minorHAnsi" w:cstheme="minorBidi"/>
      <w:bCs w:val="0"/>
      <w:sz w:val="26"/>
      <w:szCs w:val="26"/>
    </w:rPr>
  </w:style>
  <w:style w:type="paragraph" w:customStyle="1" w:styleId="formattext">
    <w:name w:val="formattext"/>
    <w:basedOn w:val="a"/>
    <w:rsid w:val="000D4E0D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2A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E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B5E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5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B5ECE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4">
    <w:name w:val="No Spacing"/>
    <w:qFormat/>
    <w:rsid w:val="002B5EC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link w:val="20"/>
    <w:locked/>
    <w:rsid w:val="002B5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CE"/>
    <w:pPr>
      <w:widowControl w:val="0"/>
      <w:shd w:val="clear" w:color="auto" w:fill="FFFFFF"/>
      <w:spacing w:before="720" w:after="420" w:line="0" w:lineRule="atLeast"/>
      <w:jc w:val="left"/>
    </w:pPr>
    <w:rPr>
      <w:rFonts w:asciiTheme="minorHAnsi" w:eastAsiaTheme="minorHAnsi" w:hAnsiTheme="minorHAnsi" w:cstheme="minorBidi"/>
      <w:bCs w:val="0"/>
      <w:sz w:val="26"/>
      <w:szCs w:val="26"/>
    </w:rPr>
  </w:style>
  <w:style w:type="paragraph" w:customStyle="1" w:styleId="formattext">
    <w:name w:val="formattext"/>
    <w:basedOn w:val="a"/>
    <w:rsid w:val="000D4E0D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2A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BEA4E77F44CB87B42C4ABBCA87F3B5DDCFAD7EEEF4082FEAD1B3D65937D866m93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2025-11-10T10:45:00Z</cp:lastPrinted>
  <dcterms:created xsi:type="dcterms:W3CDTF">2024-11-14T10:05:00Z</dcterms:created>
  <dcterms:modified xsi:type="dcterms:W3CDTF">2025-11-10T10:47:00Z</dcterms:modified>
</cp:coreProperties>
</file>