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9A" w:rsidRDefault="00650A9A" w:rsidP="00704E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650A9A" w:rsidRPr="00D53B85" w:rsidRDefault="00650A9A" w:rsidP="00650A9A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650A9A" w:rsidRPr="00D53B85" w:rsidRDefault="00650A9A" w:rsidP="00650A9A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5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52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650A9A" w:rsidRPr="00D53B85" w:rsidRDefault="00650A9A" w:rsidP="00650A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650A9A" w:rsidRPr="00650A9A" w:rsidRDefault="00650A9A" w:rsidP="00650A9A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3B85">
        <w:rPr>
          <w:rFonts w:ascii="Times New Roman" w:hAnsi="Times New Roman"/>
          <w:sz w:val="28"/>
          <w:szCs w:val="28"/>
        </w:rPr>
        <w:t xml:space="preserve"> </w:t>
      </w:r>
      <w:r w:rsidRPr="00650A9A">
        <w:rPr>
          <w:rFonts w:ascii="Times New Roman" w:hAnsi="Times New Roman"/>
          <w:b/>
          <w:sz w:val="28"/>
          <w:szCs w:val="28"/>
        </w:rPr>
        <w:t xml:space="preserve">Об  утверждении административного  регламента  предоставления    муниципальной услуги    </w:t>
      </w:r>
      <w:r w:rsidRPr="00650A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согласование </w:t>
      </w:r>
      <w:proofErr w:type="spellStart"/>
      <w:proofErr w:type="gramStart"/>
      <w:r w:rsidRPr="00650A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spellEnd"/>
      <w:proofErr w:type="gramEnd"/>
      <w:r w:rsidRPr="00650A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650A9A" w:rsidRPr="00650A9A" w:rsidRDefault="00650A9A" w:rsidP="00650A9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50A9A" w:rsidRPr="00CC7F00" w:rsidRDefault="00650A9A" w:rsidP="00650A9A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650A9A" w:rsidRPr="00D53B85" w:rsidRDefault="00650A9A" w:rsidP="00650A9A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0A9A" w:rsidRPr="00D53B85" w:rsidRDefault="00650A9A" w:rsidP="00650A9A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hAnsi="Times New Roman"/>
          <w:b/>
          <w:sz w:val="28"/>
          <w:szCs w:val="28"/>
        </w:rPr>
      </w:pPr>
    </w:p>
    <w:p w:rsidR="00650A9A" w:rsidRPr="00D53B85" w:rsidRDefault="00650A9A" w:rsidP="00650A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650A9A" w:rsidRPr="00650A9A" w:rsidRDefault="00650A9A" w:rsidP="00650A9A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</w:t>
      </w:r>
      <w:r w:rsidRPr="00650A9A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 </w:t>
      </w:r>
      <w:r w:rsidRPr="00650A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согласование </w:t>
      </w:r>
      <w:proofErr w:type="spellStart"/>
      <w:proofErr w:type="gramStart"/>
      <w:r w:rsidRPr="00650A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spellEnd"/>
      <w:proofErr w:type="gramEnd"/>
      <w:r w:rsidRPr="00650A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50A9A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650A9A" w:rsidRPr="00D53B85" w:rsidRDefault="00650A9A" w:rsidP="00650A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650A9A" w:rsidRPr="00D53B85" w:rsidRDefault="00650A9A" w:rsidP="00650A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50A9A" w:rsidRPr="00CF4EA5" w:rsidRDefault="00650A9A" w:rsidP="00650A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EA5">
        <w:rPr>
          <w:rFonts w:ascii="Times New Roman" w:hAnsi="Times New Roman"/>
          <w:sz w:val="28"/>
          <w:szCs w:val="28"/>
        </w:rPr>
        <w:t xml:space="preserve">              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650A9A" w:rsidRPr="00187DE7" w:rsidRDefault="00650A9A" w:rsidP="00650A9A">
      <w:pPr>
        <w:ind w:firstLine="851"/>
        <w:jc w:val="both"/>
        <w:rPr>
          <w:sz w:val="28"/>
          <w:szCs w:val="28"/>
        </w:rPr>
      </w:pPr>
    </w:p>
    <w:p w:rsidR="00650A9A" w:rsidRPr="00187DE7" w:rsidRDefault="00650A9A" w:rsidP="00650A9A">
      <w:pPr>
        <w:ind w:firstLine="709"/>
        <w:jc w:val="both"/>
        <w:rPr>
          <w:sz w:val="28"/>
          <w:szCs w:val="28"/>
        </w:rPr>
      </w:pPr>
    </w:p>
    <w:p w:rsidR="00650A9A" w:rsidRPr="00D53B85" w:rsidRDefault="00650A9A" w:rsidP="00650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0A9A" w:rsidRPr="00D53B85" w:rsidRDefault="00650A9A" w:rsidP="00650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A9A" w:rsidRPr="00D53B85" w:rsidRDefault="00650A9A" w:rsidP="00650A9A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650A9A" w:rsidRDefault="00650A9A" w:rsidP="00650A9A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</w:t>
      </w:r>
      <w:r w:rsidRPr="00D53B8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 администрации</w:t>
      </w:r>
    </w:p>
    <w:p w:rsidR="00650A9A" w:rsidRPr="00D53B85" w:rsidRDefault="00650A9A" w:rsidP="00650A9A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650A9A" w:rsidRPr="00D53B85" w:rsidRDefault="00650A9A" w:rsidP="00650A9A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Л.Н. Назарова</w:t>
      </w:r>
      <w:r w:rsidRPr="00D53B85">
        <w:rPr>
          <w:rFonts w:ascii="Times New Roman" w:hAnsi="Times New Roman"/>
          <w:sz w:val="28"/>
          <w:szCs w:val="28"/>
        </w:rPr>
        <w:t xml:space="preserve"> </w:t>
      </w:r>
    </w:p>
    <w:p w:rsidR="00650A9A" w:rsidRPr="00D53B85" w:rsidRDefault="00650A9A" w:rsidP="00650A9A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0A9A" w:rsidRDefault="00650A9A" w:rsidP="00704E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0A9A" w:rsidRDefault="00650A9A" w:rsidP="00704E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0A9A" w:rsidRDefault="00650A9A" w:rsidP="00704E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4EDE" w:rsidRPr="00704EDE" w:rsidRDefault="00704EDE" w:rsidP="00704E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Приложение к Постановлению</w:t>
      </w:r>
    </w:p>
    <w:p w:rsidR="00704EDE" w:rsidRPr="00704EDE" w:rsidRDefault="00650A9A" w:rsidP="00704E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 11.08.2025 года  № 52</w:t>
      </w:r>
      <w:r w:rsidR="00704EDE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704EDE" w:rsidRPr="00704EDE" w:rsidRDefault="00704EDE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47D0" w:rsidRPr="00704EDE" w:rsidRDefault="00704EDE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0A1BE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дминистративный регламент</w:t>
      </w:r>
      <w:r w:rsidR="00CB47D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F6CFD" w:rsidRPr="00704EDE" w:rsidRDefault="000A1BE0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0E396A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муниципальной</w:t>
      </w: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услуги</w:t>
      </w:r>
      <w:r w:rsidR="00CB47D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0E396A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Установка информационной вывески, согласование </w:t>
      </w:r>
      <w:proofErr w:type="gramStart"/>
      <w:r w:rsidR="000E396A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="000E396A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A1BE0" w:rsidRPr="00704EDE" w:rsidRDefault="000E396A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размещения вывески</w:t>
      </w:r>
      <w:r w:rsidR="000A1BE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A1BE0" w:rsidRPr="00704EDE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BE0" w:rsidRPr="00704EDE" w:rsidRDefault="000E396A" w:rsidP="00895CF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sub_1001"/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0A1BE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0A1BE0" w:rsidRPr="00704EDE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BE0" w:rsidRPr="00704EDE" w:rsidRDefault="000A1BE0" w:rsidP="00516B6A">
      <w:pPr>
        <w:pStyle w:val="a3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sub_1101"/>
      <w:bookmarkEnd w:id="0"/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516B6A" w:rsidRPr="00704EDE" w:rsidRDefault="00516B6A" w:rsidP="00516B6A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35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1"/>
    <w:p w:rsidR="00704EDE" w:rsidRPr="00704EDE" w:rsidRDefault="000E396A" w:rsidP="00704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D94D6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муниципальной услуги в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EDE" w:rsidRPr="00704EDE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Дмитриевский сельсовет </w:t>
      </w:r>
      <w:proofErr w:type="spellStart"/>
      <w:r w:rsidR="00704EDE" w:rsidRPr="00704EDE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704EDE" w:rsidRPr="00704EDE">
        <w:rPr>
          <w:rFonts w:ascii="Times New Roman" w:hAnsi="Times New Roman"/>
          <w:sz w:val="28"/>
          <w:szCs w:val="28"/>
        </w:rPr>
        <w:t xml:space="preserve"> района Оренбургской области (далее –  уполномоченный орган).</w:t>
      </w:r>
    </w:p>
    <w:p w:rsidR="00D94D60" w:rsidRPr="00704EDE" w:rsidRDefault="00D94D60" w:rsidP="00704ED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5D13E7" w:rsidRPr="00704EDE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0B2D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2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165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000B2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юридическим или физическим лицам, в том числе индивидуальным предпринимателям, являющимся собственниками или иными законными владельцами недвижимого имущества, на котором планируется размещение информационной вывески, либо владельцам информационной вывески</w:t>
      </w:r>
      <w:r w:rsidR="003F208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00B2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3F208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00B2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аявители).</w:t>
      </w:r>
    </w:p>
    <w:p w:rsidR="002E165D" w:rsidRPr="00704EDE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2.2. Интересы з</w:t>
      </w:r>
      <w:r w:rsidR="00A26A4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аявителей, указанных в пункте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6A4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E165D" w:rsidRPr="00704EDE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D13E7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Требование предоставления заявителю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 в соответствии с вариантом предоставления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</w:t>
      </w:r>
      <w:r w:rsidR="00A26A4C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предоставляющим муниципальную услугу,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результата, за предоставлением которого обратился заявитель</w:t>
      </w:r>
    </w:p>
    <w:p w:rsidR="005D13E7" w:rsidRPr="00704EDE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3DDE" w:rsidRPr="00704EDE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7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Муниципальная 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которым заявителю будет предоставлена муниципальная услуг</w:t>
      </w:r>
      <w:r w:rsidR="00A852B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 услуги, определяется путем анкетирования (профилиро</w:t>
      </w:r>
      <w:r w:rsidR="00764F9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вания) заявителя (приложение 6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17309" w:rsidRPr="00704EDE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sub_20"/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Стандарт предоставления </w:t>
      </w:r>
      <w:r w:rsidR="008E758F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B21144" w:rsidRPr="00704EDE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758F" w:rsidRPr="00704EDE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bookmarkStart w:id="5" w:name="sub_21"/>
      <w:bookmarkEnd w:id="4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Муниципальная </w:t>
      </w:r>
      <w:r w:rsidR="00A26A4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услуга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«Установка информационной</w:t>
      </w:r>
      <w:r w:rsidR="00F23C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вывески,</w:t>
      </w:r>
      <w:r w:rsidR="00F376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  <w:r w:rsidR="00A4081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8E758F" w:rsidP="003F208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6" w:name="sub_1202"/>
      <w:bookmarkEnd w:id="5"/>
      <w:r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0A1BE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Наименование органа</w:t>
      </w:r>
      <w:r w:rsidR="00A26A4C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местного самоуправления, </w:t>
      </w:r>
      <w:r w:rsidR="000A1BE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предоставляющего </w:t>
      </w:r>
      <w:r w:rsidR="00F30D9B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муниципальную</w:t>
      </w:r>
      <w:r w:rsidR="000A1BE0" w:rsidRPr="00704ED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услугу</w:t>
      </w:r>
    </w:p>
    <w:p w:rsidR="00B21144" w:rsidRPr="00704EDE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76C7" w:rsidRPr="00704EDE" w:rsidRDefault="008E49E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91C99" w:rsidRPr="00704EDE">
        <w:rPr>
          <w:rStyle w:val="fontstyle01"/>
          <w:rFonts w:ascii="Times New Roman" w:hAnsi="Times New Roman" w:cs="Times New Roman"/>
          <w:color w:val="000000" w:themeColor="text1"/>
        </w:rPr>
        <w:t>Муниципальная услуга предоставляется Уполномоченным органом</w:t>
      </w:r>
      <w:r w:rsidR="00704EDE" w:rsidRPr="00704EDE">
        <w:t xml:space="preserve"> </w:t>
      </w:r>
      <w:r w:rsidR="00704EDE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администрацией муниципального образования Дмитриевский сельсовет </w:t>
      </w:r>
      <w:proofErr w:type="spellStart"/>
      <w:r w:rsidR="00704EDE" w:rsidRPr="00704EDE">
        <w:rPr>
          <w:rStyle w:val="fontstyle01"/>
          <w:rFonts w:ascii="Times New Roman" w:hAnsi="Times New Roman" w:cs="Times New Roman"/>
          <w:color w:val="000000" w:themeColor="text1"/>
        </w:rPr>
        <w:t>Сакмарского</w:t>
      </w:r>
      <w:proofErr w:type="spellEnd"/>
      <w:r w:rsidR="00704EDE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 района Оренбургской области (далее –  уполномоченный орган).</w:t>
      </w:r>
    </w:p>
    <w:p w:rsidR="00E91C99" w:rsidRPr="00704EDE" w:rsidRDefault="008E49EC" w:rsidP="008E49E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B7719" w:rsidRPr="00704EDE">
        <w:rPr>
          <w:rStyle w:val="fontstyle01"/>
          <w:rFonts w:ascii="Times New Roman" w:hAnsi="Times New Roman" w:cs="Times New Roman"/>
          <w:color w:val="000000" w:themeColor="text1"/>
        </w:rPr>
        <w:t>В предоставлении муниципальной услуги принимают участие</w:t>
      </w:r>
      <w:r w:rsidR="009B77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7719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Уполномоченные органы </w:t>
      </w:r>
      <w:r w:rsidR="009B7719" w:rsidRPr="00704EDE">
        <w:rPr>
          <w:rStyle w:val="fontstyle21"/>
          <w:rFonts w:ascii="Times New Roman" w:hAnsi="Times New Roman" w:cs="Times New Roman"/>
          <w:color w:val="000000" w:themeColor="text1"/>
        </w:rPr>
        <w:t>(</w:t>
      </w:r>
      <w:r w:rsidR="009B7719" w:rsidRPr="00704EDE">
        <w:rPr>
          <w:rStyle w:val="fontstyle01"/>
          <w:rFonts w:ascii="Times New Roman" w:hAnsi="Times New Roman" w:cs="Times New Roman"/>
          <w:color w:val="000000" w:themeColor="text1"/>
        </w:rPr>
        <w:t>многофункциональные центры при наличии</w:t>
      </w:r>
      <w:r w:rsidR="009B77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7719" w:rsidRPr="00704EDE">
        <w:rPr>
          <w:rStyle w:val="fontstyle01"/>
          <w:rFonts w:ascii="Times New Roman" w:hAnsi="Times New Roman" w:cs="Times New Roman"/>
          <w:color w:val="000000" w:themeColor="text1"/>
        </w:rPr>
        <w:t>соответствующего соглашения о взаимодействии</w:t>
      </w:r>
      <w:r w:rsidR="009B7719" w:rsidRPr="00704EDE">
        <w:rPr>
          <w:rStyle w:val="fontstyle21"/>
          <w:rFonts w:ascii="Times New Roman" w:hAnsi="Times New Roman" w:cs="Times New Roman"/>
          <w:color w:val="000000" w:themeColor="text1"/>
        </w:rPr>
        <w:t>).</w:t>
      </w:r>
    </w:p>
    <w:p w:rsidR="002119B5" w:rsidRPr="00704EDE" w:rsidRDefault="002119B5" w:rsidP="008B4F5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Прием заявлений (запросов) и документов в МФЦ осуществляется в соответствии </w:t>
      </w:r>
      <w:r w:rsidR="008B4F5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27 июля 2010 года № 210-ФЗ                «Об организации предоставления государственных и муниципальных услуг» (далее</w:t>
      </w:r>
      <w:r w:rsidR="003F208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F5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F208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F5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№ 210-ФЗ), 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также с условиями соглашения о взаимодействии, заключ</w:t>
      </w:r>
      <w:r w:rsidR="00332758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нного между </w:t>
      </w:r>
      <w:r w:rsidR="001C1434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Уполномоченным органом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МФЦ.</w:t>
      </w:r>
    </w:p>
    <w:p w:rsidR="002119B5" w:rsidRPr="00704EDE" w:rsidRDefault="002119B5" w:rsidP="002119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реализации своих функций МФЦ </w:t>
      </w:r>
      <w:r w:rsidR="00314F91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6A75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принимает решение об отказе в приеме заявлений (запросов) и документов, необходимых для предоставления </w:t>
      </w:r>
      <w:r w:rsidR="00A54D22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услуги по о</w:t>
      </w:r>
      <w:r w:rsidR="00E34989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снованиям, указанным в пункт</w:t>
      </w:r>
      <w:r w:rsidR="00970EBD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 18.1</w:t>
      </w:r>
      <w:r w:rsidR="00D36A75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70EBD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55020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18.2</w:t>
      </w:r>
      <w:r w:rsidR="00D36A75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</w:t>
      </w:r>
      <w:r w:rsidR="00970EBD"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Административного </w:t>
      </w:r>
      <w:r w:rsidRPr="00704E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регламента.</w:t>
      </w:r>
    </w:p>
    <w:p w:rsidR="000A1BE0" w:rsidRPr="00704ED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</w:t>
      </w:r>
      <w:bookmarkEnd w:id="6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и обязательными для предоставления муниципальной услуги.</w:t>
      </w:r>
    </w:p>
    <w:p w:rsidR="009B7719" w:rsidRPr="00704ED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 предоставления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9033B3" w:rsidRPr="00704ED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bookmarkEnd w:id="3"/>
    <w:p w:rsidR="009B7719" w:rsidRPr="00704ED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8E49E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9E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49E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:rsidR="009B7719" w:rsidRPr="00704ED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="008E49E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77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согласовании установки информационной вывески, </w:t>
      </w:r>
      <w:proofErr w:type="gramStart"/>
      <w:r w:rsidR="009B77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9B77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</w:t>
      </w:r>
      <w:r w:rsidR="00E2302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2)</w:t>
      </w:r>
      <w:r w:rsidR="009B77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33B3" w:rsidRPr="00704ED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 исправление допущенных опечаток и ошибок в выданных в результате предоставления муниципальной услуги документах;</w:t>
      </w:r>
    </w:p>
    <w:p w:rsidR="002A55F9" w:rsidRPr="00704EDE" w:rsidRDefault="002A55F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3) отказ в предоставлении муниципальной услуги (приложение № 4).</w:t>
      </w:r>
    </w:p>
    <w:p w:rsidR="00C204E3" w:rsidRPr="00704EDE" w:rsidRDefault="00C204E3" w:rsidP="00C204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6140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 Способы получения результата предоставления муниципальной услуги:</w:t>
      </w:r>
    </w:p>
    <w:p w:rsidR="00C204E3" w:rsidRPr="00704ED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1) посредством личного обращения в Уполномоченный орган;</w:t>
      </w:r>
    </w:p>
    <w:p w:rsidR="00C204E3" w:rsidRPr="00704ED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 почтовым отправлением</w:t>
      </w:r>
      <w:r w:rsidR="003C37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указанному в заявлении почтовому адресу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04E3" w:rsidRPr="00704ED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через </w:t>
      </w:r>
      <w:r w:rsidR="00E9382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E9382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соглашения о взаимодействии);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204E3" w:rsidRPr="00704ED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 через </w:t>
      </w:r>
      <w:r w:rsidR="0026140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Федеральную государственную информационную систему «Портал государственных и муниципальных услуг (функций)» (далее -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Портал ЕПГУ</w:t>
      </w:r>
      <w:r w:rsidR="0026140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возможности);</w:t>
      </w:r>
    </w:p>
    <w:p w:rsidR="00C204E3" w:rsidRPr="00704EDE" w:rsidRDefault="00C204E3" w:rsidP="00C20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5) по электронной почте.</w:t>
      </w:r>
    </w:p>
    <w:p w:rsidR="004A4C20" w:rsidRPr="00704EDE" w:rsidRDefault="009033B3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A4C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4A4C20" w:rsidRPr="00704ED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результата предоставления </w:t>
      </w:r>
      <w:r w:rsidR="000374A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заявитель по его выбору вправе получить:</w:t>
      </w:r>
    </w:p>
    <w:p w:rsidR="004A4C20" w:rsidRPr="00704ED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ЭП);</w:t>
      </w:r>
    </w:p>
    <w:p w:rsidR="004A4C20" w:rsidRPr="00704ED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 на бумажном носителе.</w:t>
      </w:r>
    </w:p>
    <w:p w:rsidR="004A4C20" w:rsidRPr="00704EDE" w:rsidRDefault="00261406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4A4C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предусмотренных пунктами </w:t>
      </w:r>
      <w:r w:rsidR="00DE423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18.19, 18.28</w:t>
      </w:r>
      <w:r w:rsidR="00C204E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4A4C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оснований для отказа в предоставлении </w:t>
      </w:r>
      <w:r w:rsidR="000374A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A4C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уполномоченным должностным лицом обеспечивается подготовка и подписание уведомления об отказе в предоставлении услуги.</w:t>
      </w:r>
    </w:p>
    <w:p w:rsidR="004A4C20" w:rsidRPr="00704ED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Способ получения результата предоставления</w:t>
      </w:r>
      <w:r w:rsidR="00970EB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указывается заявителем в запросе (заявлении) о предоставлении </w:t>
      </w:r>
      <w:r w:rsidR="00970EB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предоставления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A54D22" w:rsidRPr="00704EDE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22EE" w:rsidRPr="00704EDE" w:rsidRDefault="00D83736" w:rsidP="007C22EE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 w:rsidR="007C22EE" w:rsidRPr="00704EDE"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</w:t>
      </w:r>
      <w:r w:rsidR="007C22EE" w:rsidRPr="00704EDE"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  <w:t>исчисляется со дня регистрации заявления, документов и (или) информации, необходимых для предоставления муниципальной услуги и составляет:</w:t>
      </w:r>
    </w:p>
    <w:p w:rsidR="007C22EE" w:rsidRPr="00704EDE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 w:rsidRPr="00704EDE">
        <w:rPr>
          <w:rStyle w:val="pt-a1-000022"/>
          <w:color w:val="000000" w:themeColor="text1"/>
          <w:sz w:val="28"/>
          <w:szCs w:val="28"/>
        </w:rPr>
        <w:t xml:space="preserve">при обращении в </w:t>
      </w:r>
      <w:r w:rsidR="00AF27B5" w:rsidRPr="00704EDE">
        <w:rPr>
          <w:color w:val="000000" w:themeColor="text1"/>
          <w:sz w:val="28"/>
          <w:szCs w:val="28"/>
        </w:rPr>
        <w:t xml:space="preserve">Уполномоченный орган </w:t>
      </w:r>
      <w:r w:rsidRPr="00704EDE">
        <w:rPr>
          <w:rStyle w:val="pt-a1-000016"/>
          <w:color w:val="000000" w:themeColor="text1"/>
          <w:sz w:val="28"/>
          <w:szCs w:val="28"/>
        </w:rPr>
        <w:t xml:space="preserve">– не более </w:t>
      </w:r>
      <w:r w:rsidR="00AF27B5" w:rsidRPr="00704EDE">
        <w:rPr>
          <w:rStyle w:val="pt-a1-000016"/>
          <w:color w:val="000000" w:themeColor="text1"/>
          <w:sz w:val="28"/>
          <w:szCs w:val="28"/>
        </w:rPr>
        <w:t>десяти</w:t>
      </w:r>
      <w:r w:rsidRPr="00704EDE">
        <w:rPr>
          <w:rStyle w:val="pt-a1-000016"/>
          <w:color w:val="000000" w:themeColor="text1"/>
          <w:sz w:val="28"/>
          <w:szCs w:val="28"/>
        </w:rPr>
        <w:t xml:space="preserve"> рабочих дней</w:t>
      </w:r>
      <w:r w:rsidR="00353792" w:rsidRPr="00704EDE">
        <w:rPr>
          <w:rStyle w:val="pt-a1-000016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704EDE">
        <w:rPr>
          <w:rStyle w:val="pt-a1-000016"/>
          <w:color w:val="000000" w:themeColor="text1"/>
          <w:sz w:val="28"/>
          <w:szCs w:val="28"/>
        </w:rPr>
        <w:t>;</w:t>
      </w:r>
    </w:p>
    <w:p w:rsidR="007C22EE" w:rsidRPr="00704EDE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 w:rsidRPr="00704EDE">
        <w:rPr>
          <w:rStyle w:val="pt-a1-000016"/>
          <w:color w:val="000000" w:themeColor="text1"/>
          <w:sz w:val="28"/>
          <w:szCs w:val="28"/>
        </w:rPr>
        <w:t xml:space="preserve">при оформлении заявления (запроса) на Портале </w:t>
      </w:r>
      <w:r w:rsidR="00D83736" w:rsidRPr="00704EDE">
        <w:rPr>
          <w:rStyle w:val="pt-a1-000016"/>
          <w:color w:val="000000" w:themeColor="text1"/>
          <w:sz w:val="28"/>
          <w:szCs w:val="28"/>
        </w:rPr>
        <w:t xml:space="preserve">ЕПГУ </w:t>
      </w:r>
      <w:r w:rsidRPr="00704EDE">
        <w:rPr>
          <w:rStyle w:val="pt-a1-000016"/>
          <w:color w:val="000000" w:themeColor="text1"/>
          <w:sz w:val="28"/>
          <w:szCs w:val="28"/>
        </w:rPr>
        <w:t xml:space="preserve">– не более </w:t>
      </w:r>
      <w:r w:rsidR="00AF27B5" w:rsidRPr="00704EDE">
        <w:rPr>
          <w:rStyle w:val="pt-a1-000016"/>
          <w:color w:val="000000" w:themeColor="text1"/>
          <w:sz w:val="28"/>
          <w:szCs w:val="28"/>
        </w:rPr>
        <w:t>десяти</w:t>
      </w:r>
      <w:r w:rsidRPr="00704EDE">
        <w:rPr>
          <w:rStyle w:val="pt-a1-000016"/>
          <w:color w:val="000000" w:themeColor="text1"/>
          <w:sz w:val="28"/>
          <w:szCs w:val="28"/>
        </w:rPr>
        <w:t xml:space="preserve"> рабочих дней</w:t>
      </w:r>
      <w:r w:rsidR="00353792" w:rsidRPr="00704EDE">
        <w:rPr>
          <w:rStyle w:val="pt-a1-000016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704EDE">
        <w:rPr>
          <w:rStyle w:val="pt-a1-000016"/>
          <w:color w:val="000000" w:themeColor="text1"/>
          <w:sz w:val="28"/>
          <w:szCs w:val="28"/>
        </w:rPr>
        <w:t>;</w:t>
      </w:r>
    </w:p>
    <w:p w:rsidR="007C22EE" w:rsidRPr="00704EDE" w:rsidRDefault="007C22EE" w:rsidP="007C22EE">
      <w:pPr>
        <w:pStyle w:val="pt-consplusnormal-00004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1-000022"/>
          <w:color w:val="000000" w:themeColor="text1"/>
          <w:sz w:val="28"/>
          <w:szCs w:val="28"/>
        </w:rPr>
      </w:pPr>
      <w:r w:rsidRPr="00704EDE">
        <w:rPr>
          <w:rStyle w:val="pt-a1-000022"/>
          <w:color w:val="000000" w:themeColor="text1"/>
          <w:sz w:val="28"/>
          <w:szCs w:val="28"/>
        </w:rPr>
        <w:lastRenderedPageBreak/>
        <w:t xml:space="preserve">при подаче заявления (запроса) в МФЦ – не более </w:t>
      </w:r>
      <w:r w:rsidR="00AF27B5" w:rsidRPr="00704EDE">
        <w:rPr>
          <w:rStyle w:val="pt-a1-000022"/>
          <w:color w:val="000000" w:themeColor="text1"/>
          <w:sz w:val="28"/>
          <w:szCs w:val="28"/>
        </w:rPr>
        <w:t>десяти</w:t>
      </w:r>
      <w:r w:rsidRPr="00704EDE">
        <w:rPr>
          <w:rStyle w:val="pt-a1-000022"/>
          <w:color w:val="000000" w:themeColor="text1"/>
          <w:sz w:val="28"/>
          <w:szCs w:val="28"/>
        </w:rPr>
        <w:t xml:space="preserve"> рабочих дней</w:t>
      </w:r>
      <w:r w:rsidR="00353792" w:rsidRPr="00704EDE">
        <w:rPr>
          <w:rStyle w:val="pt-a1-000022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704EDE">
        <w:rPr>
          <w:rStyle w:val="pt-a1-000022"/>
          <w:color w:val="000000" w:themeColor="text1"/>
          <w:sz w:val="28"/>
          <w:szCs w:val="28"/>
        </w:rPr>
        <w:t>.</w:t>
      </w:r>
    </w:p>
    <w:p w:rsidR="00314441" w:rsidRPr="00704EDE" w:rsidRDefault="0011798B" w:rsidP="0011798B">
      <w:pPr>
        <w:pStyle w:val="pt-consplusnormal-000042"/>
        <w:shd w:val="clear" w:color="auto" w:fill="FFFFFF"/>
        <w:tabs>
          <w:tab w:val="left" w:pos="6825"/>
        </w:tabs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 w:rsidRPr="00704EDE">
        <w:rPr>
          <w:color w:val="000000" w:themeColor="text1"/>
          <w:sz w:val="28"/>
          <w:szCs w:val="28"/>
        </w:rPr>
        <w:tab/>
      </w:r>
    </w:p>
    <w:p w:rsidR="00027A55" w:rsidRPr="00704EDE" w:rsidRDefault="00027A5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Правовые основания для предоставления </w:t>
      </w:r>
    </w:p>
    <w:p w:rsidR="000A1BE0" w:rsidRPr="00704EDE" w:rsidRDefault="00F30D9B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  <w:bookmarkStart w:id="7" w:name="sub_243"/>
      <w:bookmarkEnd w:id="7"/>
    </w:p>
    <w:p w:rsidR="00A54D22" w:rsidRPr="00704EDE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1D08" w:rsidRPr="00704EDE" w:rsidRDefault="00027A55" w:rsidP="00461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8.1</w:t>
      </w:r>
      <w:r w:rsidR="008E49E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9E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1D08" w:rsidRPr="00704EDE">
        <w:rPr>
          <w:rStyle w:val="fontstyle01"/>
          <w:rFonts w:ascii="Times New Roman" w:hAnsi="Times New Roman" w:cs="Times New Roman"/>
          <w:color w:val="000000" w:themeColor="text1"/>
        </w:rPr>
        <w:t>Перечень нормативных правовых актов, регулирующих предоставление</w:t>
      </w:r>
      <w:r w:rsidR="00461D0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D08" w:rsidRPr="00704EDE">
        <w:rPr>
          <w:rStyle w:val="fontstyle01"/>
          <w:rFonts w:ascii="Times New Roman" w:hAnsi="Times New Roman" w:cs="Times New Roman"/>
          <w:color w:val="000000" w:themeColor="text1"/>
        </w:rPr>
        <w:t>муниципальной услуги (с указанием их реквизитов и источников официального</w:t>
      </w:r>
      <w:r w:rsidR="00461D0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D08" w:rsidRPr="00704EDE">
        <w:rPr>
          <w:rStyle w:val="fontstyle01"/>
          <w:rFonts w:ascii="Times New Roman" w:hAnsi="Times New Roman" w:cs="Times New Roman"/>
          <w:color w:val="000000" w:themeColor="text1"/>
        </w:rPr>
        <w:t>опубликования),</w:t>
      </w:r>
      <w:r w:rsidR="00461D0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</w:t>
      </w:r>
      <w:r w:rsidR="00461D08" w:rsidRPr="00704EDE">
        <w:rPr>
          <w:rStyle w:val="fontstyle01"/>
          <w:rFonts w:ascii="Times New Roman" w:hAnsi="Times New Roman" w:cs="Times New Roman"/>
          <w:color w:val="000000" w:themeColor="text1"/>
        </w:rPr>
        <w:t>размещаются в федеральной государственной информационной системе «Федеральный реестр государственных и муниципальных услуг (функций)», на Портале ЕПГУ</w:t>
      </w:r>
      <w:r w:rsidR="002179B1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 (при наличии</w:t>
      </w:r>
      <w:r w:rsidR="00261406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 технической возможности)</w:t>
      </w:r>
      <w:proofErr w:type="gramStart"/>
      <w:r w:rsidR="002179B1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r w:rsidR="00461D08" w:rsidRPr="00704EDE">
        <w:rPr>
          <w:rStyle w:val="fontstyle01"/>
          <w:rFonts w:ascii="Times New Roman" w:hAnsi="Times New Roman" w:cs="Times New Roman"/>
          <w:color w:val="000000" w:themeColor="text1"/>
        </w:rPr>
        <w:t>,</w:t>
      </w:r>
      <w:proofErr w:type="gramEnd"/>
      <w:r w:rsidR="00461D08" w:rsidRPr="00704EDE">
        <w:rPr>
          <w:rStyle w:val="fontstyle01"/>
          <w:rFonts w:ascii="Times New Roman" w:hAnsi="Times New Roman" w:cs="Times New Roman"/>
          <w:color w:val="000000" w:themeColor="text1"/>
        </w:rPr>
        <w:t xml:space="preserve"> на сайте Уполномоченного органа.</w:t>
      </w:r>
    </w:p>
    <w:p w:rsidR="000A1BE0" w:rsidRPr="00704EDE" w:rsidRDefault="000A1BE0" w:rsidP="00461D0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027A55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необходимых</w:t>
      </w:r>
      <w:proofErr w:type="gramEnd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предоставления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20DB4" w:rsidRPr="00704EDE" w:rsidRDefault="00B20DB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0DB4" w:rsidRPr="00704EDE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которые заявитель должен представить самостоятельно, приведен в разделе III настоящего Административного регламента в описании вариантов предоставления </w:t>
      </w:r>
      <w:r w:rsidR="00A0115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(пункты </w:t>
      </w:r>
      <w:r w:rsidR="00D83736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18.4,</w:t>
      </w:r>
      <w:r w:rsidR="009550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1D0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18.7, </w:t>
      </w:r>
      <w:r w:rsidR="009550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18.24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услуги).  </w:t>
      </w:r>
    </w:p>
    <w:p w:rsidR="00B20DB4" w:rsidRPr="00704EDE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9.2.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</w:t>
      </w:r>
      <w:r w:rsidR="00A0115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(</w:t>
      </w:r>
      <w:r w:rsidR="00461D0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пункты 18.4.1, </w:t>
      </w:r>
      <w:r w:rsidR="00D83736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</w:t>
      </w:r>
      <w:r w:rsidR="009550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услуги).</w:t>
      </w:r>
    </w:p>
    <w:p w:rsidR="009D1081" w:rsidRPr="00704EDE" w:rsidRDefault="009D108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A1BE0" w:rsidRPr="00704EDE" w:rsidRDefault="002C22BB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sub_2260"/>
      <w:bookmarkStart w:id="9" w:name="sub_2262"/>
      <w:r w:rsidRPr="00704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10. </w:t>
      </w:r>
      <w:r w:rsidR="000A1BE0" w:rsidRPr="00704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901C80" w:rsidRPr="00704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r w:rsidR="00A40814" w:rsidRPr="00704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9462BD" w:rsidRPr="00704EDE" w:rsidRDefault="009462BD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62BD" w:rsidRPr="00704EDE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127BD7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услуги приведены в разделе III настоящего Административного регламента в описании вариантов предоставления </w:t>
      </w:r>
      <w:r w:rsidR="00127BD7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услуги (пункты </w:t>
      </w:r>
      <w:r w:rsidR="00127BD7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18.1</w:t>
      </w:r>
      <w:r w:rsidR="00955020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127BD7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18.</w:t>
      </w:r>
      <w:r w:rsidR="00955020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26</w:t>
      </w:r>
      <w:r w:rsidR="00127BD7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нас</w:t>
      </w:r>
      <w:r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тоящего Административного регламента в зависимости от варианта предоставления </w:t>
      </w:r>
      <w:r w:rsidR="00127BD7"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услуги).</w:t>
      </w:r>
      <w:proofErr w:type="gramEnd"/>
    </w:p>
    <w:p w:rsidR="009462BD" w:rsidRPr="00704EDE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bookmarkEnd w:id="8"/>
    <w:bookmarkEnd w:id="9"/>
    <w:p w:rsidR="000A1BE0" w:rsidRPr="00704EDE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5225C1" w:rsidRPr="00704EDE" w:rsidRDefault="005225C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1C80" w:rsidRPr="00704EDE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229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11.1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0"/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приостановления предоставления 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законодательством Российской Федерации не предусмотрено.</w:t>
      </w:r>
    </w:p>
    <w:p w:rsidR="007E2269" w:rsidRPr="00704EDE" w:rsidRDefault="00127BD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11.2.</w:t>
      </w:r>
      <w:r w:rsidR="007E226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Исчерпывающий перечень оснований для отказа в предоставлении </w:t>
      </w:r>
      <w:r w:rsidR="00A54D2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приведен в разделе III настоящего Административного регламента в описании вариантов предоставления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(пункты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9550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9550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7E226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зависимости от варианта предоставления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услуги).</w:t>
      </w:r>
    </w:p>
    <w:p w:rsidR="00DE497F" w:rsidRPr="00704EDE" w:rsidRDefault="00DE497F" w:rsidP="00DE497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37" w:rsidRPr="00704EDE" w:rsidRDefault="006A2137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Размер платы, взимаемой с заявителя при предоставлении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и способы ее взимания</w:t>
      </w:r>
    </w:p>
    <w:p w:rsidR="005225C1" w:rsidRPr="00704EDE" w:rsidRDefault="005225C1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0BC3" w:rsidRPr="00704EDE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12.1.</w:t>
      </w:r>
      <w:r w:rsidR="00AF676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BE0BC3" w:rsidRPr="00704EDE" w:rsidRDefault="00BE0BC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6A2137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13.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5225C1" w:rsidRPr="00704EDE" w:rsidRDefault="005225C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14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1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при подаче запроса о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и при получении результата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в Уполномоченном органе или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многофункциональном центре составляет не более 15 минут.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E3554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14. </w:t>
      </w:r>
      <w:r w:rsidR="00E35D1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регистрации запроса заявителя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</w:t>
      </w:r>
    </w:p>
    <w:p w:rsidR="00A01159" w:rsidRPr="00704EDE" w:rsidRDefault="00A01159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5D1B" w:rsidRPr="00704EDE" w:rsidRDefault="0070081D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15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14.1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5D1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в Уполномоченном органе </w:t>
      </w:r>
      <w:r w:rsidR="00AF676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E35D1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 рабоч</w:t>
      </w:r>
      <w:r w:rsidR="00AF676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E35D1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AF676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="00E35D1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 </w:t>
      </w:r>
    </w:p>
    <w:p w:rsidR="000A1BE0" w:rsidRPr="00704EDE" w:rsidRDefault="00E35D1B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="00A0115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18.1</w:t>
      </w:r>
      <w:r w:rsidR="009550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115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9550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Уполномоченный орган не позднее </w:t>
      </w:r>
      <w:r w:rsidR="00AF676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поступления заявления и документов, необходимых для предоставления муниципальной услуги, направляет </w:t>
      </w:r>
      <w:r w:rsidR="0014678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аявителю либо его представителю решение об отказе в приеме документов, необходимых для предоставления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 по форме, приведенной в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 к настоящему Административному регламенту.</w:t>
      </w:r>
    </w:p>
    <w:p w:rsidR="00184D21" w:rsidRPr="00704EDE" w:rsidRDefault="00184D21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2"/>
    <w:p w:rsidR="000A1BE0" w:rsidRPr="00704EDE" w:rsidRDefault="00E35D1B" w:rsidP="00AF676A">
      <w:pPr>
        <w:widowControl w:val="0"/>
        <w:tabs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15.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 к помещениям,</w:t>
      </w:r>
    </w:p>
    <w:p w:rsidR="000A1BE0" w:rsidRPr="00704EDE" w:rsidRDefault="000A1BE0" w:rsidP="00B21144">
      <w:pPr>
        <w:widowControl w:val="0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предоставляется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муниципальная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услуга</w:t>
      </w:r>
    </w:p>
    <w:p w:rsidR="007E2269" w:rsidRPr="00704EDE" w:rsidRDefault="007E2269" w:rsidP="00B2114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269" w:rsidRPr="00704EDE" w:rsidRDefault="007E2269" w:rsidP="00B2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Портале </w:t>
      </w:r>
      <w:r w:rsidR="00A0115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ЕПГУ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 технической возможности).</w:t>
      </w:r>
    </w:p>
    <w:p w:rsidR="00B21144" w:rsidRPr="00704EDE" w:rsidRDefault="00B2114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2269" w:rsidRPr="00704EDE" w:rsidRDefault="00CC64C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16. П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оказатели доступности и качества 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7E2269" w:rsidRPr="00704EDE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2269" w:rsidRPr="00704EDE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16.1. Перечень показателей доступности и качества муниципальной услуги размещен на официальном сайте Уполномоченного органа в сети «Интернет», а также на Портале </w:t>
      </w:r>
      <w:r w:rsidR="00A0115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ЕПГУ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 технической возможности).</w:t>
      </w:r>
    </w:p>
    <w:p w:rsidR="007D33A5" w:rsidRPr="00704EDE" w:rsidRDefault="000A1BE0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A1BE0" w:rsidRPr="00704EDE" w:rsidRDefault="007D33A5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17.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Иные требования к предоставлению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том числе учитывающие особенности предоставления </w:t>
      </w:r>
      <w:r w:rsidR="00ED2121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 в многофункциональных центрах и особенности предоставления </w:t>
      </w:r>
      <w:r w:rsidR="00ED2121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 в электронной форме</w:t>
      </w:r>
    </w:p>
    <w:p w:rsidR="00A54D22" w:rsidRPr="00704EDE" w:rsidRDefault="00A54D22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D466C" w:rsidRPr="00704EDE" w:rsidRDefault="007D466C" w:rsidP="007D466C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 Перечень услуг, которые являются необходимыми и обязательными для предоставления </w:t>
      </w:r>
      <w:r w:rsidR="006E68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 услуги, которые являются необходимыми и обязательными для предоставления муниципальной услуги, отсутствуют.</w:t>
      </w:r>
    </w:p>
    <w:p w:rsidR="00314441" w:rsidRPr="00704EDE" w:rsidRDefault="007D466C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17.2. При предоставлении </w:t>
      </w:r>
      <w:r w:rsidR="006E68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используются следующие основные информационные системы: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«Портал государственных и муниципальных услуг (функций)» (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ЕПГУ);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государственная информационная система «Портал государственных и муниципальных услуг (функций) Оренбургской области»;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ЕСИА);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«Система межведомственного электронного взаимодействия» (СМЭВ);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муниципальных услуг (личный кабинет – далее ЛК);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АИС МФЦ;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Система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регламентов Информационной системы оказания услуг Оренбургской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(ИС СИР СОУ ОО).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Автоматизированная система электронного документооборота (АСЭД).</w:t>
      </w:r>
    </w:p>
    <w:p w:rsidR="00314441" w:rsidRPr="00704ED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  <w:proofErr w:type="gramEnd"/>
    </w:p>
    <w:p w:rsidR="000A1BE0" w:rsidRPr="00704EDE" w:rsidRDefault="007D466C" w:rsidP="008647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6E68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75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475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по экстерриториальному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принципу осуществляется в части обеспечения возможности подачи заявлений посредством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 и получения результата муниципальной услуги в многофункциональном центре.</w:t>
      </w:r>
    </w:p>
    <w:p w:rsidR="007D33A5" w:rsidRPr="00704ED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6E68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002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02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7D33A5" w:rsidRPr="00704ED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случае заявитель или его представитель авторизуется на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подтвержденной учетной записи в ЕСИА, заполняет заявление о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с использованием интерактивной формы в электронном виде.</w:t>
      </w:r>
    </w:p>
    <w:p w:rsidR="007D33A5" w:rsidRPr="00704ED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 о предоставлении муниципальной услуги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отправляется заявителем вместе с прикрепленными электронными образами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документов, необходимыми для предоставления муниципальной услуги, в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D33A5" w:rsidRPr="00704ED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предоставления муниципальной услуги, указанн</w:t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ые в пункте 6.1.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7D33A5" w:rsidRPr="00704ED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 результат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также может быть выдан заявителю на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бумажном носите</w:t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ле в многофункциональном центре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33A5" w:rsidRPr="00704EDE" w:rsidRDefault="006E68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17.5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02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представляются в следующих форматах: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формализованных документов;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 с текстовым содержанием, не включающим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формулы (за исключением документов, указа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в подпункте «в» 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пункта);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документов, содержащих расчеты;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7D33A5" w:rsidRPr="00704ED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31002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 </w:t>
      </w:r>
      <w:proofErr w:type="spell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D33A5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34118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34118" w:rsidRPr="00704ED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534118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534118" w:rsidRPr="00704ED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34118" w:rsidRPr="00704ED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формируются в виде отдельного электронного документа.</w:t>
      </w:r>
    </w:p>
    <w:p w:rsidR="00982361" w:rsidRPr="00704EDE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9033B3" w:rsidRPr="00704EDE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 </w:t>
      </w: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sub_1345"/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1D08" w:rsidRPr="00704EDE" w:rsidRDefault="00461D08" w:rsidP="0046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18. Перечень вариантов предоставления муниципальной услуги, </w:t>
      </w:r>
      <w:proofErr w:type="gramStart"/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включающий</w:t>
      </w:r>
      <w:proofErr w:type="gramEnd"/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</w:t>
      </w:r>
    </w:p>
    <w:p w:rsidR="009033B3" w:rsidRPr="00704ED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33B3" w:rsidRPr="00704ED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Вариант 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225C1" w:rsidRPr="00704EDE">
        <w:rPr>
          <w:color w:val="000000" w:themeColor="text1"/>
          <w:sz w:val="28"/>
          <w:szCs w:val="28"/>
        </w:rPr>
        <w:t xml:space="preserve"> </w:t>
      </w:r>
      <w:r w:rsidR="005225C1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5225C1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дизайн-проекта</w:t>
      </w:r>
      <w:proofErr w:type="gramEnd"/>
      <w:r w:rsidR="005225C1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размещения вывески</w:t>
      </w:r>
    </w:p>
    <w:p w:rsidR="009033B3" w:rsidRPr="00704ED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5E43" w:rsidRPr="00704EDE" w:rsidRDefault="005764CB" w:rsidP="00704ED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18.1.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D5E4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D5E4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 услуга предоставляется </w:t>
      </w:r>
      <w:r w:rsidR="00044CA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</w:t>
      </w:r>
      <w:r w:rsidR="00704ED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муниципального образования Дмитриевский сельсовет </w:t>
      </w:r>
      <w:proofErr w:type="spellStart"/>
      <w:r w:rsidR="00704ED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Сакмарского</w:t>
      </w:r>
      <w:proofErr w:type="spellEnd"/>
      <w:r w:rsidR="00704ED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Оренбургской области (далее –  уполномоченный орган).</w:t>
      </w:r>
    </w:p>
    <w:p w:rsidR="000A1BE0" w:rsidRPr="00704EDE" w:rsidRDefault="005D4383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административных процедур (действий), выполняемых при подаче заявления (запроса) непосредственно в </w:t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орган местного самоуправления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36F1" w:rsidRPr="00704ED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2236F1" w:rsidRPr="00704ED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Федеральной государственной</w:t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информационной системы «Единая система межведомственного электронного</w:t>
      </w:r>
      <w:r w:rsidR="002236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взаимодействия» (далее – СМЭВ);</w:t>
      </w:r>
    </w:p>
    <w:p w:rsidR="002236F1" w:rsidRPr="00704EDE" w:rsidRDefault="002236F1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5764C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660E49" w:rsidRPr="00704ED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решения;</w:t>
      </w:r>
    </w:p>
    <w:p w:rsidR="00660E49" w:rsidRPr="00704ED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результата.</w:t>
      </w:r>
    </w:p>
    <w:p w:rsidR="00F10321" w:rsidRPr="00704EDE" w:rsidRDefault="005A49FB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9088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9088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C3EC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административных процедур (действий), выполняемых </w:t>
      </w:r>
      <w:r w:rsidR="009B284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МФЦ:</w:t>
      </w:r>
    </w:p>
    <w:p w:rsidR="009B284E" w:rsidRPr="00704EDE" w:rsidRDefault="00EB3AF3" w:rsidP="005764CB">
      <w:pPr>
        <w:widowControl w:val="0"/>
        <w:tabs>
          <w:tab w:val="left" w:pos="709"/>
          <w:tab w:val="left" w:pos="993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284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и консультирование заявителей о порядке предоставления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9B284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МФЦ, о ходе выпо</w:t>
      </w:r>
      <w:r w:rsidR="00A1323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9B284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нения запроса о предоставлении 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9B284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A1323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 по иным вопросам, связанным с предоставлением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A1323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A13235" w:rsidRPr="00704EDE" w:rsidRDefault="00EB3AF3" w:rsidP="005764CB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1323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запросов заявителей о предоставлении 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323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иных документов, необходимых для предоставления 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A1323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A13235" w:rsidRPr="00704EDE" w:rsidRDefault="00A13235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0A1BE0" w:rsidRPr="00704EDE" w:rsidRDefault="005A49FB" w:rsidP="00EB3AF3">
      <w:pPr>
        <w:tabs>
          <w:tab w:val="left" w:pos="1018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4" w:name="sub_1347"/>
      <w:bookmarkEnd w:id="13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9088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438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5" w:name="sub_32"/>
      <w:bookmarkEnd w:id="14"/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A1BE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</w:t>
      </w:r>
      <w:r w:rsidR="00A9088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ьной услуги в электронной форме </w:t>
      </w:r>
      <w:r w:rsidR="00660E4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обеспечиваются:</w:t>
      </w:r>
    </w:p>
    <w:p w:rsidR="00736A7E" w:rsidRPr="00704EDE" w:rsidRDefault="00736A7E" w:rsidP="005764CB">
      <w:pPr>
        <w:widowControl w:val="0"/>
        <w:tabs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порядке и сроках предоставления </w:t>
      </w:r>
      <w:r w:rsidR="00660E4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736A7E" w:rsidRPr="00704EDE" w:rsidRDefault="00736A7E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C5162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1BE0" w:rsidRPr="00704EDE" w:rsidRDefault="000A1BE0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приём и регистрация </w:t>
      </w:r>
      <w:r w:rsidR="00C5162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C5162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явления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и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иных документов, необходимых для предоставления</w:t>
      </w:r>
      <w:r w:rsidRPr="00704ED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51625" w:rsidRPr="00704ED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0A1BE0" w:rsidRPr="00704EDE" w:rsidRDefault="009A4427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результата предоставления </w:t>
      </w:r>
      <w:r w:rsidR="00C5162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0A1BE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51625" w:rsidRPr="00704EDE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0A1BE0" w:rsidRPr="00704EDE" w:rsidRDefault="000A1BE0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осуществление оценки качества предоставления </w:t>
      </w:r>
      <w:r w:rsidR="00C5162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C51625" w:rsidRPr="00704EDE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FE1058" w:rsidRPr="00704EDE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18.4.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получения муниципальной услуги заявитель оформляет заявление (запрос) согласно приложению № 1 к настоящему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егламенту и представляет: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согласие собственника (законного владельца) на размещение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вывески (в случае, если для установки вывески используется</w:t>
      </w:r>
      <w:proofErr w:type="gramEnd"/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иных лиц);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дизайн-проект;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документ, удостоверяющий личность заявителя, представителя.</w:t>
      </w:r>
    </w:p>
    <w:p w:rsidR="003B76A4" w:rsidRPr="00704EDE" w:rsidRDefault="003B76A4" w:rsidP="003B76A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18.4.1. Перечень документов, необходимых для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муниципальной услуги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3B76A4" w:rsidRPr="00704EDE" w:rsidRDefault="003B76A4" w:rsidP="003B7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ЕГРН об основных характеристиках и зарегистрированных правах на объект недвижимости, в котором размещается заявитель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1058" w:rsidRPr="00704EDE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18.5.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Заявитель вправе обратиться за предоставлением муниципальной услуги и </w:t>
      </w:r>
      <w:proofErr w:type="gramStart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следующими способами: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посредством личного обращения в Уполномоченный орган;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почтовым отправлением в Уполномоченный орган (с описью вложения и уведомлением о вручении);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через МФЦ (при наличии соглашения о взаимодействии);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виде через Портал </w:t>
      </w:r>
      <w:r w:rsidR="00716A8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</w:t>
      </w:r>
      <w:r w:rsidR="00E061C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без необходимости дополнительной подачи заявления в какой-либо иной форме. 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r w:rsidR="00E061C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(далее – ЕСИА).</w:t>
      </w:r>
    </w:p>
    <w:p w:rsidR="00FE1058" w:rsidRPr="00704ED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18.6.</w:t>
      </w:r>
      <w:r w:rsidRPr="00704EDE">
        <w:rPr>
          <w:color w:val="000000" w:themeColor="text1"/>
          <w:sz w:val="28"/>
          <w:szCs w:val="28"/>
        </w:rPr>
        <w:t xml:space="preserve">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в личном кабинете на</w:t>
      </w:r>
      <w:r w:rsidR="00E061C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ЕПГУ;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Уполномоченном органе, многофункциональном центре.</w:t>
      </w:r>
    </w:p>
    <w:p w:rsidR="00FE1058" w:rsidRPr="00704EDE" w:rsidRDefault="00E061C2" w:rsidP="00A54D2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18.7. 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</w:t>
      </w:r>
      <w:proofErr w:type="gramStart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заявление подается представителем, дополнительно</w:t>
      </w:r>
    </w:p>
    <w:p w:rsidR="00FE1058" w:rsidRPr="00704EDE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документ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подтверждающий полномочия представителя</w:t>
      </w:r>
      <w:r w:rsidR="00E061C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действовать от имени заявителя.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FE1058" w:rsidRPr="00704EDE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юридическим лицом – должен быть подписан усиленной квалификационной</w:t>
      </w:r>
      <w:r w:rsidR="00E061C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подписью уполномоченного лица, выдавшего документ.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FE1058" w:rsidRPr="00704EDE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предпринимателем – должен быть подписан усиленной</w:t>
      </w:r>
      <w:r w:rsidR="00E061C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FE1058" w:rsidRPr="00704EDE" w:rsidRDefault="00FE1058" w:rsidP="00E061C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FE1058" w:rsidRPr="00704ED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18.8.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прилагаемые документы, указанные в пункт</w:t>
      </w:r>
      <w:r w:rsidR="00B131B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ах 18.4, 18.24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(подаются) в Уполномоченный орган в электронной форме путем заполнения формы за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личный кабинет на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058" w:rsidRPr="00704ED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18.9.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предоставлении муниципальной услуги запрещается требовать от заявителя:</w:t>
      </w:r>
    </w:p>
    <w:p w:rsidR="00FE1058" w:rsidRPr="00704EDE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редставления документов и информации или осуществления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действий, представление или осуществление которых не предусмотрено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FE1058" w:rsidRPr="00704EDE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 Оренбургской области,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FE1058" w:rsidRPr="00704EDE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редставления документов и информации, отсутствие и (или)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ошибок в заявлении о предоставлении муниципальной услуги и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 поданных заявителем после первоначального отказа в приеме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услуги,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либо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и не включенных в представленный ранее комплект документов;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истечение срока действия документов или изменение информации после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1058" w:rsidRPr="00704ED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</w:p>
    <w:p w:rsidR="00FE1058" w:rsidRPr="00704EDE" w:rsidRDefault="00FE1058" w:rsidP="0040488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A49FB" w:rsidRPr="00704EDE" w:rsidRDefault="00A90884" w:rsidP="00EB3A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40488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A49F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3AF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49F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осуществления административных процедур (действий) в электронной форме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49FB" w:rsidRPr="00704EDE" w:rsidRDefault="005A49FB" w:rsidP="00EB3AF3">
      <w:pPr>
        <w:widowControl w:val="0"/>
        <w:tabs>
          <w:tab w:val="left" w:pos="1276"/>
          <w:tab w:val="left" w:pos="156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заявления.</w:t>
      </w:r>
    </w:p>
    <w:p w:rsidR="005A49FB" w:rsidRPr="00704EDE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 осуществляется посредством заполнения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электронной формы заявления на ЕПГУ без необходимости дополнительной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подачи заявления в какой-либо иной форме.</w:t>
      </w:r>
    </w:p>
    <w:p w:rsidR="005A49FB" w:rsidRPr="00704EDE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A49FB" w:rsidRPr="00704EDE" w:rsidRDefault="000946B2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0A1BE0" w:rsidRPr="00704ED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копирования и сохранения заявления и иных документов, указанных в пунктах </w:t>
      </w:r>
      <w:r w:rsidR="002538E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18.4, 18.32</w:t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0946B2" w:rsidRPr="00704ED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946B2" w:rsidRPr="00704ED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46B2" w:rsidRPr="00704ED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</w:t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946B2" w:rsidRPr="00704ED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вернуться на любой из этапов заполнения электронной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заявления без </w:t>
      </w:r>
      <w:proofErr w:type="gramStart"/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потери</w:t>
      </w:r>
      <w:proofErr w:type="gramEnd"/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введенной информации;</w:t>
      </w:r>
    </w:p>
    <w:p w:rsidR="000946B2" w:rsidRPr="00704ED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46B2" w:rsidRPr="00704EDE" w:rsidRDefault="000946B2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Сформированное и подписанное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946B2" w:rsidRPr="00704EDE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271CD7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8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946B2" w:rsidRPr="00704ED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документов, необходимых для предоставления муниципальной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услуги, и направление заявителю электронного сообщения о поступлении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заявления;</w:t>
      </w:r>
    </w:p>
    <w:p w:rsidR="000946B2" w:rsidRPr="00704ED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 и направление заявителю уведомления о</w:t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регистрации заявления либо об отказе в приеме документов, необходимых для</w:t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услуги.</w:t>
      </w:r>
    </w:p>
    <w:p w:rsidR="00271CD7" w:rsidRPr="00704EDE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738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38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</w:t>
      </w:r>
      <w:r w:rsidR="008738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ответственное должностное лицо), 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размещения заявления </w:t>
      </w:r>
      <w:r w:rsidR="00271CD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муниципальной информационной системе, используемой Уполномоченным органом для предоставления муниципальной услуги (далее – ГИС).</w:t>
      </w:r>
    </w:p>
    <w:p w:rsidR="00271CD7" w:rsidRPr="00704ED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9042C7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9042C7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муниципальной</w:t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обеспечивается возможность получения документа:</w:t>
      </w:r>
    </w:p>
    <w:p w:rsidR="000946B2" w:rsidRPr="00704ED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документа, подписанного усиленной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ЕПГУ;</w:t>
      </w:r>
    </w:p>
    <w:p w:rsidR="009042C7" w:rsidRPr="00704ED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042C7" w:rsidRPr="00704ED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при условии авторизации. Заявитель имеет возможность просматривать статус электронного заявления, а также </w:t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информацию о дальнейших действиях в личном кабинете по собственной инициативе,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любое время.</w:t>
      </w:r>
    </w:p>
    <w:p w:rsidR="009042C7" w:rsidRPr="00704ED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042C7" w:rsidRPr="00704ED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приеме и регистрации заявления и иных документов,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042C7" w:rsidRPr="00704ED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462BD" w:rsidRPr="00704EDE" w:rsidRDefault="00150220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18.15</w:t>
      </w:r>
      <w:r w:rsidR="009462B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62B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уведомление подано в орган муниципальной власти, орган местного самоуправления или организацию, в полномочия которых не входит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неполное заполнение полей в форме уведомления, в том числе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9462BD" w:rsidRPr="00704EDE" w:rsidRDefault="009462BD" w:rsidP="00150220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интерактивной форме уведомления на 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представление неполного комплекта документов, необходимых для предоставления услуги;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документы утратили силу на момент обращения за услугой;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документы, необходимые для предоставления услуги, поданы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форме с нарушением установленных требований;</w:t>
      </w:r>
    </w:p>
    <w:p w:rsidR="009462BD" w:rsidRPr="00704ED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9042C7" w:rsidRPr="00704ED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муниципальной услуги.</w:t>
      </w:r>
    </w:p>
    <w:p w:rsidR="009042C7" w:rsidRPr="00704EDE" w:rsidRDefault="009042C7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</w:t>
      </w:r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принятия решений о досрочном прекращении исполнения</w:t>
      </w:r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от 12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2012</w:t>
      </w:r>
      <w:proofErr w:type="gramEnd"/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</w:t>
      </w:r>
      <w:proofErr w:type="gramStart"/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)с</w:t>
      </w:r>
      <w:proofErr w:type="gramEnd"/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042C7" w:rsidRPr="00704ED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="007A263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направления жалобы на</w:t>
      </w:r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решения, действия или бездействие Уполномоченного органа, должностного лица Уполномоченного органа либо государственного служащего в соответствии со статьей 11.2 Федерального закона № 210-ФЗ и в порядке, установленном постановлением Правительства Российской Федерации              от 20 ноября 2012</w:t>
      </w:r>
      <w:r w:rsidR="009F5E5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144DA5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E5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услуг» (в случае, если Уполномоченный орган подключен к указанной системе).</w:t>
      </w:r>
    </w:p>
    <w:p w:rsidR="00144DA5" w:rsidRPr="00704EDE" w:rsidRDefault="00A9088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центрами:</w:t>
      </w:r>
    </w:p>
    <w:p w:rsidR="00A90884" w:rsidRPr="00704EDE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 центр осуществляет:</w:t>
      </w:r>
    </w:p>
    <w:p w:rsidR="00A90884" w:rsidRPr="00704ED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90884" w:rsidRPr="00704ED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</w:t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составление на бумажном носителе и </w:t>
      </w:r>
      <w:proofErr w:type="gramStart"/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заверение выписок</w:t>
      </w:r>
      <w:proofErr w:type="gramEnd"/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1F5D96" w:rsidRPr="00704EDE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1F5D96" w:rsidRPr="00704EDE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1F5D96" w:rsidRPr="00704EDE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заявителя многофункциональными центрами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осуществляется следующими способами:</w:t>
      </w:r>
    </w:p>
    <w:p w:rsidR="001F5D96" w:rsidRPr="00704EDE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F5D96" w:rsidRPr="00704ED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в многофункциональный центр лично, по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D96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телефону, посредством почтовых отправлений, либо по электронной почте.</w:t>
      </w:r>
    </w:p>
    <w:p w:rsidR="001F5D96" w:rsidRPr="00704EDE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</w:t>
      </w:r>
      <w:r w:rsidR="00F7251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для получения информации о муниципальных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услугах не может превышать 15 минут.</w:t>
      </w:r>
    </w:p>
    <w:p w:rsidR="001F5D96" w:rsidRPr="00704EDE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Ответ на телефонный звонок должен начинаться с информации о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наименовании организации, фамилии, имени, отчестве и должности работника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5D96" w:rsidRPr="00704EDE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6398B" w:rsidRPr="00704ED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6398B" w:rsidRPr="00704ED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6398B" w:rsidRPr="00704ED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8.19. 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муниципальной услуги:</w:t>
      </w:r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5C08FD" w:rsidRPr="00704EDE" w:rsidRDefault="005C08FD" w:rsidP="003C37F1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документам (сведениям), полученным в рамках межведомственного</w:t>
      </w:r>
      <w:r w:rsidR="003C37F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взаимодействия;</w:t>
      </w:r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дизайн-проекте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вывески;</w:t>
      </w:r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вывесок.</w:t>
      </w:r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отказ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 государственной охраны объектов культурного наследия Оренбургской области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пункта;</w:t>
      </w:r>
    </w:p>
    <w:p w:rsidR="005C08FD" w:rsidRPr="00704ED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заявление об оставлении запроса о предоставлении муниципальной услуги без рассмотрения.</w:t>
      </w:r>
    </w:p>
    <w:p w:rsidR="0056398B" w:rsidRPr="00704EDE" w:rsidRDefault="0056398B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82217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муниципальной услуги:</w:t>
      </w:r>
    </w:p>
    <w:p w:rsidR="00782217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заявлении о предоставлении муниципальной услуги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указания о выдаче результатов оказания услуги через многофункциональный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Уполномоченным органом и многофункциональным центром в порядке,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утвержденном </w:t>
      </w:r>
      <w:r w:rsidR="00047CD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27.09.2011 № 797                       «О взаимодействии между многофункциональными центрами предоставления государственных и муниципальных</w:t>
      </w:r>
      <w:proofErr w:type="gramEnd"/>
      <w:r w:rsidR="00047CD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№ 797</w:t>
      </w:r>
      <w:r w:rsidR="00047CD9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98B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заключенным в порядке, установленном Постановлением № 797.</w:t>
      </w:r>
    </w:p>
    <w:p w:rsidR="00782217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заявителей для выдачи документов, являющихся результатом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82217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782217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на основании документа,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удостоверяющего личность в соответствии с законодательством Российской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Федерации;</w:t>
      </w:r>
    </w:p>
    <w:p w:rsidR="00782217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проверяет полномочия представителя заявителя (в случае обращения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представителя заявителя);</w:t>
      </w:r>
    </w:p>
    <w:p w:rsidR="00782217" w:rsidRPr="00704ED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статус исполнения заявления заявителя в ГИС;</w:t>
      </w:r>
    </w:p>
    <w:p w:rsidR="00782217" w:rsidRPr="00704ED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распечатывает результат предоставления муниципальной услуги в виде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экземпляра электронного документа на бумажном носителе и заверяет его с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нормативными правовыми актами Российской Федерации случаях – печати с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  <w:proofErr w:type="gramEnd"/>
    </w:p>
    <w:p w:rsidR="00782217" w:rsidRPr="00704ED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нормативными правовыми актами Российской Федерации случаях – печати с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</w:p>
    <w:p w:rsidR="00782217" w:rsidRPr="00704ED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82217" w:rsidRPr="00704ED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D729E" w:rsidRPr="00704ED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 2. Исправление допущенных опечаток и ошибок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выданных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результате предоставления</w:t>
      </w:r>
    </w:p>
    <w:p w:rsidR="004B764A" w:rsidRPr="00704EDE" w:rsidRDefault="009033B3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proofErr w:type="gramStart"/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документах</w:t>
      </w:r>
      <w:proofErr w:type="gramEnd"/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18.21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Результаты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услуги указаны в подпункте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</w:t>
      </w:r>
      <w:r w:rsidR="00640916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в соотв</w:t>
      </w:r>
      <w:r w:rsidR="0060204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етствии с вариантом составляет 3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заявления и прилагаемых к нему документов в 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Уполномоченном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независимо от способа подачи заявления. 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заявления об исправлении допущенных опечаток и ошибок в выданных в результате предоставления 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документах через МФЦ срок предоставления 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составляет не более </w:t>
      </w:r>
      <w:r w:rsidR="0060204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передачи МФЦ заявления и прилагаемых к нему документов в 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независимо от способа подачи заявления.</w:t>
      </w:r>
      <w:proofErr w:type="gramEnd"/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описание административных процедур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767B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предоставления </w:t>
      </w:r>
      <w:r w:rsidR="00767B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18.22.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в выданных в результате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услуги документах допущены опечатки и ошибки, то заявитель (представитель заявителя) вправе обратиться в </w:t>
      </w:r>
      <w:r w:rsidR="00F449FB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заявлением о необходимости исправления допущенных опечаток и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(или) ошибок с изложением сути допущенных опечатки и (или) ошибки и приложением документа, содержащего опечатки и (или) ошибки в письменной форме путем направления соответствующего письма, подписанного заявителем, заверенного</w:t>
      </w:r>
      <w:proofErr w:type="gramEnd"/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печатью заявителя (при наличии) или оформленного в форме электронного документа и подписанного усиленной квалифицированной ЭП, посредством личного обращения в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почтового отправления или посредством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ЕПГУ.</w:t>
      </w:r>
    </w:p>
    <w:p w:rsidR="004B764A" w:rsidRPr="00704ED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18.23.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услуги, является поступление в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заявления об исправлении опечаток и (или) ошибок в документах, выданных в результате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луги (далее - заявление об исправлении опечаток и (или) ошибок).</w:t>
      </w:r>
    </w:p>
    <w:p w:rsidR="004B764A" w:rsidRPr="00704ED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18.24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исправления допущенных опечаток и ошибок в выданном документе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предоставленном по результатам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заявитель представляет: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заявление об исправлении допущенных опечаток и (или) ошибок по форме согласно приложению № </w:t>
      </w:r>
      <w:r w:rsidR="00A54D2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должно содержать сведения, позволяющие идентифицировать заявителя (представителя заявителя):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юридических лиц - полное наименование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индивидуального, предпринимателя, контактная информация;</w:t>
      </w:r>
      <w:proofErr w:type="gramEnd"/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физических лиц - фамилия, имя, отчество (при наличии), номер документа, удостоверяющего личность, сведения о дате выдачи указанного документа и выдавшем его органе, дата и место рождения, адрес регистрации по месту жительства и (или) по месту пребывания, контактная информация.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подачи заявления о предоставлении 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через Портал заявителю необходимо пройти процедуры регистрации, идентификац</w:t>
      </w: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тентификации с использованием ЕСИА;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копия документа, удостоверяющего личность заявителя или представителя заявителя (предоставляется при обращении в </w:t>
      </w:r>
      <w:r w:rsidR="0015022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МФЦ, не требуется в случае, если представление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документов осуществляется в электронном виде через Портал и заявитель прошел авторизацию через ЕСИА);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копия документа, подтверждающего полномочия представителя заявителя (в случае подачи (подписания) заявления представителем заявителя), </w:t>
      </w: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подтверждающий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полномочия на осуществление действий от имени заявителя (для представителя заявителя) в случае представления документов в электронной форме посредством Портала.</w:t>
      </w:r>
    </w:p>
    <w:p w:rsidR="004B764A" w:rsidRPr="00704ED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18.25.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Порядок приема документов в МФЦ.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услуги;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удостоверяется, что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 документов написаны разборчиво;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не исполнены карандашом;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действия документов не истек;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 содержат информацию, необходимую для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указанной в заявлении;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представлены в полном объеме.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</w:t>
      </w:r>
    </w:p>
    <w:p w:rsidR="004B764A" w:rsidRPr="00704ED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18.26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Перечень оснований для принятия решения об отказе в приеме документов, необходимых для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EB5FED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указанным лицом);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подача заявления от имени заявителя не уполномоченным на то лицом;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текст заявления и представленных документов не поддается прочтению;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не указаны фамилия, имя, отчество, адрес заявителя (его представителя) либо наименование, ИНН юридического лица, телефон,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почтовый или электронный адрес, заявителя (представителя заявителя), графы (</w:t>
      </w: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поля) 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 не заполнены;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вопрос, указанный в заявлении, не относится к порядку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4B764A" w:rsidRPr="00704EDE" w:rsidRDefault="004B764A" w:rsidP="00B2114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несоответствие заявления форме,</w:t>
      </w:r>
      <w:r w:rsidR="00B2114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установленной в приложении № 2                       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неполное, некорректное заполнение полей в форме заявления, в том числе в интерактивной форме заявления на Портале;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9) заявление и документы, необходимые для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поданы в электронной форме с нарушением установленных требований: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 МФЦ или ответственный специалист </w:t>
      </w:r>
      <w:r w:rsidR="00A54D2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заявления и документов на наличие оснований для отказа в приеме такого заявления и документов.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B5FED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</w:t>
      </w:r>
      <w:r w:rsidR="00F449FB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210-ФЗ;</w:t>
      </w:r>
    </w:p>
    <w:p w:rsidR="004B764A" w:rsidRPr="00704ED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18.27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Перечень документов, необходимых для принятия решения об исправлении допущенных опечаток и (или) ошибок в выданном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Уполномоченным органом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документе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документ </w:t>
      </w:r>
      <w:r w:rsidR="00F449FB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выданный по результатам предоставления </w:t>
      </w:r>
      <w:r w:rsidR="009E0AE9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котором содержатся опечатки и (или) ошибки, с приложением документов, содержащих правильные данные. </w:t>
      </w:r>
    </w:p>
    <w:p w:rsidR="004B764A" w:rsidRPr="00704ED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18.28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рассмотрении заявления об исправлении допущенных опечаток и (или) ошибок в выданном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документе основаниями для отказа в предоставлении</w:t>
      </w:r>
      <w:r w:rsidRPr="00704EDE">
        <w:rPr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являются: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непредставление заявителем документов (либо неполный пере</w:t>
      </w:r>
      <w:r w:rsidR="00EB5FED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чень), предусмотренных пунктом 18.24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не подтверждение факта наличия допущенных опечаток и (или) ошибок (их отсутствие).</w:t>
      </w:r>
    </w:p>
    <w:p w:rsidR="004B764A" w:rsidRPr="00704ED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18.29.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допускается отказ в приеме заявления и иных документов, необходимых для предоставления</w:t>
      </w:r>
      <w:r w:rsidRPr="00704EDE">
        <w:rPr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а также отказ в предоставлении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опубликованной на Портале.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устранения причин, послуживших основанием для отказа в предоставлении </w:t>
      </w:r>
      <w:r w:rsidR="00EB5FED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услуги, заявитель вправе обратиться повторно для получения </w:t>
      </w:r>
      <w:r w:rsidR="00EB5FED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704ED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18.30.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посредством личного обращения в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почтовым отправлением в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 описью вложения и уведомлением о вручении);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через МФЦ (при наличии соглашения о взаимодействии);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на электронную почту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через Портал ЕПГУ (при наличии технической возможности).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рассматривается уполномоченным лицом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ответственным за принятие решения о предоставлении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в течение 1 рабочего дня.</w:t>
      </w:r>
    </w:p>
    <w:p w:rsidR="004B764A" w:rsidRPr="00704ED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18.31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многофункциональным центром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прием заявления и документов и (или) информации, необходимых для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5720F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не предусмотрено.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Предоставление результата </w:t>
      </w:r>
      <w:r w:rsidR="005720F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704ED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18.32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результатам рассмотрения заявления об исправлении опечаток и (или) ошибок уполномоченное лицо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ответственное за принятие решения о предоставлении</w:t>
      </w:r>
      <w:r w:rsidRPr="00704EDE">
        <w:rPr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течение 1 рабочего дня со дня регистрации заявления: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принимает решение об исправлении опечаток и (или) ошибок, допущенных в документах, выданных в результате предоставления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B764A" w:rsidRPr="00704ED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18.33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 либо устного обращения.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Заявителю в качестве результата предоставления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обеспечивается по его выбору возможность получения документа в электронном виде через личный кабинет заявителя, по электронной почте, на бумажном носителе, почтовым отправлением, в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многофункциональном центре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Уполномоченном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органе, предоставляющем </w:t>
      </w:r>
      <w:r w:rsidR="00530F85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услугу.</w:t>
      </w:r>
    </w:p>
    <w:p w:rsidR="004B764A" w:rsidRPr="00704ED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18.34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</w:t>
      </w:r>
      <w:r w:rsidR="005720F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лицо, ответственное за предоставление </w:t>
      </w:r>
      <w:r w:rsidR="005720F2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течение 5 рабочих дней с момента выявления ошибки и (или) опечатки осуществляет исправление допущенных ошибок и (или) опечаток и направляет заявителю исправленный документ в указанный срок.</w:t>
      </w:r>
      <w:proofErr w:type="gramEnd"/>
    </w:p>
    <w:p w:rsidR="004B764A" w:rsidRPr="00704ED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18.35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исправлении опечаток и (или) ошибок, допущенных в документах, выданных в результате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не допускается: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изменение содержания документов, являющихся результатом предоставления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внесение новой информации, сведений из вновь полученных документов, которые не были представлены при подаче запроса о предоставлении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704ED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18.36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B764A" w:rsidRPr="00704ED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18.37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Результатом процедуры являются: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исправленные документы, являющиеся результатом предоставления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704ED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704ED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18.38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Муниципальная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услуга предусматривает возможность предоставления результата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B1268" w:rsidRPr="00704EDE" w:rsidRDefault="008B1268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B1268" w:rsidRPr="00704ED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</w:p>
    <w:p w:rsidR="008B1268" w:rsidRPr="00704ED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DD8" w:rsidRPr="00704ED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18.39. </w:t>
      </w:r>
      <w:r w:rsidR="00F70DD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BF1B52" w:rsidRPr="00704EDE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F70DD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DE720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зависи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т от результата предоставления услуги, за которой обратился заявитель.</w:t>
      </w:r>
    </w:p>
    <w:p w:rsidR="00BF1B52" w:rsidRPr="00704EDE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B1268" w:rsidRPr="00704EDE" w:rsidRDefault="008B1268" w:rsidP="00F70DD8">
      <w:pPr>
        <w:tabs>
          <w:tab w:val="left" w:pos="1134"/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Перечень</w:t>
      </w:r>
      <w:r w:rsidR="00F70DD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признаков заявителей, а также комбинации значений признаков,</w:t>
      </w:r>
      <w:r w:rsidR="00F70DD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каждая из которых соответствует одному варианту</w:t>
      </w:r>
      <w:r w:rsidR="00F70DD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предоставления муниципальной услуги</w:t>
      </w:r>
      <w:r w:rsidR="007219A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, прив</w:t>
      </w:r>
      <w:r w:rsidR="00BF1B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еден в</w:t>
      </w:r>
      <w:r w:rsidR="007219A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№ 6 к настоящему Административному регламенту</w:t>
      </w:r>
    </w:p>
    <w:p w:rsidR="008B1268" w:rsidRPr="00704ED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C52" w:rsidRPr="00704ED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3E6C52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оставления заявления (запроса) о предоставлении муниципальной услуги без рассмотрения </w:t>
      </w:r>
    </w:p>
    <w:p w:rsidR="003E6C52" w:rsidRPr="00704EDE" w:rsidRDefault="003E6C52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заявителя</w:t>
      </w:r>
    </w:p>
    <w:p w:rsidR="003E20C4" w:rsidRPr="00704ED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C52" w:rsidRPr="00704ED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Заявитель (представитель заявителя) вправе направить заявление об оставлении запроса о предоставлении муниципальной услуги без рассмотрения, направив его любым из способов, указанных в пункте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18.6</w:t>
      </w:r>
      <w:r w:rsidR="003E6C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184D2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="003E6C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:rsidR="003E6C52" w:rsidRPr="00704ED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На основании поступившего заявления Уполномоченным органом принимается решение об отказе в предоставлении муниципальной услуги. </w:t>
      </w:r>
    </w:p>
    <w:p w:rsidR="003E6C52" w:rsidRPr="00704ED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6F53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6C5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услуги.</w:t>
      </w:r>
    </w:p>
    <w:p w:rsidR="00BF429E" w:rsidRPr="00704EDE" w:rsidRDefault="00BF4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6" w:name="sub_41"/>
      <w:bookmarkEnd w:id="15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Формы контроля за исполнением </w:t>
      </w:r>
      <w:r w:rsidR="00184D21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дминистративного регламента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</w:t>
      </w:r>
      <w:r w:rsidR="003E20C4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осуществления текущего контроля 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30D9B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 а также принятием ими решений</w:t>
      </w:r>
    </w:p>
    <w:p w:rsidR="00B21144" w:rsidRPr="00704EDE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A237D" w:rsidRPr="00704ED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42"/>
      <w:bookmarkEnd w:id="16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711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A237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Текущий </w:t>
      </w:r>
      <w:proofErr w:type="gramStart"/>
      <w:r w:rsidR="00CA237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CA237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</w:t>
      </w:r>
      <w:r w:rsidR="00CA237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муниципальной услуги.</w:t>
      </w:r>
    </w:p>
    <w:p w:rsidR="000A1BE0" w:rsidRPr="00704ED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E2A4D" w:rsidRPr="00704ED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AE2A4D" w:rsidRPr="00704ED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E2A4D" w:rsidRPr="00704ED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AE2A4D" w:rsidRPr="00704ED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граждан, содержащие жалобы на решения, действия (бездействие) </w:t>
      </w:r>
      <w:r w:rsidR="0011798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лиц.</w:t>
      </w:r>
    </w:p>
    <w:p w:rsidR="00AE2A4D" w:rsidRPr="00704ED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E20C4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плановых</w:t>
      </w:r>
      <w:proofErr w:type="gramEnd"/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0A1BE0" w:rsidRPr="00704EDE" w:rsidRDefault="00F30D9B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услуги, в том числе порядок и формы</w:t>
      </w:r>
    </w:p>
    <w:p w:rsidR="006B202C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полнотой и качеством предоставления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B202C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услуги</w:t>
      </w:r>
    </w:p>
    <w:p w:rsidR="00B21144" w:rsidRPr="00704EDE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2A4D" w:rsidRPr="00704EDE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8" w:name="sub_1403"/>
      <w:bookmarkEnd w:id="17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</w:t>
      </w:r>
      <w:r w:rsidR="0036711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AE2A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E2A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E2A4D" w:rsidRPr="00704EDE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36711B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E2A4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AE2A4D" w:rsidRPr="00704ED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AE2A4D" w:rsidRPr="00704ED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AE2A4D" w:rsidRPr="00704ED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правильность и обоснованность принятого решения об отказе в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услуги.</w:t>
      </w:r>
    </w:p>
    <w:p w:rsidR="00AE2A4D" w:rsidRPr="00704ED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AE2A4D" w:rsidRPr="00704ED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</w:t>
      </w:r>
      <w:r w:rsidR="006B202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предполаг</w:t>
      </w:r>
      <w:r w:rsidR="006B202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аемых или выявленных нарушениях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 w:rsidR="006B202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Ро</w:t>
      </w:r>
      <w:r w:rsidR="006B202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ссийской Федерации, </w:t>
      </w:r>
      <w:r w:rsidR="006B202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нормативных правовых актов </w:t>
      </w:r>
      <w:r w:rsidR="0036711B" w:rsidRPr="00704E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Оренбургской области, муниципального образования</w:t>
      </w:r>
      <w:r w:rsidRPr="00704E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AE2A4D" w:rsidRPr="00704EDE" w:rsidRDefault="006B202C" w:rsidP="00895CF3">
      <w:pPr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right="15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980D7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E20C4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Ответственность должностных лиц органа</w:t>
      </w:r>
      <w:r w:rsidR="00B2372E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0A1BE0" w:rsidRPr="00704EDE" w:rsidRDefault="00B2372E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предоставляющего муниципальную услугу,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решения и действия (бездействие), принимаемые (осуществля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емые) ими в ходе предоставления муниципальной</w:t>
      </w:r>
      <w:r w:rsidR="000A1BE0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21144" w:rsidRPr="00704EDE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7C98" w:rsidRPr="00704ED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48"/>
      <w:bookmarkEnd w:id="18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End w:id="19"/>
      <w:r w:rsidR="006B202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  <w:r w:rsidR="00CF7C9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BE0" w:rsidRPr="00704EDE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Персональная ответственность должностных лиц за правильность 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своевременность принятия решения о предоставлении (об отказе в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предоставлении) муниципальной услуги закрепляется в их должностных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регламентах в соответствии с требованиями законодательства</w:t>
      </w:r>
    </w:p>
    <w:p w:rsidR="006B202C" w:rsidRPr="00704EDE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предоставлением </w:t>
      </w:r>
      <w:r w:rsidR="00F30D9B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B21144" w:rsidRPr="00704EDE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372E" w:rsidRPr="00704ED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49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CF7C9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372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изации имеют право осуществлять </w:t>
      </w:r>
      <w:proofErr w:type="gramStart"/>
      <w:r w:rsidR="00B2372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2372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ипальной услуги путем получения </w:t>
      </w:r>
      <w:r w:rsidR="00B2372E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2372E" w:rsidRPr="00704ED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B2372E" w:rsidRPr="00704ED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2372E" w:rsidRPr="00704ED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</w:t>
      </w:r>
      <w:r w:rsidR="0057588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0A1BE0" w:rsidRPr="00704EDE" w:rsidRDefault="00CF7C98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88D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7588D" w:rsidRPr="00704EDE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7588D" w:rsidRPr="00704EDE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0"/>
    <w:p w:rsidR="000A1BE0" w:rsidRPr="00704ED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V. Досудебный (внесудебный) порядок обжалования решений и действий (бездействия) органа </w:t>
      </w:r>
      <w:r w:rsidR="0057588D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предоставляющего муниципальную услугу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многофункционального центра, организаций, осуществляющих функции по предоставлению </w:t>
      </w:r>
      <w:r w:rsidR="00657591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муниципальных 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услуг, а также их 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должностных лиц, </w:t>
      </w:r>
      <w:r w:rsidR="00837F6F"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Pr="00704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служащих, работников</w:t>
      </w:r>
    </w:p>
    <w:p w:rsidR="003E20C4" w:rsidRPr="00704EDE" w:rsidRDefault="003E20C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704EDE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F7C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C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837F6F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</w:t>
      </w:r>
      <w:r w:rsidR="00837F6F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(бездействия) Уполномоченного органа, должностных лиц Уполномоченного</w:t>
      </w:r>
      <w:r w:rsidR="00837F6F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органа, государственных служащих, многофункционального центра, а также</w:t>
      </w:r>
      <w:r w:rsidR="00837F6F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0A1BE0" w:rsidRPr="00704EDE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F7C98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F7C98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подается в письменной форме на бумажном носителе, в электронной форме с использованием информационно-телекоммуникационной сети «Интернет», через 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Портал </w:t>
      </w:r>
      <w:r w:rsidR="00C60B40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ЕПГУ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A1BE0" w:rsidRPr="00704EDE" w:rsidRDefault="00980D71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F7C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C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F7C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A1BE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Жалоба подается в </w:t>
      </w:r>
      <w:r w:rsidR="00C60B4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0A1BE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многофункциональный центр л</w:t>
      </w:r>
      <w:r w:rsidR="000A1BE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ибо в орган, являющийся учредителем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="000A1BE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704EDE" w:rsidRDefault="000A1BE0" w:rsidP="00CF7C98">
      <w:pPr>
        <w:tabs>
          <w:tab w:val="left" w:pos="709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руководителя </w:t>
      </w:r>
      <w:r w:rsidR="00C60B4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 подаются в орган местного самоуправления.</w:t>
      </w:r>
    </w:p>
    <w:p w:rsidR="000A1BE0" w:rsidRPr="00704EDE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работника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многофункционального центра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подаются руководителю этого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подаются учредителю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704EDE" w:rsidRDefault="000A1BE0" w:rsidP="00CF7C98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 w:rsidR="00C60B4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его должностных лиц, </w:t>
      </w:r>
      <w:r w:rsidR="00C60B40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служащих,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работников 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многофункционального центра 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корпорация, наделенных в соответствии с федеральными законами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</w:t>
      </w:r>
      <w:r w:rsidR="003E20C4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16 августа 2012 года № 840.</w:t>
      </w:r>
      <w:proofErr w:type="gramEnd"/>
    </w:p>
    <w:p w:rsidR="000A1BE0" w:rsidRPr="00704EDE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04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3E20C4" w:rsidRPr="00704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Pr="00704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A1BE0" w:rsidRPr="00704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Информирование заявителей о порядке досудебного (внесудебного) обжалования</w:t>
      </w:r>
    </w:p>
    <w:p w:rsidR="00B21144" w:rsidRPr="00704EDE" w:rsidRDefault="00B21144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A1BE0" w:rsidRPr="00704EDE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Информирование заявителей о порядке подачи и рассмотрения жалобы обеспечивается посредством размещения информации на стендах 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 местах предоставления </w:t>
      </w:r>
      <w:r w:rsidR="00C60B4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на официальном сайте </w:t>
      </w:r>
      <w:r w:rsidR="00C60B4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на </w:t>
      </w:r>
      <w:r w:rsidR="003E20C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C60B4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="000A1BE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704ED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704EDE" w:rsidRDefault="000A1BE0" w:rsidP="000A1B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ECC" w:rsidRPr="00704ED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733ECC" w:rsidRPr="00704ED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704EDE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1549B" w:rsidRPr="00704EDE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 согласование установки</w:t>
      </w:r>
      <w:r w:rsidR="00733ECC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вывески, </w:t>
      </w:r>
    </w:p>
    <w:p w:rsidR="00733ECC" w:rsidRPr="00704EDE" w:rsidRDefault="00733ECC" w:rsidP="00733EC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01549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1"/>
      </w:tblGrid>
      <w:tr w:rsidR="0086440E" w:rsidRPr="00704EDE" w:rsidTr="0001549B">
        <w:tc>
          <w:tcPr>
            <w:tcW w:w="5001" w:type="dxa"/>
          </w:tcPr>
          <w:p w:rsidR="0001549B" w:rsidRPr="00704ED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Кому: __________________________________</w:t>
            </w:r>
          </w:p>
        </w:tc>
      </w:tr>
      <w:tr w:rsidR="0086440E" w:rsidRPr="00704ED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704EDE" w:rsidRDefault="00704EDE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01549B"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</w:tr>
      <w:tr w:rsidR="0086440E" w:rsidRPr="00704ED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704ED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86440E" w:rsidRPr="00704ED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704ED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3ECC" w:rsidRPr="00704ED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Дата ___________________</w:t>
      </w:r>
    </w:p>
    <w:p w:rsidR="00733ECC" w:rsidRPr="00704ED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№ _____________________</w:t>
      </w:r>
    </w:p>
    <w:p w:rsidR="0001549B" w:rsidRPr="00704ED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ECC" w:rsidRPr="00704ED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Прошу согласовать установку информационной вывески, дизайн-проект размещения вывески</w:t>
      </w:r>
      <w:r w:rsidR="001048E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_____________________________________________________________________________, </w:t>
      </w:r>
    </w:p>
    <w:p w:rsidR="00733ECC" w:rsidRPr="00704EDE" w:rsidRDefault="00733ECC" w:rsidP="0001549B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4672"/>
        <w:gridCol w:w="4673"/>
      </w:tblGrid>
      <w:tr w:rsidR="0086440E" w:rsidRPr="00704EDE" w:rsidTr="00733ECC">
        <w:tc>
          <w:tcPr>
            <w:tcW w:w="9345" w:type="dxa"/>
            <w:gridSpan w:val="2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Сведения о представителе</w:t>
            </w: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Наименование/ФИО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 xml:space="preserve">Данные </w:t>
            </w:r>
            <w:r w:rsidR="00DF5A0E"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ОГРН/ОГРНИП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733ECC">
        <w:tc>
          <w:tcPr>
            <w:tcW w:w="4672" w:type="dxa"/>
          </w:tcPr>
          <w:p w:rsidR="00733ECC" w:rsidRPr="00704ED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733ECC" w:rsidRPr="00704ED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9345" w:type="dxa"/>
            <w:gridSpan w:val="2"/>
          </w:tcPr>
          <w:p w:rsidR="004F5EC6" w:rsidRPr="00704ED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lastRenderedPageBreak/>
              <w:t>Сведения о заявителе</w:t>
            </w: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Данные </w:t>
            </w:r>
            <w:r w:rsidR="00DF5A0E"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ОГРН/ОГРНИП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9345" w:type="dxa"/>
            <w:gridSpan w:val="2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Вариант предоставления услуги</w:t>
            </w: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Чье имущество используется для</w:t>
            </w: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br/>
              <w:t>размещения вывески</w:t>
            </w:r>
            <w:proofErr w:type="gramStart"/>
            <w:r w:rsidR="00000B2D"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На вывеске указан товарный знак?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9345" w:type="dxa"/>
            <w:gridSpan w:val="2"/>
          </w:tcPr>
          <w:p w:rsidR="004F5EC6" w:rsidRPr="00704ED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Сведения об объекте</w:t>
            </w: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9345" w:type="dxa"/>
            <w:gridSpan w:val="2"/>
          </w:tcPr>
          <w:p w:rsidR="004F5EC6" w:rsidRPr="00704EDE" w:rsidRDefault="00000B2D" w:rsidP="00000B2D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Прилагаемые д</w:t>
            </w:r>
            <w:r w:rsidR="004F5EC6"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окумент</w:t>
            </w:r>
            <w:r w:rsidR="0034467A" w:rsidRPr="00704EDE">
              <w:rPr>
                <w:rFonts w:ascii="TimesNewRomanPSMT" w:hAnsi="TimesNewRomanPSMT"/>
                <w:color w:val="000000" w:themeColor="text1"/>
                <w:sz w:val="28"/>
                <w:szCs w:val="28"/>
              </w:rPr>
              <w:t>ы</w:t>
            </w:r>
          </w:p>
        </w:tc>
      </w:tr>
      <w:tr w:rsidR="0086440E" w:rsidRPr="00704EDE" w:rsidTr="00C60B40">
        <w:tc>
          <w:tcPr>
            <w:tcW w:w="4672" w:type="dxa"/>
          </w:tcPr>
          <w:p w:rsidR="004F5EC6" w:rsidRPr="00704ED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4F5EC6" w:rsidRPr="00704ED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404B0B" w:rsidRPr="00704ED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404B0B" w:rsidRPr="00704EDE" w:rsidRDefault="00404B0B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000B2D" w:rsidRPr="00704EDE" w:rsidRDefault="00000B2D" w:rsidP="00000B2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000B2D" w:rsidRPr="00704ED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000B2D" w:rsidRPr="00704ED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3" w:type="dxa"/>
          </w:tcPr>
          <w:p w:rsidR="00000B2D" w:rsidRPr="00704ED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704EDE" w:rsidTr="00C60B40">
        <w:tc>
          <w:tcPr>
            <w:tcW w:w="4672" w:type="dxa"/>
          </w:tcPr>
          <w:p w:rsidR="00000B2D" w:rsidRPr="00704ED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документы</w:t>
            </w:r>
          </w:p>
          <w:p w:rsidR="00000B2D" w:rsidRPr="00704ED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000B2D" w:rsidRPr="00704ED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86440E" w:rsidRPr="00704EDE">
        <w:tc>
          <w:tcPr>
            <w:tcW w:w="9070" w:type="dxa"/>
          </w:tcPr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личном кабинете ЕПГУ</w:t>
            </w:r>
          </w:p>
          <w:p w:rsidR="00146785" w:rsidRPr="00704ED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наличии технической возможности).</w:t>
            </w:r>
          </w:p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49B" w:rsidRPr="00704EDE" w:rsidRDefault="00000B2D" w:rsidP="0000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Настоящим заявлением я </w:t>
            </w:r>
          </w:p>
        </w:tc>
      </w:tr>
      <w:tr w:rsidR="0086440E" w:rsidRPr="00704EDE">
        <w:tc>
          <w:tcPr>
            <w:tcW w:w="9070" w:type="dxa"/>
            <w:tcBorders>
              <w:bottom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3024" w:rsidRPr="00704EDE">
        <w:tc>
          <w:tcPr>
            <w:tcW w:w="9070" w:type="dxa"/>
            <w:tcBorders>
              <w:top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имя, отчество (при наличии))</w:t>
            </w:r>
          </w:p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даю согласие на обработку персональных данных (в случае 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  <w:proofErr w:type="gramEnd"/>
          </w:p>
        </w:tc>
      </w:tr>
    </w:tbl>
    <w:p w:rsidR="0001549B" w:rsidRPr="00704EDE" w:rsidRDefault="0001549B" w:rsidP="00015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79"/>
        <w:gridCol w:w="466"/>
        <w:gridCol w:w="2695"/>
        <w:gridCol w:w="480"/>
        <w:gridCol w:w="2551"/>
      </w:tblGrid>
      <w:tr w:rsidR="0086440E" w:rsidRPr="00704EDE">
        <w:tc>
          <w:tcPr>
            <w:tcW w:w="2879" w:type="dxa"/>
            <w:tcBorders>
              <w:bottom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" w:type="dxa"/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3024" w:rsidRPr="00704EDE">
        <w:tc>
          <w:tcPr>
            <w:tcW w:w="2879" w:type="dxa"/>
            <w:tcBorders>
              <w:top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466" w:type="dxa"/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480" w:type="dxa"/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1549B" w:rsidRPr="00704ED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(расшифровка подписи)</w:t>
            </w:r>
          </w:p>
        </w:tc>
      </w:tr>
    </w:tbl>
    <w:p w:rsidR="0001549B" w:rsidRPr="00704EDE" w:rsidRDefault="0001549B" w:rsidP="00015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704EDE" w:rsidRDefault="0001549B" w:rsidP="0001549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8E2" w:rsidRPr="00704EDE" w:rsidRDefault="001048E2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704ED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704EDE" w:rsidRDefault="004F5EC6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СОГЛАСОВАНИИ</w:t>
      </w:r>
    </w:p>
    <w:p w:rsidR="0034467A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вывески</w:t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№ ___________ от ______________</w:t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704ED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704ED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Получатель согласования: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>___________________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br/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Тип вывески: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>_________________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br/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Адрес размещения: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>___________________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br/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Дата начала размещения: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>_________________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br/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Дата окончания размещения: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>_________________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br/>
      </w:r>
    </w:p>
    <w:p w:rsidR="004F5EC6" w:rsidRPr="00704EDE" w:rsidRDefault="004F5EC6" w:rsidP="004F5EC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>Дополнительная информация:</w:t>
      </w:r>
    </w:p>
    <w:p w:rsidR="004F5EC6" w:rsidRPr="00704EDE" w:rsidRDefault="004F5EC6" w:rsidP="004F5E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704EDE" w:rsidRDefault="006970C5" w:rsidP="006970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</w:t>
      </w:r>
    </w:p>
    <w:p w:rsidR="004F5EC6" w:rsidRPr="00704EDE" w:rsidRDefault="004F5EC6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>должность)</w:t>
      </w:r>
      <w:r w:rsidR="006970C5"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="006970C5"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 </w:t>
      </w:r>
      <w:r w:rsidR="006970C5"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       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(подпись) </w:t>
      </w:r>
      <w:r w:rsidR="006970C5"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="006970C5"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 xml:space="preserve">(фамилия, имя, отчество (последнее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 xml:space="preserve">- </w:t>
      </w:r>
      <w:r w:rsidR="006970C5" w:rsidRPr="00704EDE">
        <w:rPr>
          <w:rFonts w:ascii="TimesNewRomanPSMT" w:hAnsi="TimesNewRomanPSMT"/>
          <w:color w:val="000000" w:themeColor="text1"/>
          <w:sz w:val="28"/>
          <w:szCs w:val="28"/>
        </w:rPr>
        <w:t>при наличии)</w:t>
      </w: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704EDE" w:rsidP="00704EDE">
      <w:pPr>
        <w:tabs>
          <w:tab w:val="left" w:pos="8343"/>
        </w:tabs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  <w:r>
        <w:rPr>
          <w:rFonts w:ascii="TimesNewRomanPSMT" w:hAnsi="TimesNewRomanPSMT"/>
          <w:color w:val="000000" w:themeColor="text1"/>
          <w:sz w:val="28"/>
          <w:szCs w:val="28"/>
        </w:rPr>
        <w:tab/>
      </w:r>
    </w:p>
    <w:p w:rsidR="006970C5" w:rsidRPr="00704EDE" w:rsidRDefault="006970C5" w:rsidP="006970C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6970C5" w:rsidRPr="00704ED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6970C5" w:rsidRPr="00704ED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6970C5" w:rsidRPr="00704ED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6970C5" w:rsidRPr="00704ED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№ ___________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</w:t>
      </w:r>
      <w:r w:rsidR="0098236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дке путем направления жалобы в 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орган, а также в судебном порядке.</w:t>
      </w: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704ED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</w:t>
      </w:r>
      <w:r w:rsidR="0034467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lastRenderedPageBreak/>
        <w:t>должность)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  <w:t xml:space="preserve">        (подпись) 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  <w:t xml:space="preserve">(фамилия, имя, отчество (последнее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 xml:space="preserve">- 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>при наличии)</w:t>
      </w:r>
    </w:p>
    <w:p w:rsidR="006970C5" w:rsidRPr="00704EDE" w:rsidRDefault="006970C5" w:rsidP="006970C5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704EDE" w:rsidRDefault="006970C5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352022" w:rsidRPr="00704ED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услуги</w:t>
      </w:r>
    </w:p>
    <w:p w:rsidR="00352022" w:rsidRPr="00704ED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352022" w:rsidRPr="00704ED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№ ____________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34467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причин отказа:</w:t>
      </w: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в </w:t>
      </w:r>
      <w:r w:rsidR="0098236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 с заявлением о предоставлении услуги после устранения указанных нарушений.</w:t>
      </w: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52022" w:rsidRPr="00704ED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704ED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</w:t>
      </w:r>
      <w:r w:rsidR="0034467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352022" w:rsidRPr="00704EDE" w:rsidRDefault="00352022" w:rsidP="00352022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  <w:r w:rsidRPr="00704EDE">
        <w:rPr>
          <w:rFonts w:ascii="TimesNewRomanPSMT" w:hAnsi="TimesNewRomanPSMT"/>
          <w:color w:val="000000" w:themeColor="text1"/>
          <w:sz w:val="28"/>
          <w:szCs w:val="28"/>
        </w:rPr>
        <w:t>должность)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  <w:t xml:space="preserve">        (подпись) 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ab/>
        <w:t xml:space="preserve">(фамилия, имя, отчество (последнее </w:t>
      </w:r>
      <w:r w:rsidRPr="00704EDE">
        <w:rPr>
          <w:rFonts w:ascii="Times-Roman" w:hAnsi="Times-Roman"/>
          <w:color w:val="000000" w:themeColor="text1"/>
          <w:sz w:val="28"/>
          <w:szCs w:val="28"/>
        </w:rPr>
        <w:t xml:space="preserve">- </w:t>
      </w:r>
      <w:r w:rsidRPr="00704EDE">
        <w:rPr>
          <w:rFonts w:ascii="TimesNewRomanPSMT" w:hAnsi="TimesNewRomanPSMT"/>
          <w:color w:val="000000" w:themeColor="text1"/>
          <w:sz w:val="28"/>
          <w:szCs w:val="28"/>
        </w:rPr>
        <w:t>при наличии)</w:t>
      </w:r>
    </w:p>
    <w:p w:rsidR="00352022" w:rsidRPr="00704EDE" w:rsidRDefault="00352022" w:rsidP="00352022">
      <w:pPr>
        <w:spacing w:after="0"/>
        <w:rPr>
          <w:rFonts w:ascii="TimesNewRomanPSMT" w:hAnsi="TimesNewRomanPSMT"/>
          <w:color w:val="000000" w:themeColor="text1"/>
          <w:sz w:val="28"/>
          <w:szCs w:val="28"/>
        </w:rPr>
      </w:pPr>
    </w:p>
    <w:p w:rsidR="00352022" w:rsidRPr="00704EDE" w:rsidRDefault="00352022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3E7" w:rsidRPr="00704EDE" w:rsidRDefault="005D13E7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02044" w:rsidRPr="00704EDE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документах;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допущенные опечатки/ошибки в выданных в результате предоставления муниципальной услуги документах</w:t>
      </w:r>
      <w:r w:rsidR="0014744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8689A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 w:rsidR="0014744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3F1F81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47442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опись прилагаемых к заявлению документов, свидетельствующие о наличии технической ошибки:</w:t>
      </w:r>
      <w:proofErr w:type="gramEnd"/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Готовые документы прошу представить: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бумажной форме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6012F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нарочно при обращении в </w:t>
      </w:r>
      <w:r w:rsidR="0066012F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(представителю при наличии доверенности)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структурном подразделении МФЦ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(при обращении в структурно</w:t>
      </w:r>
      <w:r w:rsidR="004302F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 w:rsidR="004302FB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МФЦ)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Segoe UI Symbol" w:hAnsi="Segoe UI Symbol" w:cs="Segoe UI Symbol"/>
          <w:color w:val="000000" w:themeColor="text1"/>
          <w:sz w:val="28"/>
          <w:szCs w:val="28"/>
        </w:rPr>
        <w:lastRenderedPageBreak/>
        <w:t>☐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 почтовому адресу, указанному в запросе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(адрес места нахождения (регистрации) указанный в запросе)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форме: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(адрес указан в запросе)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в личном кабинете ЕПГУ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 w:rsidR="003F1F81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в соответствии с законодательством Российской Федерации), в том числе в автоматизированном режиме. </w:t>
      </w:r>
      <w:proofErr w:type="gramEnd"/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согласие не устанавливает предельных сроков обработки данных.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согласия на обработку персональных данных мне известен.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должности руководителя для юридического лица)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(подпись)</w:t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(фамилия и инициалы)</w:t>
      </w:r>
    </w:p>
    <w:p w:rsidR="00602044" w:rsidRPr="00704ED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61067" w:rsidRPr="00704EDE" w:rsidRDefault="00AE239A" w:rsidP="006020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0204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E6F40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0204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204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»</w:t>
      </w:r>
      <w:r w:rsidR="0060204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0204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202_г.                 </w:t>
      </w:r>
      <w:r w:rsidR="00602044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МП</w:t>
      </w: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704ED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44" w:rsidRPr="00704EDE" w:rsidRDefault="00B211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704EDE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Приложение № 6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Административному регламенту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предоставлению </w:t>
      </w:r>
      <w:r w:rsidR="00764F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услуги</w:t>
      </w:r>
    </w:p>
    <w:p w:rsidR="00764F98" w:rsidRPr="00704EDE" w:rsidRDefault="00E814A6" w:rsidP="00764F98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764F98"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информационной вывески,</w:t>
      </w:r>
    </w:p>
    <w:p w:rsidR="00E814A6" w:rsidRPr="00704EDE" w:rsidRDefault="00764F98" w:rsidP="00764F98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70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</w:t>
      </w:r>
      <w:r w:rsidR="00E814A6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Перечень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признаков заявителей, а также комбинации значений признаков,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каждая</w:t>
      </w:r>
      <w:proofErr w:type="gramEnd"/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 которых соответствует одному варианту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предоставления </w:t>
      </w:r>
      <w:r w:rsidR="00764F98"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муниципальной</w:t>
      </w:r>
      <w:r w:rsidRPr="00704E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услуги</w:t>
      </w: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64F98" w:rsidRPr="00704EDE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"/>
        <w:gridCol w:w="7841"/>
      </w:tblGrid>
      <w:tr w:rsidR="0086440E" w:rsidRPr="00704EDE" w:rsidTr="00764F98">
        <w:trPr>
          <w:trHeight w:val="675"/>
        </w:trPr>
        <w:tc>
          <w:tcPr>
            <w:tcW w:w="1455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№ варианта</w:t>
            </w:r>
          </w:p>
        </w:tc>
        <w:tc>
          <w:tcPr>
            <w:tcW w:w="7841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6440E" w:rsidRPr="00704EDE" w:rsidTr="00764F98">
        <w:trPr>
          <w:trHeight w:val="720"/>
        </w:trPr>
        <w:tc>
          <w:tcPr>
            <w:tcW w:w="1455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841" w:type="dxa"/>
          </w:tcPr>
          <w:p w:rsidR="00E814A6" w:rsidRPr="00704EDE" w:rsidRDefault="00E814A6" w:rsidP="00764F98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Заявитель обратился за</w:t>
            </w:r>
            <w:r w:rsidR="00764F98"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согласованием установки информационной вывески, </w:t>
            </w:r>
            <w:proofErr w:type="gramStart"/>
            <w:r w:rsidR="00764F98"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дизайн-проекта</w:t>
            </w:r>
            <w:proofErr w:type="gramEnd"/>
            <w:r w:rsidR="00764F98" w:rsidRPr="00704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размещения вывески</w:t>
            </w:r>
          </w:p>
        </w:tc>
      </w:tr>
      <w:tr w:rsidR="00E814A6" w:rsidRPr="00704EDE" w:rsidTr="00764F98">
        <w:trPr>
          <w:trHeight w:val="765"/>
        </w:trPr>
        <w:tc>
          <w:tcPr>
            <w:tcW w:w="1455" w:type="dxa"/>
          </w:tcPr>
          <w:p w:rsidR="00E814A6" w:rsidRPr="00704EDE" w:rsidRDefault="00CA1BA4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E814A6"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841" w:type="dxa"/>
          </w:tcPr>
          <w:p w:rsidR="00E814A6" w:rsidRPr="00704ED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Заявитель обратился за исправлением допущенных опечаток и (или) ошибок в выданном в результате предоставления</w:t>
            </w:r>
            <w:r w:rsidR="00CA1BA4"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муниципальной услуги</w:t>
            </w: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End"/>
          </w:p>
        </w:tc>
      </w:tr>
    </w:tbl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5"/>
        <w:gridCol w:w="5700"/>
      </w:tblGrid>
      <w:tr w:rsidR="0086440E" w:rsidRPr="00704EDE" w:rsidTr="00E814A6">
        <w:trPr>
          <w:trHeight w:val="1335"/>
        </w:trPr>
        <w:tc>
          <w:tcPr>
            <w:tcW w:w="3585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Признак заявителя, представителя заявителя</w:t>
            </w:r>
          </w:p>
        </w:tc>
        <w:tc>
          <w:tcPr>
            <w:tcW w:w="5700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Значения признака заявителя</w:t>
            </w:r>
          </w:p>
        </w:tc>
      </w:tr>
      <w:tr w:rsidR="0086440E" w:rsidRPr="00704EDE" w:rsidTr="00E814A6">
        <w:trPr>
          <w:trHeight w:val="1635"/>
        </w:trPr>
        <w:tc>
          <w:tcPr>
            <w:tcW w:w="3585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Статус заявителя</w:t>
            </w:r>
          </w:p>
        </w:tc>
        <w:tc>
          <w:tcPr>
            <w:tcW w:w="5700" w:type="dxa"/>
          </w:tcPr>
          <w:p w:rsidR="00E814A6" w:rsidRPr="00704ED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физические или юридические лица, физические лица, зарегистрированные в качестве индивидуальных предпринимателей, обратившиеся за предоставлением </w:t>
            </w:r>
            <w:r w:rsidR="00CA1BA4"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муниципальной</w:t>
            </w: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услуги</w:t>
            </w:r>
          </w:p>
        </w:tc>
      </w:tr>
      <w:tr w:rsidR="00E814A6" w:rsidRPr="00704EDE" w:rsidTr="00E814A6">
        <w:trPr>
          <w:trHeight w:val="1365"/>
        </w:trPr>
        <w:tc>
          <w:tcPr>
            <w:tcW w:w="3585" w:type="dxa"/>
          </w:tcPr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Статус представителя заявителя</w:t>
            </w:r>
          </w:p>
        </w:tc>
        <w:tc>
          <w:tcPr>
            <w:tcW w:w="5700" w:type="dxa"/>
          </w:tcPr>
          <w:p w:rsidR="00E814A6" w:rsidRPr="00704EDE" w:rsidRDefault="00E814A6" w:rsidP="00E8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04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  <w:p w:rsidR="00E814A6" w:rsidRPr="00704ED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E814A6" w:rsidRPr="00704ED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814A6" w:rsidRPr="00704ED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_GoBack"/>
      <w:bookmarkEnd w:id="21"/>
    </w:p>
    <w:sectPr w:rsidR="00E814A6" w:rsidRPr="00704EDE" w:rsidSect="0098236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A1" w:rsidRDefault="000A73A1">
      <w:pPr>
        <w:spacing w:after="0" w:line="240" w:lineRule="auto"/>
      </w:pPr>
      <w:r>
        <w:separator/>
      </w:r>
    </w:p>
  </w:endnote>
  <w:endnote w:type="continuationSeparator" w:id="0">
    <w:p w:rsidR="000A73A1" w:rsidRDefault="000A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A1" w:rsidRDefault="000A73A1">
      <w:pPr>
        <w:spacing w:after="0" w:line="240" w:lineRule="auto"/>
      </w:pPr>
      <w:r>
        <w:separator/>
      </w:r>
    </w:p>
  </w:footnote>
  <w:footnote w:type="continuationSeparator" w:id="0">
    <w:p w:rsidR="000A73A1" w:rsidRDefault="000A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273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40E" w:rsidRPr="001A6C57" w:rsidRDefault="00D2759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6C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40E" w:rsidRPr="001A6C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C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0A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6C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40E" w:rsidRDefault="0086440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7F7F7F" w:themeColor="text1" w:themeTint="80"/>
        <w:sz w:val="28"/>
        <w:szCs w:val="28"/>
      </w:rPr>
      <w:alias w:val="Название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6440E" w:rsidRPr="00982361" w:rsidRDefault="00704EDE">
        <w:pPr>
          <w:pStyle w:val="a9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</w:pPr>
        <w:r>
          <w:rPr>
            <w:color w:val="7F7F7F" w:themeColor="text1" w:themeTint="80"/>
          </w:rPr>
          <w:t>[Заголовок документа]</w:t>
        </w:r>
      </w:p>
    </w:sdtContent>
  </w:sdt>
  <w:p w:rsidR="0086440E" w:rsidRDefault="008644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80C"/>
    <w:multiLevelType w:val="hybridMultilevel"/>
    <w:tmpl w:val="F2C0333C"/>
    <w:lvl w:ilvl="0" w:tplc="34227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B361F"/>
    <w:multiLevelType w:val="hybridMultilevel"/>
    <w:tmpl w:val="5A2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6006"/>
    <w:multiLevelType w:val="hybridMultilevel"/>
    <w:tmpl w:val="D24418DE"/>
    <w:lvl w:ilvl="0" w:tplc="3020A8EC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0F5959"/>
    <w:multiLevelType w:val="hybridMultilevel"/>
    <w:tmpl w:val="F0C66952"/>
    <w:lvl w:ilvl="0" w:tplc="F114170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DC02B4A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23E17F6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AEE622C0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62223ACC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0040EB60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834EBEE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B08678E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6FDA82EA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4">
    <w:nsid w:val="20A919A9"/>
    <w:multiLevelType w:val="hybridMultilevel"/>
    <w:tmpl w:val="BB8A5118"/>
    <w:lvl w:ilvl="0" w:tplc="82EC3B16">
      <w:start w:val="61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>
    <w:nsid w:val="20C442B8"/>
    <w:multiLevelType w:val="hybridMultilevel"/>
    <w:tmpl w:val="AB36B7B4"/>
    <w:lvl w:ilvl="0" w:tplc="CABC07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94149B"/>
    <w:multiLevelType w:val="hybridMultilevel"/>
    <w:tmpl w:val="135050D2"/>
    <w:lvl w:ilvl="0" w:tplc="14427154">
      <w:start w:val="2"/>
      <w:numFmt w:val="decimal"/>
      <w:lvlText w:val="%1)"/>
      <w:lvlJc w:val="left"/>
      <w:pPr>
        <w:ind w:left="41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29" w:hanging="360"/>
      </w:pPr>
    </w:lvl>
    <w:lvl w:ilvl="2" w:tplc="0419001B" w:tentative="1">
      <w:start w:val="1"/>
      <w:numFmt w:val="lowerRoman"/>
      <w:lvlText w:val="%3."/>
      <w:lvlJc w:val="right"/>
      <w:pPr>
        <w:ind w:left="5549" w:hanging="180"/>
      </w:pPr>
    </w:lvl>
    <w:lvl w:ilvl="3" w:tplc="0419000F" w:tentative="1">
      <w:start w:val="1"/>
      <w:numFmt w:val="decimal"/>
      <w:lvlText w:val="%4."/>
      <w:lvlJc w:val="left"/>
      <w:pPr>
        <w:ind w:left="6269" w:hanging="360"/>
      </w:pPr>
    </w:lvl>
    <w:lvl w:ilvl="4" w:tplc="04190019" w:tentative="1">
      <w:start w:val="1"/>
      <w:numFmt w:val="lowerLetter"/>
      <w:lvlText w:val="%5."/>
      <w:lvlJc w:val="left"/>
      <w:pPr>
        <w:ind w:left="6989" w:hanging="360"/>
      </w:pPr>
    </w:lvl>
    <w:lvl w:ilvl="5" w:tplc="0419001B" w:tentative="1">
      <w:start w:val="1"/>
      <w:numFmt w:val="lowerRoman"/>
      <w:lvlText w:val="%6."/>
      <w:lvlJc w:val="right"/>
      <w:pPr>
        <w:ind w:left="7709" w:hanging="180"/>
      </w:pPr>
    </w:lvl>
    <w:lvl w:ilvl="6" w:tplc="0419000F" w:tentative="1">
      <w:start w:val="1"/>
      <w:numFmt w:val="decimal"/>
      <w:lvlText w:val="%7."/>
      <w:lvlJc w:val="left"/>
      <w:pPr>
        <w:ind w:left="8429" w:hanging="360"/>
      </w:pPr>
    </w:lvl>
    <w:lvl w:ilvl="7" w:tplc="04190019" w:tentative="1">
      <w:start w:val="1"/>
      <w:numFmt w:val="lowerLetter"/>
      <w:lvlText w:val="%8."/>
      <w:lvlJc w:val="left"/>
      <w:pPr>
        <w:ind w:left="9149" w:hanging="360"/>
      </w:pPr>
    </w:lvl>
    <w:lvl w:ilvl="8" w:tplc="0419001B" w:tentative="1">
      <w:start w:val="1"/>
      <w:numFmt w:val="lowerRoman"/>
      <w:lvlText w:val="%9."/>
      <w:lvlJc w:val="right"/>
      <w:pPr>
        <w:ind w:left="9869" w:hanging="180"/>
      </w:pPr>
    </w:lvl>
  </w:abstractNum>
  <w:abstractNum w:abstractNumId="7">
    <w:nsid w:val="35554EBE"/>
    <w:multiLevelType w:val="hybridMultilevel"/>
    <w:tmpl w:val="AF7EFCEA"/>
    <w:lvl w:ilvl="0" w:tplc="B90A687A">
      <w:start w:val="50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8">
    <w:nsid w:val="377B324B"/>
    <w:multiLevelType w:val="hybridMultilevel"/>
    <w:tmpl w:val="00AAB750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">
    <w:nsid w:val="4495381D"/>
    <w:multiLevelType w:val="hybridMultilevel"/>
    <w:tmpl w:val="2588240C"/>
    <w:lvl w:ilvl="0" w:tplc="110A20A0">
      <w:start w:val="51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66544BA"/>
    <w:multiLevelType w:val="hybridMultilevel"/>
    <w:tmpl w:val="40127708"/>
    <w:lvl w:ilvl="0" w:tplc="6E6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CE50CA"/>
    <w:multiLevelType w:val="multilevel"/>
    <w:tmpl w:val="491870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BC20C36"/>
    <w:multiLevelType w:val="hybridMultilevel"/>
    <w:tmpl w:val="BC522912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3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abstractNum w:abstractNumId="14">
    <w:nsid w:val="58F627A5"/>
    <w:multiLevelType w:val="hybridMultilevel"/>
    <w:tmpl w:val="74020684"/>
    <w:lvl w:ilvl="0" w:tplc="2F82D7F6">
      <w:start w:val="58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5">
    <w:nsid w:val="59165981"/>
    <w:multiLevelType w:val="hybridMultilevel"/>
    <w:tmpl w:val="85D6D436"/>
    <w:lvl w:ilvl="0" w:tplc="82EC3B16">
      <w:start w:val="53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6">
    <w:nsid w:val="5BF0590D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7">
    <w:nsid w:val="5E9A08A5"/>
    <w:multiLevelType w:val="hybridMultilevel"/>
    <w:tmpl w:val="80408FE8"/>
    <w:lvl w:ilvl="0" w:tplc="3AFEAD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235A15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9">
    <w:nsid w:val="79B26720"/>
    <w:multiLevelType w:val="hybridMultilevel"/>
    <w:tmpl w:val="FCEA58A2"/>
    <w:lvl w:ilvl="0" w:tplc="110A20A0">
      <w:start w:val="5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7E2C3296"/>
    <w:multiLevelType w:val="hybridMultilevel"/>
    <w:tmpl w:val="0EF63C26"/>
    <w:lvl w:ilvl="0" w:tplc="52B0AC28">
      <w:start w:val="4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8"/>
  </w:num>
  <w:num w:numId="13">
    <w:abstractNumId w:val="4"/>
  </w:num>
  <w:num w:numId="14">
    <w:abstractNumId w:val="20"/>
  </w:num>
  <w:num w:numId="15">
    <w:abstractNumId w:val="14"/>
  </w:num>
  <w:num w:numId="16">
    <w:abstractNumId w:val="0"/>
  </w:num>
  <w:num w:numId="17">
    <w:abstractNumId w:val="10"/>
  </w:num>
  <w:num w:numId="18">
    <w:abstractNumId w:val="13"/>
  </w:num>
  <w:num w:numId="19">
    <w:abstractNumId w:val="9"/>
  </w:num>
  <w:num w:numId="20">
    <w:abstractNumId w:val="19"/>
  </w:num>
  <w:num w:numId="21">
    <w:abstractNumId w:val="1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22E0"/>
    <w:rsid w:val="00000B2D"/>
    <w:rsid w:val="0001549B"/>
    <w:rsid w:val="000219DD"/>
    <w:rsid w:val="00027A55"/>
    <w:rsid w:val="000374AC"/>
    <w:rsid w:val="00044CA4"/>
    <w:rsid w:val="00047CD9"/>
    <w:rsid w:val="000548BB"/>
    <w:rsid w:val="00087498"/>
    <w:rsid w:val="000946B2"/>
    <w:rsid w:val="000A1BE0"/>
    <w:rsid w:val="000A73A1"/>
    <w:rsid w:val="000E396A"/>
    <w:rsid w:val="00100564"/>
    <w:rsid w:val="001048E2"/>
    <w:rsid w:val="00110A8D"/>
    <w:rsid w:val="0011798B"/>
    <w:rsid w:val="00127BD7"/>
    <w:rsid w:val="00130F1E"/>
    <w:rsid w:val="001329C4"/>
    <w:rsid w:val="00136E6B"/>
    <w:rsid w:val="00140746"/>
    <w:rsid w:val="00144DA5"/>
    <w:rsid w:val="00146785"/>
    <w:rsid w:val="00147442"/>
    <w:rsid w:val="00150220"/>
    <w:rsid w:val="00164B60"/>
    <w:rsid w:val="001734C0"/>
    <w:rsid w:val="00184D21"/>
    <w:rsid w:val="00191DDD"/>
    <w:rsid w:val="001A6C57"/>
    <w:rsid w:val="001B38CB"/>
    <w:rsid w:val="001B6EE5"/>
    <w:rsid w:val="001C1434"/>
    <w:rsid w:val="001D4AC7"/>
    <w:rsid w:val="001E3DA8"/>
    <w:rsid w:val="001F5D96"/>
    <w:rsid w:val="00200CE1"/>
    <w:rsid w:val="00203543"/>
    <w:rsid w:val="002059E6"/>
    <w:rsid w:val="002119B5"/>
    <w:rsid w:val="00213AE9"/>
    <w:rsid w:val="002179B1"/>
    <w:rsid w:val="002208CB"/>
    <w:rsid w:val="002236F1"/>
    <w:rsid w:val="002538E3"/>
    <w:rsid w:val="00261406"/>
    <w:rsid w:val="00271CD7"/>
    <w:rsid w:val="002A2ADA"/>
    <w:rsid w:val="002A55F9"/>
    <w:rsid w:val="002B1C5B"/>
    <w:rsid w:val="002C22BB"/>
    <w:rsid w:val="002D224C"/>
    <w:rsid w:val="002D5E43"/>
    <w:rsid w:val="002E165D"/>
    <w:rsid w:val="002E7388"/>
    <w:rsid w:val="002F22E0"/>
    <w:rsid w:val="00305D36"/>
    <w:rsid w:val="00310022"/>
    <w:rsid w:val="00310A79"/>
    <w:rsid w:val="003129E9"/>
    <w:rsid w:val="00314441"/>
    <w:rsid w:val="00314F91"/>
    <w:rsid w:val="00325C5A"/>
    <w:rsid w:val="00332758"/>
    <w:rsid w:val="003345A6"/>
    <w:rsid w:val="003409FB"/>
    <w:rsid w:val="0034467A"/>
    <w:rsid w:val="00352022"/>
    <w:rsid w:val="00353792"/>
    <w:rsid w:val="003556C5"/>
    <w:rsid w:val="00360CEC"/>
    <w:rsid w:val="0036711B"/>
    <w:rsid w:val="003B2235"/>
    <w:rsid w:val="003B62D3"/>
    <w:rsid w:val="003B76A4"/>
    <w:rsid w:val="003C1999"/>
    <w:rsid w:val="003C37F1"/>
    <w:rsid w:val="003E20C4"/>
    <w:rsid w:val="003E6C52"/>
    <w:rsid w:val="003F1F81"/>
    <w:rsid w:val="003F2085"/>
    <w:rsid w:val="003F3200"/>
    <w:rsid w:val="00403DDE"/>
    <w:rsid w:val="00404883"/>
    <w:rsid w:val="00404B0B"/>
    <w:rsid w:val="00406FD3"/>
    <w:rsid w:val="00424C24"/>
    <w:rsid w:val="004302FB"/>
    <w:rsid w:val="00453A3B"/>
    <w:rsid w:val="004600C2"/>
    <w:rsid w:val="00461D08"/>
    <w:rsid w:val="00471476"/>
    <w:rsid w:val="0047394F"/>
    <w:rsid w:val="004A1200"/>
    <w:rsid w:val="004A4C20"/>
    <w:rsid w:val="004B764A"/>
    <w:rsid w:val="004C313F"/>
    <w:rsid w:val="004C3A90"/>
    <w:rsid w:val="004F5EC6"/>
    <w:rsid w:val="0051353F"/>
    <w:rsid w:val="00516B6A"/>
    <w:rsid w:val="00516F53"/>
    <w:rsid w:val="005225C1"/>
    <w:rsid w:val="00530F85"/>
    <w:rsid w:val="00534118"/>
    <w:rsid w:val="00546A77"/>
    <w:rsid w:val="0056398B"/>
    <w:rsid w:val="005720F2"/>
    <w:rsid w:val="0057588D"/>
    <w:rsid w:val="005764CB"/>
    <w:rsid w:val="0059245F"/>
    <w:rsid w:val="00594211"/>
    <w:rsid w:val="005A1CD1"/>
    <w:rsid w:val="005A49FB"/>
    <w:rsid w:val="005C08FD"/>
    <w:rsid w:val="005D13E7"/>
    <w:rsid w:val="005D4383"/>
    <w:rsid w:val="005E64A1"/>
    <w:rsid w:val="005F5C45"/>
    <w:rsid w:val="00602044"/>
    <w:rsid w:val="006123DC"/>
    <w:rsid w:val="00613773"/>
    <w:rsid w:val="00640916"/>
    <w:rsid w:val="00650A9A"/>
    <w:rsid w:val="0065585E"/>
    <w:rsid w:val="00657591"/>
    <w:rsid w:val="0066012F"/>
    <w:rsid w:val="00660E49"/>
    <w:rsid w:val="00665CA7"/>
    <w:rsid w:val="00680BDD"/>
    <w:rsid w:val="00695544"/>
    <w:rsid w:val="006970C5"/>
    <w:rsid w:val="006A1EB5"/>
    <w:rsid w:val="006A2137"/>
    <w:rsid w:val="006A2FBF"/>
    <w:rsid w:val="006A4189"/>
    <w:rsid w:val="006B202C"/>
    <w:rsid w:val="006C3ECA"/>
    <w:rsid w:val="006D4944"/>
    <w:rsid w:val="006E684D"/>
    <w:rsid w:val="006E6F40"/>
    <w:rsid w:val="0070081D"/>
    <w:rsid w:val="00704EDE"/>
    <w:rsid w:val="00713101"/>
    <w:rsid w:val="00715D2A"/>
    <w:rsid w:val="00716A8A"/>
    <w:rsid w:val="007219A0"/>
    <w:rsid w:val="00733ECC"/>
    <w:rsid w:val="00736A7E"/>
    <w:rsid w:val="0074196F"/>
    <w:rsid w:val="00762DB6"/>
    <w:rsid w:val="00763E3B"/>
    <w:rsid w:val="00764F98"/>
    <w:rsid w:val="00767B85"/>
    <w:rsid w:val="00782217"/>
    <w:rsid w:val="00791C90"/>
    <w:rsid w:val="007A2634"/>
    <w:rsid w:val="007A3F26"/>
    <w:rsid w:val="007C22EE"/>
    <w:rsid w:val="007D044D"/>
    <w:rsid w:val="007D33A5"/>
    <w:rsid w:val="007D466C"/>
    <w:rsid w:val="007E2269"/>
    <w:rsid w:val="0080218C"/>
    <w:rsid w:val="00837F6F"/>
    <w:rsid w:val="00851889"/>
    <w:rsid w:val="008631CC"/>
    <w:rsid w:val="0086440E"/>
    <w:rsid w:val="00864756"/>
    <w:rsid w:val="00873820"/>
    <w:rsid w:val="008866B8"/>
    <w:rsid w:val="008921FB"/>
    <w:rsid w:val="00892B0F"/>
    <w:rsid w:val="0089528C"/>
    <w:rsid w:val="00895CF3"/>
    <w:rsid w:val="008A5643"/>
    <w:rsid w:val="008A61A8"/>
    <w:rsid w:val="008B1268"/>
    <w:rsid w:val="008B4F5B"/>
    <w:rsid w:val="008E49EC"/>
    <w:rsid w:val="008E7130"/>
    <w:rsid w:val="008E758F"/>
    <w:rsid w:val="00901C80"/>
    <w:rsid w:val="009033B3"/>
    <w:rsid w:val="009042C7"/>
    <w:rsid w:val="0091284B"/>
    <w:rsid w:val="00914261"/>
    <w:rsid w:val="009248FA"/>
    <w:rsid w:val="009462BD"/>
    <w:rsid w:val="00955020"/>
    <w:rsid w:val="00970EBD"/>
    <w:rsid w:val="0097245E"/>
    <w:rsid w:val="00980D71"/>
    <w:rsid w:val="00982361"/>
    <w:rsid w:val="00982F45"/>
    <w:rsid w:val="00984303"/>
    <w:rsid w:val="009874AA"/>
    <w:rsid w:val="009A4427"/>
    <w:rsid w:val="009B284E"/>
    <w:rsid w:val="009B7719"/>
    <w:rsid w:val="009C60CE"/>
    <w:rsid w:val="009C63EE"/>
    <w:rsid w:val="009D1081"/>
    <w:rsid w:val="009D7579"/>
    <w:rsid w:val="009E0AE9"/>
    <w:rsid w:val="009F5E53"/>
    <w:rsid w:val="00A01159"/>
    <w:rsid w:val="00A13235"/>
    <w:rsid w:val="00A26A4C"/>
    <w:rsid w:val="00A365AC"/>
    <w:rsid w:val="00A40814"/>
    <w:rsid w:val="00A54D22"/>
    <w:rsid w:val="00A71E64"/>
    <w:rsid w:val="00A83FE2"/>
    <w:rsid w:val="00A852B7"/>
    <w:rsid w:val="00A87812"/>
    <w:rsid w:val="00A90884"/>
    <w:rsid w:val="00A960EE"/>
    <w:rsid w:val="00AE239A"/>
    <w:rsid w:val="00AE2A4D"/>
    <w:rsid w:val="00AF27B5"/>
    <w:rsid w:val="00AF5270"/>
    <w:rsid w:val="00AF676A"/>
    <w:rsid w:val="00B04A0E"/>
    <w:rsid w:val="00B131B7"/>
    <w:rsid w:val="00B20DB4"/>
    <w:rsid w:val="00B21144"/>
    <w:rsid w:val="00B2372E"/>
    <w:rsid w:val="00B53D58"/>
    <w:rsid w:val="00BB2437"/>
    <w:rsid w:val="00BC1659"/>
    <w:rsid w:val="00BE0BC3"/>
    <w:rsid w:val="00BE0F48"/>
    <w:rsid w:val="00BE2D9F"/>
    <w:rsid w:val="00BF1527"/>
    <w:rsid w:val="00BF1B52"/>
    <w:rsid w:val="00BF429E"/>
    <w:rsid w:val="00C040C0"/>
    <w:rsid w:val="00C2002A"/>
    <w:rsid w:val="00C204E3"/>
    <w:rsid w:val="00C51625"/>
    <w:rsid w:val="00C60B40"/>
    <w:rsid w:val="00C61067"/>
    <w:rsid w:val="00C63B28"/>
    <w:rsid w:val="00C75627"/>
    <w:rsid w:val="00C92E9E"/>
    <w:rsid w:val="00CA1BA4"/>
    <w:rsid w:val="00CA1F92"/>
    <w:rsid w:val="00CA237D"/>
    <w:rsid w:val="00CB3D2C"/>
    <w:rsid w:val="00CB47D0"/>
    <w:rsid w:val="00CC64C4"/>
    <w:rsid w:val="00CC680F"/>
    <w:rsid w:val="00CF7C98"/>
    <w:rsid w:val="00D2759C"/>
    <w:rsid w:val="00D32220"/>
    <w:rsid w:val="00D34CB7"/>
    <w:rsid w:val="00D36A75"/>
    <w:rsid w:val="00D46033"/>
    <w:rsid w:val="00D53734"/>
    <w:rsid w:val="00D542BB"/>
    <w:rsid w:val="00D74E78"/>
    <w:rsid w:val="00D83736"/>
    <w:rsid w:val="00D94D60"/>
    <w:rsid w:val="00DB1F3C"/>
    <w:rsid w:val="00DB3388"/>
    <w:rsid w:val="00DC05BC"/>
    <w:rsid w:val="00DD6B8D"/>
    <w:rsid w:val="00DD729B"/>
    <w:rsid w:val="00DE4231"/>
    <w:rsid w:val="00DE497F"/>
    <w:rsid w:val="00DE7203"/>
    <w:rsid w:val="00DF5A0E"/>
    <w:rsid w:val="00DF6CFD"/>
    <w:rsid w:val="00E061C2"/>
    <w:rsid w:val="00E10E40"/>
    <w:rsid w:val="00E124CF"/>
    <w:rsid w:val="00E23024"/>
    <w:rsid w:val="00E34989"/>
    <w:rsid w:val="00E35541"/>
    <w:rsid w:val="00E35D1B"/>
    <w:rsid w:val="00E36A9C"/>
    <w:rsid w:val="00E43668"/>
    <w:rsid w:val="00E5706D"/>
    <w:rsid w:val="00E814A6"/>
    <w:rsid w:val="00E91C99"/>
    <w:rsid w:val="00E93826"/>
    <w:rsid w:val="00EA2EC8"/>
    <w:rsid w:val="00EA3BBE"/>
    <w:rsid w:val="00EB350A"/>
    <w:rsid w:val="00EB3AF3"/>
    <w:rsid w:val="00EB3E9B"/>
    <w:rsid w:val="00EB5FED"/>
    <w:rsid w:val="00ED2121"/>
    <w:rsid w:val="00ED6D7A"/>
    <w:rsid w:val="00ED729E"/>
    <w:rsid w:val="00F10321"/>
    <w:rsid w:val="00F10BF9"/>
    <w:rsid w:val="00F17309"/>
    <w:rsid w:val="00F23C4D"/>
    <w:rsid w:val="00F30D9B"/>
    <w:rsid w:val="00F376C7"/>
    <w:rsid w:val="00F413BC"/>
    <w:rsid w:val="00F4250B"/>
    <w:rsid w:val="00F449FB"/>
    <w:rsid w:val="00F454D5"/>
    <w:rsid w:val="00F70DD8"/>
    <w:rsid w:val="00F72519"/>
    <w:rsid w:val="00F8689A"/>
    <w:rsid w:val="00F92800"/>
    <w:rsid w:val="00FA19B4"/>
    <w:rsid w:val="00FC0A9D"/>
    <w:rsid w:val="00FE1058"/>
    <w:rsid w:val="00F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A1B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B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1B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1BE0"/>
  </w:style>
  <w:style w:type="character" w:customStyle="1" w:styleId="a5">
    <w:name w:val="Гипертекстовая ссылка"/>
    <w:basedOn w:val="a0"/>
    <w:uiPriority w:val="99"/>
    <w:rsid w:val="000A1BE0"/>
    <w:rPr>
      <w:color w:val="106BBE"/>
    </w:rPr>
  </w:style>
  <w:style w:type="character" w:customStyle="1" w:styleId="a6">
    <w:name w:val="Цветовое выделение"/>
    <w:uiPriority w:val="99"/>
    <w:rsid w:val="000A1BE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0A1B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0A1BE0"/>
    <w:rPr>
      <w:i/>
      <w:iCs/>
    </w:rPr>
  </w:style>
  <w:style w:type="paragraph" w:styleId="a9">
    <w:name w:val="header"/>
    <w:basedOn w:val="a"/>
    <w:link w:val="aa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1BE0"/>
  </w:style>
  <w:style w:type="paragraph" w:styleId="ab">
    <w:name w:val="footer"/>
    <w:basedOn w:val="a"/>
    <w:link w:val="ac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1BE0"/>
  </w:style>
  <w:style w:type="paragraph" w:customStyle="1" w:styleId="ConsPlusNormal">
    <w:name w:val="ConsPlusNormal"/>
    <w:link w:val="ConsPlusNormal0"/>
    <w:qFormat/>
    <w:rsid w:val="000A1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A1BE0"/>
    <w:pPr>
      <w:spacing w:after="120" w:line="259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1BE0"/>
  </w:style>
  <w:style w:type="character" w:styleId="af">
    <w:name w:val="annotation reference"/>
    <w:basedOn w:val="a0"/>
    <w:uiPriority w:val="99"/>
    <w:semiHidden/>
    <w:unhideWhenUsed/>
    <w:qFormat/>
    <w:rsid w:val="000A1B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1B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1B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1B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1B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E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A1B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E0"/>
  </w:style>
  <w:style w:type="table" w:customStyle="1" w:styleId="TableNormal">
    <w:name w:val="Table Normal"/>
    <w:uiPriority w:val="2"/>
    <w:semiHidden/>
    <w:unhideWhenUsed/>
    <w:qFormat/>
    <w:rsid w:val="000A1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basedOn w:val="a0"/>
    <w:uiPriority w:val="99"/>
    <w:qFormat/>
    <w:rsid w:val="000A1BE0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0A1BE0"/>
    <w:rPr>
      <w:rFonts w:ascii="Calibri" w:eastAsia="Times New Roman" w:hAnsi="Calibri" w:cs="Calibri"/>
      <w:szCs w:val="20"/>
      <w:lang w:eastAsia="ru-RU"/>
    </w:rPr>
  </w:style>
  <w:style w:type="paragraph" w:customStyle="1" w:styleId="pt-consplusnormal-000051">
    <w:name w:val="pt-consplusnormal-000051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9248FA"/>
  </w:style>
  <w:style w:type="paragraph" w:customStyle="1" w:styleId="pt-consplusnormal-000055">
    <w:name w:val="pt-consplusnormal-000055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22">
    <w:name w:val="pt-a1-000022"/>
    <w:basedOn w:val="a0"/>
    <w:rsid w:val="004600C2"/>
  </w:style>
  <w:style w:type="paragraph" w:customStyle="1" w:styleId="pt-consplusnormal-000042">
    <w:name w:val="pt-consplusnormal-000042"/>
    <w:basedOn w:val="a"/>
    <w:rsid w:val="00E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758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39"/>
    <w:rsid w:val="0073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A1B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B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1B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1BE0"/>
  </w:style>
  <w:style w:type="character" w:customStyle="1" w:styleId="a5">
    <w:name w:val="Гипертекстовая ссылка"/>
    <w:basedOn w:val="a0"/>
    <w:uiPriority w:val="99"/>
    <w:rsid w:val="000A1BE0"/>
    <w:rPr>
      <w:color w:val="106BBE"/>
    </w:rPr>
  </w:style>
  <w:style w:type="character" w:customStyle="1" w:styleId="a6">
    <w:name w:val="Цветовое выделение"/>
    <w:uiPriority w:val="99"/>
    <w:rsid w:val="000A1BE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0A1B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0A1BE0"/>
    <w:rPr>
      <w:i/>
      <w:iCs/>
    </w:rPr>
  </w:style>
  <w:style w:type="paragraph" w:styleId="a9">
    <w:name w:val="header"/>
    <w:basedOn w:val="a"/>
    <w:link w:val="aa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1BE0"/>
  </w:style>
  <w:style w:type="paragraph" w:styleId="ab">
    <w:name w:val="footer"/>
    <w:basedOn w:val="a"/>
    <w:link w:val="ac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1BE0"/>
  </w:style>
  <w:style w:type="paragraph" w:customStyle="1" w:styleId="ConsPlusNormal">
    <w:name w:val="ConsPlusNormal"/>
    <w:link w:val="ConsPlusNormal0"/>
    <w:qFormat/>
    <w:rsid w:val="000A1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A1BE0"/>
    <w:pPr>
      <w:spacing w:after="120" w:line="259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1BE0"/>
  </w:style>
  <w:style w:type="character" w:styleId="af">
    <w:name w:val="annotation reference"/>
    <w:basedOn w:val="a0"/>
    <w:uiPriority w:val="99"/>
    <w:semiHidden/>
    <w:unhideWhenUsed/>
    <w:qFormat/>
    <w:rsid w:val="000A1B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1B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1B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1B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1B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E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A1B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E0"/>
  </w:style>
  <w:style w:type="table" w:customStyle="1" w:styleId="TableNormal">
    <w:name w:val="Table Normal"/>
    <w:uiPriority w:val="2"/>
    <w:semiHidden/>
    <w:unhideWhenUsed/>
    <w:qFormat/>
    <w:rsid w:val="000A1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basedOn w:val="a0"/>
    <w:uiPriority w:val="99"/>
    <w:qFormat/>
    <w:rsid w:val="000A1BE0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0A1BE0"/>
    <w:rPr>
      <w:rFonts w:ascii="Calibri" w:eastAsia="Times New Roman" w:hAnsi="Calibri" w:cs="Calibri"/>
      <w:szCs w:val="20"/>
      <w:lang w:eastAsia="ru-RU"/>
    </w:rPr>
  </w:style>
  <w:style w:type="paragraph" w:customStyle="1" w:styleId="pt-consplusnormal-000051">
    <w:name w:val="pt-consplusnormal-000051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9248FA"/>
  </w:style>
  <w:style w:type="paragraph" w:customStyle="1" w:styleId="pt-consplusnormal-000055">
    <w:name w:val="pt-consplusnormal-000055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22">
    <w:name w:val="pt-a1-000022"/>
    <w:basedOn w:val="a0"/>
    <w:rsid w:val="004600C2"/>
  </w:style>
  <w:style w:type="paragraph" w:customStyle="1" w:styleId="pt-consplusnormal-000042">
    <w:name w:val="pt-consplusnormal-000042"/>
    <w:basedOn w:val="a"/>
    <w:rsid w:val="00E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758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39"/>
    <w:rsid w:val="0073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F78E-EBEF-429B-A6F8-3184798C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10583</Words>
  <Characters>60326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Столповская</dc:creator>
  <cp:lastModifiedBy>Larisa</cp:lastModifiedBy>
  <cp:revision>2</cp:revision>
  <cp:lastPrinted>2024-10-24T05:19:00Z</cp:lastPrinted>
  <dcterms:created xsi:type="dcterms:W3CDTF">2025-08-12T12:58:00Z</dcterms:created>
  <dcterms:modified xsi:type="dcterms:W3CDTF">2025-08-12T12:58:00Z</dcterms:modified>
</cp:coreProperties>
</file>