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A6CA1" w:rsidRDefault="00BA6CA1" w:rsidP="00BA6CA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A6CA1" w:rsidRDefault="00BA6CA1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BA6CA1" w:rsidRDefault="00AE3983" w:rsidP="0027564D">
      <w:pPr>
        <w:ind w:right="5670"/>
        <w:jc w:val="center"/>
        <w:rPr>
          <w:szCs w:val="28"/>
        </w:rPr>
      </w:pPr>
      <w:r>
        <w:rPr>
          <w:szCs w:val="28"/>
        </w:rPr>
        <w:t xml:space="preserve">   01 июля</w:t>
      </w:r>
      <w:r w:rsidR="0027564D">
        <w:rPr>
          <w:szCs w:val="28"/>
        </w:rPr>
        <w:t xml:space="preserve"> </w:t>
      </w:r>
      <w:r w:rsidR="00FD2BA7">
        <w:rPr>
          <w:szCs w:val="28"/>
        </w:rPr>
        <w:t xml:space="preserve"> </w:t>
      </w:r>
      <w:r w:rsidR="007C2F76">
        <w:rPr>
          <w:szCs w:val="28"/>
        </w:rPr>
        <w:t xml:space="preserve"> </w:t>
      </w:r>
      <w:r w:rsidR="00672FFD">
        <w:rPr>
          <w:szCs w:val="28"/>
        </w:rPr>
        <w:t xml:space="preserve"> 202</w:t>
      </w:r>
      <w:r w:rsidR="00CB3224">
        <w:rPr>
          <w:szCs w:val="28"/>
        </w:rPr>
        <w:t>4</w:t>
      </w:r>
      <w:r>
        <w:rPr>
          <w:szCs w:val="28"/>
        </w:rPr>
        <w:t>г №19</w:t>
      </w:r>
      <w:r w:rsidR="001473CB">
        <w:rPr>
          <w:szCs w:val="28"/>
        </w:rPr>
        <w:t>-</w:t>
      </w:r>
      <w:r w:rsidR="00FD2BA7">
        <w:rPr>
          <w:szCs w:val="28"/>
        </w:rPr>
        <w:t xml:space="preserve"> </w:t>
      </w:r>
      <w:proofErr w:type="spellStart"/>
      <w:proofErr w:type="gramStart"/>
      <w:r w:rsidR="00BA6CA1">
        <w:rPr>
          <w:szCs w:val="28"/>
        </w:rPr>
        <w:t>п</w:t>
      </w:r>
      <w:proofErr w:type="spellEnd"/>
      <w:proofErr w:type="gramEnd"/>
    </w:p>
    <w:p w:rsidR="00BA6CA1" w:rsidRDefault="00BA6CA1" w:rsidP="00BA6CA1">
      <w:pPr>
        <w:tabs>
          <w:tab w:val="left" w:pos="-1980"/>
          <w:tab w:val="left" w:pos="5490"/>
        </w:tabs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О  показателе </w:t>
      </w:r>
      <w:proofErr w:type="gramStart"/>
      <w:r>
        <w:rPr>
          <w:b/>
          <w:szCs w:val="28"/>
        </w:rPr>
        <w:t>средней</w:t>
      </w:r>
      <w:proofErr w:type="gramEnd"/>
      <w:r>
        <w:rPr>
          <w:b/>
          <w:szCs w:val="28"/>
        </w:rPr>
        <w:t xml:space="preserve"> рыночной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стоимости  1 кв. метра общей площади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жилья на  рынке жилья по </w:t>
      </w:r>
      <w:proofErr w:type="gramStart"/>
      <w:r>
        <w:rPr>
          <w:b/>
          <w:szCs w:val="28"/>
        </w:rPr>
        <w:t>муниципальному</w:t>
      </w:r>
      <w:proofErr w:type="gramEnd"/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образованию Дмитриевский сельсовет </w:t>
      </w:r>
    </w:p>
    <w:p w:rsidR="00BA6CA1" w:rsidRDefault="004E707B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на  </w:t>
      </w:r>
      <w:r w:rsidR="00AE3983">
        <w:rPr>
          <w:b/>
          <w:szCs w:val="28"/>
        </w:rPr>
        <w:t>3</w:t>
      </w:r>
      <w:r w:rsidR="00FD2BA7">
        <w:rPr>
          <w:b/>
          <w:szCs w:val="28"/>
        </w:rPr>
        <w:t xml:space="preserve"> </w:t>
      </w:r>
      <w:r w:rsidR="00615FFB">
        <w:rPr>
          <w:b/>
          <w:szCs w:val="28"/>
        </w:rPr>
        <w:t xml:space="preserve"> квартал 202</w:t>
      </w:r>
      <w:r w:rsidR="00CB3224">
        <w:rPr>
          <w:b/>
          <w:szCs w:val="28"/>
        </w:rPr>
        <w:t>4</w:t>
      </w:r>
      <w:r w:rsidR="0097298D">
        <w:rPr>
          <w:b/>
          <w:szCs w:val="28"/>
        </w:rPr>
        <w:t xml:space="preserve"> </w:t>
      </w:r>
      <w:r w:rsidR="00BA6CA1">
        <w:rPr>
          <w:b/>
          <w:szCs w:val="28"/>
        </w:rPr>
        <w:t xml:space="preserve">года </w:t>
      </w:r>
    </w:p>
    <w:p w:rsidR="00BA6CA1" w:rsidRDefault="00BA6CA1" w:rsidP="00BA6CA1">
      <w:pPr>
        <w:tabs>
          <w:tab w:val="left" w:pos="-1980"/>
          <w:tab w:val="left" w:pos="5490"/>
        </w:tabs>
        <w:jc w:val="center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Исходя из анализа стоимости сделок  купли-продажи жилых помещений на рынке жилья: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1. Утвердить показатель средней рыночной стоимости одного квадратного метра общей площади жилья по муниципальному образованию 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на  </w:t>
      </w:r>
      <w:r w:rsidR="00AE3983">
        <w:rPr>
          <w:szCs w:val="28"/>
        </w:rPr>
        <w:t>3</w:t>
      </w:r>
      <w:r w:rsidR="00BD5B7B">
        <w:rPr>
          <w:szCs w:val="28"/>
        </w:rPr>
        <w:t xml:space="preserve"> </w:t>
      </w:r>
      <w:r w:rsidR="00CB3224">
        <w:rPr>
          <w:szCs w:val="28"/>
        </w:rPr>
        <w:t>квартал 2024</w:t>
      </w:r>
      <w:r>
        <w:rPr>
          <w:szCs w:val="28"/>
        </w:rPr>
        <w:t xml:space="preserve"> года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который подлежит применению для расчета размеров социальных выплат гражданам на приобретение жилых помещений для обеспечения жильем отдельных категорий граждан в размере  24 500  (двадцать четыре  тысячи пятьсот ) рублей.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2. Постановление вступает в силу со дня подписания.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1E744E" w:rsidRDefault="001E744E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И.о главы </w:t>
      </w:r>
      <w:r w:rsidRPr="001E744E">
        <w:rPr>
          <w:szCs w:val="28"/>
        </w:rPr>
        <w:t>администрации</w:t>
      </w:r>
      <w:r w:rsidR="00CB3224">
        <w:rPr>
          <w:szCs w:val="28"/>
        </w:rPr>
        <w:t xml:space="preserve"> </w:t>
      </w:r>
      <w:r w:rsidR="004E707B">
        <w:rPr>
          <w:szCs w:val="28"/>
        </w:rPr>
        <w:t xml:space="preserve"> </w:t>
      </w:r>
    </w:p>
    <w:p w:rsidR="004E707B" w:rsidRDefault="004E707B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BA6CA1" w:rsidRDefault="004E707B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Дмитриевский сельсовет </w:t>
      </w:r>
      <w:r w:rsidR="00BA6CA1">
        <w:rPr>
          <w:szCs w:val="28"/>
        </w:rPr>
        <w:t xml:space="preserve">                                                      </w:t>
      </w:r>
      <w:r w:rsidR="001E744E">
        <w:rPr>
          <w:szCs w:val="28"/>
        </w:rPr>
        <w:t xml:space="preserve">          Л.Н.Назарова</w:t>
      </w:r>
    </w:p>
    <w:p w:rsidR="0049721B" w:rsidRDefault="0049721B" w:rsidP="00AB01AB">
      <w:pPr>
        <w:jc w:val="center"/>
      </w:pPr>
    </w:p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CA1"/>
    <w:rsid w:val="00094DEC"/>
    <w:rsid w:val="001473CB"/>
    <w:rsid w:val="00185182"/>
    <w:rsid w:val="001A4538"/>
    <w:rsid w:val="001E07E4"/>
    <w:rsid w:val="001E744E"/>
    <w:rsid w:val="0027564D"/>
    <w:rsid w:val="002E33C1"/>
    <w:rsid w:val="00346E39"/>
    <w:rsid w:val="00355362"/>
    <w:rsid w:val="0047411D"/>
    <w:rsid w:val="0049721B"/>
    <w:rsid w:val="004B6D2C"/>
    <w:rsid w:val="004E707B"/>
    <w:rsid w:val="005B143B"/>
    <w:rsid w:val="005E3421"/>
    <w:rsid w:val="00615FFB"/>
    <w:rsid w:val="00616D6C"/>
    <w:rsid w:val="00672FFD"/>
    <w:rsid w:val="00700D33"/>
    <w:rsid w:val="00755DE5"/>
    <w:rsid w:val="007962A4"/>
    <w:rsid w:val="007A364F"/>
    <w:rsid w:val="007C2F76"/>
    <w:rsid w:val="007D14EB"/>
    <w:rsid w:val="008064B2"/>
    <w:rsid w:val="0093717F"/>
    <w:rsid w:val="0097298D"/>
    <w:rsid w:val="009A0834"/>
    <w:rsid w:val="00AB01AB"/>
    <w:rsid w:val="00AE3983"/>
    <w:rsid w:val="00B869A8"/>
    <w:rsid w:val="00BA6CA1"/>
    <w:rsid w:val="00BD5B7B"/>
    <w:rsid w:val="00C64893"/>
    <w:rsid w:val="00C67466"/>
    <w:rsid w:val="00CB3224"/>
    <w:rsid w:val="00E44BA9"/>
    <w:rsid w:val="00F21572"/>
    <w:rsid w:val="00F754EC"/>
    <w:rsid w:val="00FA2CAC"/>
    <w:rsid w:val="00F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8</cp:revision>
  <cp:lastPrinted>2024-07-02T07:27:00Z</cp:lastPrinted>
  <dcterms:created xsi:type="dcterms:W3CDTF">2023-01-11T09:57:00Z</dcterms:created>
  <dcterms:modified xsi:type="dcterms:W3CDTF">2024-07-02T07:27:00Z</dcterms:modified>
</cp:coreProperties>
</file>