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Типовой административный регламент</w:t>
      </w:r>
    </w:p>
    <w:p w:rsidR="00091FCA" w:rsidRPr="00E955E4" w:rsidRDefault="00091FCA" w:rsidP="0048793D">
      <w:pPr>
        <w:pStyle w:val="ConsPlusNormal"/>
        <w:ind w:firstLine="567"/>
        <w:contextualSpacing/>
        <w:jc w:val="center"/>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091FCA" w:rsidRPr="00E955E4" w:rsidRDefault="00091FCA" w:rsidP="0048793D">
      <w:pPr>
        <w:autoSpaceDE w:val="0"/>
        <w:autoSpaceDN w:val="0"/>
        <w:adjustRightInd w:val="0"/>
        <w:ind w:firstLine="567"/>
        <w:jc w:val="center"/>
      </w:pPr>
      <w:r w:rsidRPr="00E955E4">
        <w:t xml:space="preserve"> «</w:t>
      </w:r>
      <w:r w:rsidR="00EC01E9">
        <w:t>Предоставление</w:t>
      </w:r>
      <w:r w:rsidRPr="00E955E4">
        <w:t xml:space="preserve"> разрешения на условно разрешенный вид использования </w:t>
      </w:r>
    </w:p>
    <w:p w:rsidR="00091FCA" w:rsidRPr="00E955E4" w:rsidRDefault="00091FCA" w:rsidP="0048793D">
      <w:pPr>
        <w:autoSpaceDE w:val="0"/>
        <w:autoSpaceDN w:val="0"/>
        <w:adjustRightInd w:val="0"/>
        <w:ind w:firstLine="567"/>
        <w:jc w:val="center"/>
      </w:pPr>
      <w:r w:rsidRPr="00E955E4">
        <w:t>земельного участка или объекта капитального строительства»</w:t>
      </w:r>
    </w:p>
    <w:p w:rsidR="00091FCA" w:rsidRPr="00E955E4" w:rsidRDefault="00091FCA" w:rsidP="0048793D">
      <w:pPr>
        <w:pStyle w:val="ConsPlusNormal"/>
        <w:ind w:firstLine="567"/>
        <w:jc w:val="center"/>
        <w:outlineLvl w:val="1"/>
        <w:rPr>
          <w:rFonts w:ascii="Times New Roman" w:hAnsi="Times New Roman" w:cs="Times New Roman"/>
          <w:sz w:val="24"/>
          <w:szCs w:val="24"/>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 Общие положения</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Предмет регулирования </w:t>
      </w:r>
      <w:r w:rsidR="00683B5F" w:rsidRPr="00E955E4">
        <w:rPr>
          <w:rFonts w:ascii="Times New Roman" w:hAnsi="Times New Roman" w:cs="Times New Roman"/>
          <w:sz w:val="24"/>
          <w:szCs w:val="24"/>
        </w:rPr>
        <w:t xml:space="preserve">административного </w:t>
      </w:r>
      <w:r w:rsidRPr="00E955E4">
        <w:rPr>
          <w:rFonts w:ascii="Times New Roman" w:hAnsi="Times New Roman" w:cs="Times New Roman"/>
          <w:sz w:val="24"/>
          <w:szCs w:val="24"/>
        </w:rPr>
        <w:t>регламента</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B065BE">
        <w:t> </w:t>
      </w:r>
      <w:r w:rsidRPr="0048793D">
        <w:t>Административный регламент предоставления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 (далее – муниципальная услуга) </w:t>
      </w:r>
      <w:r w:rsidR="00FC24DF" w:rsidRPr="0048793D">
        <w:t>устанавливает порядок и</w:t>
      </w:r>
      <w:r w:rsidRPr="0048793D">
        <w:t xml:space="preserve"> стандарт </w:t>
      </w:r>
      <w:r w:rsidR="00FC24DF" w:rsidRPr="0048793D">
        <w:t>предоставления муниципальной услуги, в том числе определяет</w:t>
      </w:r>
      <w:r w:rsidRPr="0048793D">
        <w:t xml:space="preserve"> сроки и последовательность административных процедур (действий) органа местного самоуправления</w:t>
      </w:r>
    </w:p>
    <w:p w:rsidR="00091FCA" w:rsidRPr="0048793D" w:rsidRDefault="00091FCA" w:rsidP="0048793D">
      <w:pPr>
        <w:autoSpaceDE w:val="0"/>
        <w:autoSpaceDN w:val="0"/>
        <w:adjustRightInd w:val="0"/>
        <w:ind w:firstLine="567"/>
        <w:jc w:val="both"/>
      </w:pPr>
      <w:r w:rsidRPr="0048793D">
        <w:t>_____________________________________________________________________</w:t>
      </w:r>
    </w:p>
    <w:p w:rsidR="00091FCA" w:rsidRPr="0048793D" w:rsidRDefault="00091FCA" w:rsidP="0048793D">
      <w:pPr>
        <w:autoSpaceDE w:val="0"/>
        <w:autoSpaceDN w:val="0"/>
        <w:adjustRightInd w:val="0"/>
        <w:ind w:firstLine="567"/>
        <w:jc w:val="both"/>
      </w:pPr>
      <w:r w:rsidRPr="0048793D">
        <w:t xml:space="preserve">                               (наименование муниципального образования)</w:t>
      </w:r>
    </w:p>
    <w:p w:rsidR="00091FCA" w:rsidRPr="0048793D" w:rsidRDefault="00091FCA" w:rsidP="0048793D">
      <w:pPr>
        <w:autoSpaceDE w:val="0"/>
        <w:autoSpaceDN w:val="0"/>
        <w:adjustRightInd w:val="0"/>
        <w:ind w:firstLine="567"/>
        <w:jc w:val="both"/>
      </w:pPr>
      <w:r w:rsidRPr="0048793D">
        <w:t xml:space="preserve">(далее – орган местного самоуправления), осуществляемых по запросу физического </w:t>
      </w:r>
      <w:r w:rsidR="00FC24DF" w:rsidRPr="0048793D">
        <w:t>или юридического</w:t>
      </w:r>
      <w:r w:rsidRPr="0048793D">
        <w:t xml:space="preserve">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w:t>
      </w:r>
      <w:r w:rsidR="00FC24DF">
        <w:t>№</w:t>
      </w:r>
      <w:r w:rsidRPr="0048793D">
        <w:t xml:space="preserve"> 210-ФЗ «Об организации предоставления государственных и муниципальных услуг» (далее – Федеральный закон).</w:t>
      </w:r>
    </w:p>
    <w:p w:rsidR="00FC24DF" w:rsidRPr="00E955E4" w:rsidRDefault="00FC24DF"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Круг заявителей</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FB4A81">
        <w:rPr>
          <w:rFonts w:ascii="Times New Roman" w:hAnsi="Times New Roman" w:cs="Times New Roman"/>
          <w:sz w:val="24"/>
          <w:szCs w:val="24"/>
        </w:rPr>
        <w:t xml:space="preserve"> </w:t>
      </w:r>
      <w:r w:rsidRPr="0048793D">
        <w:rPr>
          <w:rFonts w:ascii="Times New Roman" w:hAnsi="Times New Roman" w:cs="Times New Roman"/>
          <w:sz w:val="24"/>
          <w:szCs w:val="24"/>
        </w:rPr>
        <w:t>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091FCA" w:rsidRPr="00E955E4" w:rsidRDefault="00091FCA" w:rsidP="0048793D">
      <w:pPr>
        <w:pStyle w:val="ConsPlusNormal"/>
        <w:ind w:firstLine="567"/>
        <w:jc w:val="both"/>
        <w:rPr>
          <w:rFonts w:ascii="Times New Roman" w:hAnsi="Times New Roman" w:cs="Times New Roman"/>
          <w:sz w:val="24"/>
          <w:szCs w:val="24"/>
        </w:rPr>
      </w:pPr>
    </w:p>
    <w:p w:rsidR="00FC646D" w:rsidRPr="00E955E4" w:rsidRDefault="00FC646D" w:rsidP="00FC646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w:t>
      </w:r>
      <w:r w:rsidR="002038B7" w:rsidRPr="00E955E4">
        <w:rPr>
          <w:rFonts w:ascii="Times New Roman" w:hAnsi="Times New Roman" w:cs="Times New Roman"/>
          <w:sz w:val="24"/>
          <w:szCs w:val="24"/>
        </w:rPr>
        <w:t>местного самоуправления</w:t>
      </w:r>
      <w:r w:rsidRPr="00E955E4">
        <w:rPr>
          <w:rFonts w:ascii="Times New Roman" w:hAnsi="Times New Roman" w:cs="Times New Roman"/>
          <w:sz w:val="24"/>
          <w:szCs w:val="24"/>
        </w:rPr>
        <w:t xml:space="preserve"> Оренбургской области (далее - профилирование), а также результата, за предоставлением которого обратился заявитель. </w:t>
      </w:r>
    </w:p>
    <w:p w:rsidR="00FC646D" w:rsidRPr="008B073B" w:rsidRDefault="00FC646D" w:rsidP="00FC646D">
      <w:pPr>
        <w:pStyle w:val="ConsPlusNormal"/>
        <w:ind w:firstLine="567"/>
        <w:jc w:val="center"/>
        <w:outlineLvl w:val="2"/>
        <w:rPr>
          <w:rFonts w:ascii="Times New Roman" w:hAnsi="Times New Roman" w:cs="Times New Roman"/>
          <w:b/>
          <w:sz w:val="24"/>
          <w:szCs w:val="24"/>
        </w:rPr>
      </w:pPr>
    </w:p>
    <w:p w:rsidR="00954898" w:rsidRPr="00442118" w:rsidRDefault="00954898" w:rsidP="00954898">
      <w:pPr>
        <w:tabs>
          <w:tab w:val="left" w:pos="567"/>
        </w:tabs>
        <w:ind w:right="49" w:firstLine="709"/>
        <w:jc w:val="both"/>
      </w:pPr>
      <w:r w:rsidRPr="00442118">
        <w:t>3. Муниципальная услуга, а также результат, за предоставлением которого обратился заявитель, предоставляются заявителю в соответствии с вариантом предоставления муниципальной услуги (далее – вариант).</w:t>
      </w:r>
    </w:p>
    <w:p w:rsidR="00954898" w:rsidRPr="00442118" w:rsidRDefault="00954898" w:rsidP="00954898">
      <w:pPr>
        <w:tabs>
          <w:tab w:val="left" w:pos="567"/>
        </w:tabs>
        <w:ind w:right="49" w:firstLine="709"/>
        <w:jc w:val="both"/>
      </w:pPr>
      <w:r w:rsidRPr="00442118">
        <w:t>Вариант, в соответствии с которым заявителю будут предоставлены муниципальная услуга и результат услуги, определяется в соответствии с Административным регламентом, исходя из признаков заявителя и показателей таких признаков.</w:t>
      </w:r>
    </w:p>
    <w:p w:rsidR="00091FCA" w:rsidRPr="00E955E4" w:rsidRDefault="00091FCA" w:rsidP="00954898">
      <w:pPr>
        <w:autoSpaceDE w:val="0"/>
        <w:autoSpaceDN w:val="0"/>
        <w:adjustRightInd w:val="0"/>
        <w:ind w:firstLine="567"/>
        <w:jc w:val="both"/>
        <w:rPr>
          <w:rFonts w:eastAsiaTheme="minorHAnsi"/>
          <w:lang w:eastAsia="en-US"/>
        </w:rPr>
      </w:pPr>
    </w:p>
    <w:p w:rsidR="00091FCA" w:rsidRPr="00E955E4" w:rsidRDefault="00091FCA" w:rsidP="0048793D">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II. Стандарт предоставления муниципальной услуги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091FCA" w:rsidP="0048793D">
      <w:pPr>
        <w:autoSpaceDE w:val="0"/>
        <w:autoSpaceDN w:val="0"/>
        <w:adjustRightInd w:val="0"/>
        <w:ind w:firstLine="567"/>
        <w:jc w:val="both"/>
      </w:pPr>
      <w:r w:rsidRPr="0048793D">
        <w:t>5.</w:t>
      </w:r>
      <w:r w:rsidR="00AF7164">
        <w:t> </w:t>
      </w:r>
      <w:r w:rsidRPr="0048793D">
        <w:t>Наименование муниципальной услуги: «</w:t>
      </w:r>
      <w:r w:rsidR="00EC01E9">
        <w:t>Предоставление</w:t>
      </w:r>
      <w:r w:rsidRPr="0048793D">
        <w:t xml:space="preserve"> разрешения на условно разрешенный вид использования земельного участка или объекта капитального строительства».</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AF7164">
        <w:rPr>
          <w:rFonts w:ascii="Times New Roman" w:hAnsi="Times New Roman" w:cs="Times New Roman"/>
          <w:sz w:val="24"/>
          <w:szCs w:val="24"/>
        </w:rPr>
        <w:t> </w:t>
      </w:r>
      <w:r w:rsidRPr="0048793D">
        <w:rPr>
          <w:rFonts w:ascii="Times New Roman" w:hAnsi="Times New Roman" w:cs="Times New Roman"/>
          <w:sz w:val="24"/>
          <w:szCs w:val="24"/>
        </w:rPr>
        <w:t>Муниципальная услуга носит заявительный порядок обращения.</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Наименование органа, предоставляющего муниципальную услугу</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891A48" w:rsidP="00891A48">
      <w:pPr>
        <w:pStyle w:val="ConsPlusNormal"/>
        <w:tabs>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7. </w:t>
      </w:r>
      <w:r w:rsidR="00091FCA" w:rsidRPr="0048793D">
        <w:rPr>
          <w:rFonts w:ascii="Times New Roman" w:hAnsi="Times New Roman" w:cs="Times New Roman"/>
          <w:sz w:val="24"/>
          <w:szCs w:val="24"/>
        </w:rPr>
        <w:t>Муниципальная услуга предоставляется органом местного самоуправления _____________________________________________________________________.</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Уполномоченным структурным подразделением по предоставлению муниципальной услуги является  _______________________________________.</w:t>
      </w:r>
    </w:p>
    <w:p w:rsidR="00091FCA" w:rsidRPr="0048793D" w:rsidRDefault="00541952"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091FCA" w:rsidRPr="0048793D">
        <w:rPr>
          <w:rFonts w:ascii="Times New Roman" w:hAnsi="Times New Roman" w:cs="Times New Roman"/>
          <w:sz w:val="24"/>
          <w:szCs w:val="24"/>
        </w:rPr>
        <w:t>(наименование структурного подразделения)</w:t>
      </w:r>
    </w:p>
    <w:p w:rsidR="00C66D2C" w:rsidRDefault="00091FCA" w:rsidP="00C66D2C">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8.</w:t>
      </w:r>
      <w:r w:rsidR="00B065BE">
        <w:rPr>
          <w:rFonts w:ascii="Times New Roman" w:hAnsi="Times New Roman" w:cs="Times New Roman"/>
          <w:sz w:val="24"/>
          <w:szCs w:val="24"/>
        </w:rPr>
        <w:t> </w:t>
      </w:r>
      <w:r w:rsidRPr="0048793D">
        <w:rPr>
          <w:rFonts w:ascii="Times New Roman" w:hAnsi="Times New Roman" w:cs="Times New Roman"/>
          <w:sz w:val="24"/>
          <w:szCs w:val="24"/>
        </w:rPr>
        <w:t xml:space="preserve">В предоставлении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C66D2C" w:rsidRPr="00F13078" w:rsidRDefault="00C66D2C" w:rsidP="00C66D2C">
      <w:pPr>
        <w:pStyle w:val="ConsPlusNormal"/>
        <w:ind w:firstLine="709"/>
        <w:jc w:val="both"/>
        <w:rPr>
          <w:rFonts w:ascii="Times New Roman" w:hAnsi="Times New Roman" w:cs="Times New Roman"/>
          <w:sz w:val="24"/>
          <w:szCs w:val="24"/>
        </w:rPr>
      </w:pPr>
      <w:r w:rsidRPr="00F13078">
        <w:rPr>
          <w:rFonts w:ascii="Times New Roman" w:hAnsi="Times New Roman" w:cs="Times New Roman"/>
          <w:sz w:val="24"/>
          <w:szCs w:val="24"/>
        </w:rPr>
        <w:t>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r>
        <w:rPr>
          <w:rFonts w:ascii="Times New Roman" w:hAnsi="Times New Roman" w:cs="Times New Roman"/>
          <w:sz w:val="24"/>
          <w:szCs w:val="24"/>
        </w:rPr>
        <w:t>___________________________</w:t>
      </w:r>
    </w:p>
    <w:p w:rsidR="00C66D2C" w:rsidRPr="00F13078" w:rsidRDefault="00C66D2C" w:rsidP="00C66D2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13078">
        <w:rPr>
          <w:rFonts w:ascii="Times New Roman" w:hAnsi="Times New Roman" w:cs="Times New Roman"/>
          <w:sz w:val="24"/>
          <w:szCs w:val="24"/>
        </w:rPr>
        <w:t xml:space="preserve"> (выбрать нужный вариант)</w:t>
      </w:r>
    </w:p>
    <w:p w:rsidR="00E8751A" w:rsidRPr="008B073B" w:rsidRDefault="00E8751A" w:rsidP="00006E83">
      <w:pPr>
        <w:pStyle w:val="ConsPlusNormal"/>
        <w:ind w:firstLine="567"/>
        <w:jc w:val="both"/>
        <w:rPr>
          <w:rFonts w:ascii="Times New Roman" w:hAnsi="Times New Roman" w:cs="Times New Roman"/>
          <w:sz w:val="24"/>
          <w:szCs w:val="24"/>
        </w:rPr>
      </w:pPr>
      <w:r w:rsidRPr="008B073B">
        <w:rPr>
          <w:rFonts w:ascii="Times New Roman" w:hAnsi="Times New Roman" w:cs="Times New Roman"/>
          <w:sz w:val="24"/>
          <w:szCs w:val="24"/>
        </w:rPr>
        <w:t>9.</w:t>
      </w:r>
      <w:r>
        <w:rPr>
          <w:rFonts w:ascii="Times New Roman" w:hAnsi="Times New Roman" w:cs="Times New Roman"/>
          <w:sz w:val="24"/>
          <w:szCs w:val="24"/>
        </w:rPr>
        <w:t> </w:t>
      </w:r>
      <w:r w:rsidRPr="008B073B">
        <w:rPr>
          <w:rFonts w:ascii="Times New Roman" w:hAnsi="Times New Roman" w:cs="Times New Roman"/>
          <w:sz w:val="24"/>
          <w:szCs w:val="24"/>
        </w:rPr>
        <w:t>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Результат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48793D" w:rsidRDefault="00091FCA" w:rsidP="0048793D">
      <w:pPr>
        <w:autoSpaceDE w:val="0"/>
        <w:autoSpaceDN w:val="0"/>
        <w:adjustRightInd w:val="0"/>
        <w:ind w:firstLine="567"/>
        <w:jc w:val="both"/>
      </w:pPr>
      <w:r w:rsidRPr="0048793D">
        <w:t>1</w:t>
      </w:r>
      <w:r w:rsidR="00AC01F6" w:rsidRPr="0048793D">
        <w:t>0</w:t>
      </w:r>
      <w:r w:rsidRPr="0048793D">
        <w:t>.</w:t>
      </w:r>
      <w:r w:rsidR="00D621C3">
        <w:t> </w:t>
      </w:r>
      <w:r w:rsidRPr="0048793D">
        <w:t>Результатом предоставления муниципальной услуги является:</w:t>
      </w:r>
    </w:p>
    <w:p w:rsidR="00091FCA" w:rsidRPr="0048793D" w:rsidRDefault="00EC01E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091FCA" w:rsidRDefault="00D621C3"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00CC7280">
        <w:rPr>
          <w:rFonts w:ascii="Times New Roman" w:hAnsi="Times New Roman" w:cs="Times New Roman"/>
          <w:sz w:val="24"/>
          <w:szCs w:val="24"/>
        </w:rPr>
        <w:t xml:space="preserve">тказ в </w:t>
      </w:r>
      <w:r w:rsidR="00EC01E9">
        <w:rPr>
          <w:rFonts w:ascii="Times New Roman" w:hAnsi="Times New Roman" w:cs="Times New Roman"/>
          <w:sz w:val="24"/>
          <w:szCs w:val="24"/>
        </w:rPr>
        <w:t>предоставлении</w:t>
      </w:r>
      <w:r w:rsidR="00CC7280">
        <w:rPr>
          <w:rFonts w:ascii="Times New Roman" w:hAnsi="Times New Roman" w:cs="Times New Roman"/>
          <w:sz w:val="24"/>
          <w:szCs w:val="24"/>
        </w:rPr>
        <w:t xml:space="preserve"> разрешения</w:t>
      </w:r>
      <w:r w:rsidR="00CC7280" w:rsidRPr="00CC7280">
        <w:rPr>
          <w:rFonts w:ascii="Times New Roman" w:hAnsi="Times New Roman" w:cs="Times New Roman"/>
          <w:sz w:val="24"/>
          <w:szCs w:val="24"/>
        </w:rPr>
        <w:t xml:space="preserve"> на условно разрешенный вид</w:t>
      </w:r>
      <w:r w:rsidR="00CC7280">
        <w:rPr>
          <w:rFonts w:ascii="Times New Roman" w:hAnsi="Times New Roman" w:cs="Times New Roman"/>
          <w:sz w:val="24"/>
          <w:szCs w:val="24"/>
        </w:rPr>
        <w:t xml:space="preserve"> </w:t>
      </w:r>
      <w:r w:rsidR="00CC7280" w:rsidRPr="0048793D">
        <w:rPr>
          <w:rFonts w:ascii="Times New Roman" w:hAnsi="Times New Roman" w:cs="Times New Roman"/>
          <w:sz w:val="24"/>
          <w:szCs w:val="24"/>
        </w:rPr>
        <w:t>использования земельного участка или объ</w:t>
      </w:r>
      <w:r w:rsidR="00CC7280">
        <w:rPr>
          <w:rFonts w:ascii="Times New Roman" w:hAnsi="Times New Roman" w:cs="Times New Roman"/>
          <w:sz w:val="24"/>
          <w:szCs w:val="24"/>
        </w:rPr>
        <w:t>екта капитального строительства;</w:t>
      </w:r>
    </w:p>
    <w:p w:rsidR="00CC7280" w:rsidRPr="0048793D" w:rsidRDefault="00CC7280"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w:t>
      </w:r>
      <w:r w:rsidRPr="00CC7280">
        <w:rPr>
          <w:rFonts w:ascii="Times New Roman" w:hAnsi="Times New Roman" w:cs="Times New Roman"/>
          <w:sz w:val="24"/>
          <w:szCs w:val="24"/>
        </w:rPr>
        <w:t>тказ в предоставлении муниципальной услуги</w:t>
      </w:r>
      <w:r>
        <w:rPr>
          <w:rFonts w:ascii="Times New Roman" w:hAnsi="Times New Roman" w:cs="Times New Roman"/>
          <w:sz w:val="24"/>
          <w:szCs w:val="24"/>
        </w:rPr>
        <w:t>.</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11.</w:t>
      </w:r>
      <w:r w:rsidR="00D621C3">
        <w:rPr>
          <w:rFonts w:ascii="Times New Roman" w:hAnsi="Times New Roman" w:cs="Times New Roman"/>
          <w:sz w:val="24"/>
          <w:szCs w:val="24"/>
        </w:rPr>
        <w:t> </w:t>
      </w:r>
      <w:r w:rsidRPr="0048793D">
        <w:rPr>
          <w:rFonts w:ascii="Times New Roman" w:hAnsi="Times New Roman" w:cs="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D621C3">
        <w:rPr>
          <w:rFonts w:ascii="Times New Roman" w:hAnsi="Times New Roman" w:cs="Times New Roman"/>
          <w:sz w:val="24"/>
          <w:szCs w:val="24"/>
        </w:rPr>
        <w:t> </w:t>
      </w:r>
      <w:r w:rsidRPr="0048793D">
        <w:rPr>
          <w:rFonts w:ascii="Times New Roman" w:hAnsi="Times New Roman" w:cs="Times New Roman"/>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D621C3">
        <w:rPr>
          <w:rFonts w:ascii="Times New Roman" w:hAnsi="Times New Roman" w:cs="Times New Roman"/>
          <w:sz w:val="24"/>
          <w:szCs w:val="24"/>
        </w:rPr>
        <w:t> </w:t>
      </w:r>
      <w:r w:rsidRPr="0048793D">
        <w:rPr>
          <w:rFonts w:ascii="Times New Roman" w:hAnsi="Times New Roman" w:cs="Times New Roman"/>
          <w:sz w:val="24"/>
          <w:szCs w:val="24"/>
        </w:rPr>
        <w:t>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AC01F6" w:rsidRPr="0048793D" w:rsidRDefault="00AC01F6" w:rsidP="0048793D">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D621C3">
        <w:rPr>
          <w:rFonts w:ascii="Times New Roman" w:hAnsi="Times New Roman" w:cs="Times New Roman"/>
          <w:sz w:val="24"/>
          <w:szCs w:val="24"/>
        </w:rPr>
        <w:t> </w:t>
      </w:r>
      <w:r w:rsidRPr="0048793D">
        <w:rPr>
          <w:rFonts w:ascii="Times New Roman" w:hAnsi="Times New Roman" w:cs="Times New Roman"/>
          <w:sz w:val="24"/>
          <w:szCs w:val="24"/>
        </w:rPr>
        <w:t>информации из государственных информационных систем в случаях, предусмотренных законодательством Российской Федерации</w:t>
      </w:r>
      <w:r w:rsidR="00F77FCD">
        <w:rPr>
          <w:rFonts w:ascii="Times New Roman" w:hAnsi="Times New Roman" w:cs="Times New Roman"/>
          <w:sz w:val="24"/>
          <w:szCs w:val="24"/>
        </w:rPr>
        <w:t>;</w:t>
      </w:r>
    </w:p>
    <w:p w:rsidR="00F93465" w:rsidRPr="00163BF7" w:rsidRDefault="00F77FCD" w:rsidP="00F93465">
      <w:pPr>
        <w:pStyle w:val="ConsPlusNormal"/>
        <w:ind w:firstLine="426"/>
        <w:jc w:val="both"/>
        <w:rPr>
          <w:rFonts w:ascii="Times New Roman" w:hAnsi="Times New Roman" w:cs="Times New Roman"/>
          <w:sz w:val="24"/>
          <w:szCs w:val="24"/>
          <w:lang w:eastAsia="ar-SA"/>
        </w:rPr>
      </w:pPr>
      <w:r>
        <w:rPr>
          <w:rFonts w:ascii="Times New Roman" w:hAnsi="Times New Roman" w:cs="Times New Roman"/>
          <w:sz w:val="24"/>
          <w:szCs w:val="24"/>
          <w:lang w:eastAsia="ar-SA"/>
        </w:rPr>
        <w:t>В</w:t>
      </w:r>
      <w:r w:rsidR="00F93465" w:rsidRPr="00163BF7">
        <w:rPr>
          <w:rFonts w:ascii="Times New Roman" w:hAnsi="Times New Roman" w:cs="Times New Roman"/>
          <w:sz w:val="24"/>
          <w:szCs w:val="24"/>
          <w:lang w:eastAsia="ar-SA"/>
        </w:rPr>
        <w:t xml:space="preserve">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в единой системе юридически значимого электронного документооборота и делопроизводства </w:t>
      </w:r>
      <w:r w:rsidRPr="00163BF7">
        <w:rPr>
          <w:rFonts w:ascii="Times New Roman" w:hAnsi="Times New Roman" w:cs="Times New Roman"/>
          <w:sz w:val="24"/>
          <w:szCs w:val="24"/>
          <w:lang w:eastAsia="ar-SA"/>
        </w:rPr>
        <w:lastRenderedPageBreak/>
        <w:t xml:space="preserve">(далее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lang w:eastAsia="ar-SA"/>
        </w:rPr>
      </w:pPr>
      <w:r w:rsidRPr="00163BF7">
        <w:rPr>
          <w:rFonts w:ascii="Times New Roman" w:hAnsi="Times New Roman" w:cs="Times New Roman"/>
          <w:sz w:val="24"/>
          <w:szCs w:val="24"/>
          <w:lang w:eastAsia="ar-SA"/>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12.</w:t>
      </w:r>
      <w:r w:rsidR="00F93465" w:rsidRPr="00163BF7">
        <w:rPr>
          <w:rFonts w:ascii="Times New Roman" w:hAnsi="Times New Roman" w:cs="Times New Roman"/>
          <w:sz w:val="24"/>
          <w:szCs w:val="24"/>
        </w:rPr>
        <w:t xml:space="preserve"> Исправление технической ошибки в </w:t>
      </w:r>
      <w:r w:rsidR="00F77FCD" w:rsidRPr="0048793D">
        <w:rPr>
          <w:rFonts w:ascii="Times New Roman" w:hAnsi="Times New Roman" w:cs="Times New Roman"/>
          <w:sz w:val="24"/>
          <w:szCs w:val="24"/>
        </w:rPr>
        <w:t>разрешени</w:t>
      </w:r>
      <w:r w:rsidR="00F77FCD">
        <w:rPr>
          <w:rFonts w:ascii="Times New Roman" w:hAnsi="Times New Roman" w:cs="Times New Roman"/>
          <w:sz w:val="24"/>
          <w:szCs w:val="24"/>
        </w:rPr>
        <w:t>и</w:t>
      </w:r>
      <w:r w:rsidR="00F77FCD" w:rsidRPr="0048793D">
        <w:rPr>
          <w:rFonts w:ascii="Times New Roman" w:hAnsi="Times New Roman" w:cs="Times New Roman"/>
          <w:sz w:val="24"/>
          <w:szCs w:val="24"/>
        </w:rPr>
        <w:t xml:space="preserve">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отказе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w:t>
      </w:r>
      <w:r w:rsidR="00F77FCD"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F77FCD">
        <w:rPr>
          <w:rFonts w:ascii="Times New Roman" w:hAnsi="Times New Roman" w:cs="Times New Roman"/>
          <w:sz w:val="24"/>
          <w:szCs w:val="24"/>
        </w:rPr>
        <w:t xml:space="preserve"> или отказ в </w:t>
      </w:r>
      <w:r w:rsidR="00EC01E9">
        <w:rPr>
          <w:rFonts w:ascii="Times New Roman" w:hAnsi="Times New Roman" w:cs="Times New Roman"/>
          <w:sz w:val="24"/>
          <w:szCs w:val="24"/>
        </w:rPr>
        <w:t>предоставлении</w:t>
      </w:r>
      <w:r w:rsidR="00F77FCD">
        <w:rPr>
          <w:rFonts w:ascii="Times New Roman" w:hAnsi="Times New Roman" w:cs="Times New Roman"/>
          <w:sz w:val="24"/>
          <w:szCs w:val="24"/>
        </w:rPr>
        <w:t xml:space="preserve"> разрешения</w:t>
      </w:r>
      <w:r w:rsidR="00F77FCD" w:rsidRPr="00CC7280">
        <w:rPr>
          <w:rFonts w:ascii="Times New Roman" w:hAnsi="Times New Roman" w:cs="Times New Roman"/>
          <w:sz w:val="24"/>
          <w:szCs w:val="24"/>
        </w:rPr>
        <w:t xml:space="preserve"> на условно разрешенный вид</w:t>
      </w:r>
      <w:r w:rsidR="00F77FCD">
        <w:rPr>
          <w:rFonts w:ascii="Times New Roman" w:hAnsi="Times New Roman" w:cs="Times New Roman"/>
          <w:sz w:val="24"/>
          <w:szCs w:val="24"/>
        </w:rPr>
        <w:t xml:space="preserve"> </w:t>
      </w:r>
      <w:r w:rsidR="00F77FCD" w:rsidRPr="0048793D">
        <w:rPr>
          <w:rFonts w:ascii="Times New Roman" w:hAnsi="Times New Roman" w:cs="Times New Roman"/>
          <w:sz w:val="24"/>
          <w:szCs w:val="24"/>
        </w:rPr>
        <w:t>использования земельного участка или объ</w:t>
      </w:r>
      <w:r w:rsidR="00F77FCD">
        <w:rPr>
          <w:rFonts w:ascii="Times New Roman" w:hAnsi="Times New Roman" w:cs="Times New Roman"/>
          <w:sz w:val="24"/>
          <w:szCs w:val="24"/>
        </w:rPr>
        <w:t>екта капитального строительства</w:t>
      </w:r>
      <w:r w:rsidR="00F77FCD" w:rsidRPr="00163BF7">
        <w:rPr>
          <w:rFonts w:ascii="Times New Roman" w:hAnsi="Times New Roman" w:cs="Times New Roman"/>
          <w:sz w:val="24"/>
          <w:szCs w:val="24"/>
        </w:rPr>
        <w:t xml:space="preserve"> </w:t>
      </w:r>
      <w:r w:rsidRPr="00163BF7">
        <w:rPr>
          <w:rFonts w:ascii="Times New Roman" w:hAnsi="Times New Roman" w:cs="Times New Roman"/>
          <w:sz w:val="24"/>
          <w:szCs w:val="24"/>
        </w:rPr>
        <w:t>с исправленной технической ошибкой, подписанного уполномоченным должностным лицом органа местного самоуправления, содержащее реквизиты (дату и номер).</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DC2629" w:rsidRPr="00500E34" w:rsidRDefault="00DC2629" w:rsidP="00DC2629">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В случае предоставления муниципальной услуги в электронном виде используется государственная информационная система (при наличии)____________________________________.</w:t>
      </w:r>
    </w:p>
    <w:p w:rsidR="00DC2629" w:rsidRPr="00500E34" w:rsidRDefault="00DC2629" w:rsidP="00DC2629">
      <w:pPr>
        <w:pStyle w:val="ConsPlusNormal"/>
        <w:ind w:firstLine="709"/>
        <w:jc w:val="both"/>
        <w:rPr>
          <w:rFonts w:ascii="Times New Roman" w:hAnsi="Times New Roman" w:cs="Times New Roman"/>
          <w:sz w:val="24"/>
          <w:szCs w:val="24"/>
        </w:rPr>
      </w:pPr>
      <w:r w:rsidRPr="00500E34">
        <w:rPr>
          <w:rFonts w:ascii="Times New Roman" w:hAnsi="Times New Roman" w:cs="Times New Roman"/>
          <w:sz w:val="24"/>
          <w:szCs w:val="24"/>
        </w:rPr>
        <w:t xml:space="preserve">                                                                                              (указать информационную систему)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F93465" w:rsidRPr="00163BF7" w:rsidRDefault="007A5492" w:rsidP="00F93465">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13.</w:t>
      </w:r>
      <w:r w:rsidR="00F93465" w:rsidRPr="00163BF7">
        <w:rPr>
          <w:rFonts w:ascii="Times New Roman" w:hAnsi="Times New Roman" w:cs="Times New Roman"/>
          <w:sz w:val="24"/>
          <w:szCs w:val="24"/>
        </w:rPr>
        <w:t xml:space="preserve"> Получение дубликата </w:t>
      </w:r>
      <w:r w:rsidR="00937455" w:rsidRPr="0048793D">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937455">
        <w:rPr>
          <w:rFonts w:ascii="Times New Roman" w:hAnsi="Times New Roman" w:cs="Times New Roman"/>
          <w:sz w:val="24"/>
          <w:szCs w:val="24"/>
        </w:rPr>
        <w:t xml:space="preserve"> или отказа в </w:t>
      </w:r>
      <w:r w:rsidR="00EC01E9">
        <w:rPr>
          <w:rFonts w:ascii="Times New Roman" w:hAnsi="Times New Roman" w:cs="Times New Roman"/>
          <w:sz w:val="24"/>
          <w:szCs w:val="24"/>
        </w:rPr>
        <w:t>предоставлении</w:t>
      </w:r>
      <w:r w:rsidR="00937455">
        <w:rPr>
          <w:rFonts w:ascii="Times New Roman" w:hAnsi="Times New Roman" w:cs="Times New Roman"/>
          <w:sz w:val="24"/>
          <w:szCs w:val="24"/>
        </w:rPr>
        <w:t xml:space="preserve"> разрешения</w:t>
      </w:r>
      <w:r w:rsidR="00937455" w:rsidRPr="00CC7280">
        <w:rPr>
          <w:rFonts w:ascii="Times New Roman" w:hAnsi="Times New Roman" w:cs="Times New Roman"/>
          <w:sz w:val="24"/>
          <w:szCs w:val="24"/>
        </w:rPr>
        <w:t xml:space="preserve"> на условно разрешенный вид</w:t>
      </w:r>
      <w:r w:rsidR="00937455">
        <w:rPr>
          <w:rFonts w:ascii="Times New Roman" w:hAnsi="Times New Roman" w:cs="Times New Roman"/>
          <w:sz w:val="24"/>
          <w:szCs w:val="24"/>
        </w:rPr>
        <w:t xml:space="preserve"> </w:t>
      </w:r>
      <w:r w:rsidR="00937455" w:rsidRPr="0048793D">
        <w:rPr>
          <w:rFonts w:ascii="Times New Roman" w:hAnsi="Times New Roman" w:cs="Times New Roman"/>
          <w:sz w:val="24"/>
          <w:szCs w:val="24"/>
        </w:rPr>
        <w:t>использования земельного участка или объ</w:t>
      </w:r>
      <w:r w:rsidR="00937455">
        <w:rPr>
          <w:rFonts w:ascii="Times New Roman" w:hAnsi="Times New Roman" w:cs="Times New Roman"/>
          <w:sz w:val="24"/>
          <w:szCs w:val="24"/>
        </w:rPr>
        <w:t>екта капитального строительства</w:t>
      </w:r>
      <w:r w:rsidR="00F93465" w:rsidRPr="00163BF7">
        <w:rPr>
          <w:rFonts w:ascii="Times New Roman" w:hAnsi="Times New Roman" w:cs="Times New Roman"/>
          <w:sz w:val="24"/>
          <w:szCs w:val="24"/>
        </w:rPr>
        <w:t>.</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EC01E9">
        <w:rPr>
          <w:rFonts w:ascii="Times New Roman" w:hAnsi="Times New Roman" w:cs="Times New Roman"/>
          <w:sz w:val="24"/>
          <w:szCs w:val="24"/>
        </w:rPr>
        <w:t>Предоставление</w:t>
      </w:r>
      <w:r w:rsidRPr="00163BF7">
        <w:rPr>
          <w:rFonts w:ascii="Times New Roman" w:hAnsi="Times New Roman" w:cs="Times New Roman"/>
          <w:sz w:val="24"/>
          <w:szCs w:val="24"/>
        </w:rPr>
        <w:t xml:space="preserve"> дубликата </w:t>
      </w:r>
      <w:r w:rsidR="00061CD2"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w:t>
      </w:r>
      <w:r w:rsidR="00061CD2" w:rsidRPr="0048793D">
        <w:rPr>
          <w:rFonts w:ascii="Times New Roman" w:hAnsi="Times New Roman" w:cs="Times New Roman"/>
          <w:sz w:val="24"/>
          <w:szCs w:val="24"/>
        </w:rPr>
        <w:lastRenderedPageBreak/>
        <w:t>капитального строительства</w:t>
      </w:r>
      <w:r w:rsidRPr="00163BF7">
        <w:rPr>
          <w:rFonts w:ascii="Times New Roman" w:hAnsi="Times New Roman" w:cs="Times New Roman"/>
          <w:sz w:val="24"/>
          <w:szCs w:val="24"/>
        </w:rPr>
        <w:t>, подписанного уполномоченным должностным лицом органа местного самоуправления.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Заявителю в качестве результата предоставления услуги обеспечивается по его выбору возможность получения: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а)</w:t>
      </w:r>
      <w:r w:rsidRPr="00163BF7">
        <w:rPr>
          <w:rFonts w:ascii="Times New Roman" w:hAnsi="Times New Roman" w:cs="Times New Roman"/>
          <w:sz w:val="24"/>
          <w:szCs w:val="24"/>
        </w:rPr>
        <w:tab/>
        <w:t>документа на бумажном носителе посредством:</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выдачи в органе местного самоуправления,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почтового отправления по указанному в заявлении почтовому адресу,</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выдачи в МФЦ (при наличии соглашения о взаимодействии);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б)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(далее – ЭП), направляемого на адрес электронной почты, указанный в заявлении;</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в случае подачи запроса о получении муниципальной услуги в электронной форме на Портале государственных услуг Оренбургской области (при условии внесения муниципальной услуги в Перечень государственных услуг и типовых муниципальных услуг, предоставляемых органами местного самоуправления и органами местного самоуправления Оренбургской области, в том числе оказываемых в электронном виде с использованием информационной системы «Портал государственных услуг Оренбургской области», утвержденный постановлением Правительства Оренбургской области от 15.07.2016 № 525-п) (далее – Перечень) результат предоставления муниципальной услуги направляется заявителю в личный кабинет на Портале в форме электронного документа, подписанного ЭП.</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Факт получения заявителем результата предоставления муниципальной услуги фиксируется:</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в единой системе юридически значимого электронного документооборота и делопроизводства Оренбургской области (далее – СЭД) (в случае, если заявитель присоединен к данной системе);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 xml:space="preserve">посредством получения на электронную почту органа местного самоуправления уведомления о прочтении заявителем письма, содержащего результат предоставления муниципальной услуги (в случае если результат направляется на адрес электронной почты заявителя, указанный в заявлении);  </w:t>
      </w:r>
    </w:p>
    <w:p w:rsidR="00F93465" w:rsidRPr="00163BF7" w:rsidRDefault="00F93465" w:rsidP="00F93465">
      <w:pPr>
        <w:pStyle w:val="ConsPlusNormal"/>
        <w:ind w:firstLine="426"/>
        <w:jc w:val="both"/>
        <w:rPr>
          <w:rFonts w:ascii="Times New Roman" w:hAnsi="Times New Roman" w:cs="Times New Roman"/>
          <w:sz w:val="24"/>
          <w:szCs w:val="24"/>
        </w:rPr>
      </w:pPr>
      <w:r w:rsidRPr="00163BF7">
        <w:rPr>
          <w:rFonts w:ascii="Times New Roman" w:hAnsi="Times New Roman" w:cs="Times New Roman"/>
          <w:sz w:val="24"/>
          <w:szCs w:val="24"/>
        </w:rPr>
        <w:t>в расписке о получении документов в МФЦ (при наличии соглашения о взаимодействии).</w:t>
      </w:r>
    </w:p>
    <w:p w:rsidR="00091FCA" w:rsidRPr="00E955E4"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Срок предоставления муниципальной услуги</w:t>
      </w:r>
    </w:p>
    <w:p w:rsidR="00091FCA" w:rsidRPr="0048793D" w:rsidRDefault="00091FCA" w:rsidP="0048793D">
      <w:pPr>
        <w:pStyle w:val="ConsPlusNormal"/>
        <w:ind w:firstLine="567"/>
        <w:jc w:val="both"/>
        <w:rPr>
          <w:rFonts w:ascii="Times New Roman" w:hAnsi="Times New Roman" w:cs="Times New Roman"/>
          <w:sz w:val="24"/>
          <w:szCs w:val="24"/>
        </w:rPr>
      </w:pPr>
    </w:p>
    <w:p w:rsidR="00EE4B0E" w:rsidRPr="00EE4B0E" w:rsidRDefault="00091FCA" w:rsidP="00EE4B0E">
      <w:pPr>
        <w:pStyle w:val="ConsPlusNormal"/>
        <w:spacing w:before="100" w:beforeAutospacing="1"/>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4</w:t>
      </w:r>
      <w:r w:rsidRPr="0048793D">
        <w:rPr>
          <w:rFonts w:ascii="Times New Roman" w:hAnsi="Times New Roman" w:cs="Times New Roman"/>
          <w:sz w:val="24"/>
          <w:szCs w:val="24"/>
        </w:rPr>
        <w:t xml:space="preserve">. </w:t>
      </w:r>
      <w:r w:rsidR="00EE4B0E" w:rsidRPr="00EE4B0E">
        <w:rPr>
          <w:rFonts w:ascii="Times New Roman" w:hAnsi="Times New Roman" w:cs="Times New Roman"/>
          <w:sz w:val="24"/>
          <w:szCs w:val="24"/>
        </w:rPr>
        <w:t>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EE4B0E" w:rsidRPr="00EE4B0E" w:rsidRDefault="00EE4B0E" w:rsidP="00EE4B0E">
      <w:pPr>
        <w:pStyle w:val="ConsPlusNormal"/>
        <w:spacing w:before="100" w:beforeAutospacing="1"/>
        <w:ind w:firstLine="567"/>
        <w:contextualSpacing/>
        <w:jc w:val="both"/>
        <w:rPr>
          <w:rFonts w:ascii="Times New Roman" w:hAnsi="Times New Roman" w:cs="Times New Roman"/>
          <w:sz w:val="24"/>
          <w:szCs w:val="24"/>
        </w:rPr>
      </w:pPr>
      <w:r w:rsidRPr="00EE4B0E">
        <w:rPr>
          <w:rFonts w:ascii="Times New Roman" w:hAnsi="Times New Roman" w:cs="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w:t>
      </w:r>
      <w:r w:rsidR="0086287C" w:rsidRPr="0086287C">
        <w:rPr>
          <w:rFonts w:ascii="Times New Roman" w:hAnsi="Times New Roman" w:cs="Times New Roman"/>
          <w:sz w:val="24"/>
          <w:szCs w:val="24"/>
        </w:rPr>
        <w:t>11</w:t>
      </w:r>
      <w:r w:rsidRPr="0086287C">
        <w:rPr>
          <w:rFonts w:ascii="Times New Roman" w:hAnsi="Times New Roman" w:cs="Times New Roman"/>
          <w:sz w:val="24"/>
          <w:szCs w:val="24"/>
        </w:rPr>
        <w:t xml:space="preserve"> </w:t>
      </w:r>
      <w:r w:rsidRPr="00EE4B0E">
        <w:rPr>
          <w:rFonts w:ascii="Times New Roman" w:hAnsi="Times New Roman" w:cs="Times New Roman"/>
          <w:sz w:val="24"/>
          <w:szCs w:val="24"/>
        </w:rPr>
        <w:t>Административного регламента.</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5</w:t>
      </w:r>
      <w:r>
        <w:rPr>
          <w:rFonts w:ascii="Times New Roman" w:hAnsi="Times New Roman" w:cs="Times New Roman"/>
          <w:sz w:val="24"/>
          <w:szCs w:val="24"/>
        </w:rPr>
        <w:t>.</w:t>
      </w:r>
      <w:r w:rsidR="00EE4B0E" w:rsidRPr="00EE4B0E">
        <w:rPr>
          <w:rFonts w:ascii="Times New Roman" w:hAnsi="Times New Roman" w:cs="Times New Roman"/>
          <w:sz w:val="24"/>
          <w:szCs w:val="24"/>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EE4B0E" w:rsidRPr="00EE4B0E" w:rsidRDefault="00B04134" w:rsidP="00EE4B0E">
      <w:pPr>
        <w:pStyle w:val="ConsPlusNormal"/>
        <w:spacing w:before="100" w:beforeAutospacing="1"/>
        <w:ind w:firstLine="567"/>
        <w:contextualSpacing/>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6</w:t>
      </w:r>
      <w:r w:rsidR="00EE4B0E" w:rsidRPr="00EE4B0E">
        <w:rPr>
          <w:rFonts w:ascii="Times New Roman" w:hAnsi="Times New Roman" w:cs="Times New Roman"/>
          <w:sz w:val="24"/>
          <w:szCs w:val="24"/>
        </w:rPr>
        <w:t>. Приостановление срока предоставления муниципальной услуги не предусмотрено.</w:t>
      </w:r>
    </w:p>
    <w:p w:rsidR="00091FCA" w:rsidRPr="0048793D" w:rsidRDefault="00091FCA" w:rsidP="0048793D">
      <w:pPr>
        <w:pStyle w:val="ConsPlusNormal"/>
        <w:ind w:firstLine="567"/>
        <w:jc w:val="both"/>
        <w:rPr>
          <w:rFonts w:ascii="Times New Roman" w:eastAsiaTheme="minorHAnsi" w:hAnsi="Times New Roman" w:cs="Times New Roman"/>
          <w:sz w:val="24"/>
          <w:szCs w:val="24"/>
          <w:lang w:eastAsia="en-US"/>
        </w:rPr>
      </w:pPr>
    </w:p>
    <w:p w:rsidR="00AA4BC8" w:rsidRPr="00E955E4" w:rsidRDefault="00AA4BC8" w:rsidP="00AA4BC8">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Правовые основания для предоставления муниципальной услуги</w:t>
      </w:r>
    </w:p>
    <w:p w:rsidR="00AC01F6" w:rsidRPr="0048793D" w:rsidRDefault="00AC01F6" w:rsidP="0048793D">
      <w:pPr>
        <w:pStyle w:val="ConsPlusNormal"/>
        <w:ind w:firstLine="567"/>
        <w:jc w:val="center"/>
        <w:rPr>
          <w:rFonts w:ascii="Times New Roman" w:hAnsi="Times New Roman" w:cs="Times New Roman"/>
          <w:b/>
          <w:sz w:val="24"/>
          <w:szCs w:val="24"/>
        </w:rPr>
      </w:pPr>
    </w:p>
    <w:p w:rsidR="00AC01F6" w:rsidRPr="0048793D" w:rsidRDefault="000E4A0E"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w:t>
      </w:r>
      <w:r w:rsidR="007A5492">
        <w:rPr>
          <w:rFonts w:ascii="Times New Roman" w:hAnsi="Times New Roman" w:cs="Times New Roman"/>
          <w:sz w:val="24"/>
          <w:szCs w:val="24"/>
        </w:rPr>
        <w:t>7</w:t>
      </w:r>
      <w:r w:rsidR="00AC01F6" w:rsidRPr="0048793D">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___________________________в сети </w:t>
      </w:r>
      <w:r w:rsidR="00AC01F6" w:rsidRPr="0048793D">
        <w:rPr>
          <w:rFonts w:ascii="Times New Roman" w:hAnsi="Times New Roman" w:cs="Times New Roman"/>
          <w:sz w:val="24"/>
          <w:szCs w:val="24"/>
        </w:rPr>
        <w:lastRenderedPageBreak/>
        <w:t>«Интернет», а также на Портале.</w:t>
      </w:r>
    </w:p>
    <w:p w:rsidR="00AC01F6" w:rsidRPr="0048793D" w:rsidRDefault="00AC01F6" w:rsidP="0048793D">
      <w:pPr>
        <w:pStyle w:val="ConsPlusNormal"/>
        <w:ind w:firstLine="567"/>
        <w:jc w:val="center"/>
        <w:outlineLvl w:val="2"/>
        <w:rPr>
          <w:rFonts w:ascii="Times New Roman" w:hAnsi="Times New Roman" w:cs="Times New Roman"/>
          <w:b/>
          <w:sz w:val="24"/>
          <w:szCs w:val="24"/>
        </w:rPr>
      </w:pPr>
    </w:p>
    <w:p w:rsidR="00AC01F6" w:rsidRPr="00E955E4" w:rsidRDefault="00AC01F6"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9163A2" w:rsidRPr="0048793D" w:rsidRDefault="009163A2" w:rsidP="0048793D">
      <w:pPr>
        <w:pStyle w:val="ConsPlusNormal"/>
        <w:ind w:firstLine="567"/>
        <w:jc w:val="center"/>
        <w:outlineLvl w:val="2"/>
        <w:rPr>
          <w:rFonts w:ascii="Times New Roman" w:hAnsi="Times New Roman" w:cs="Times New Roman"/>
          <w:b/>
          <w:sz w:val="24"/>
          <w:szCs w:val="24"/>
        </w:rPr>
      </w:pPr>
    </w:p>
    <w:p w:rsidR="00985A6E" w:rsidRPr="00442118" w:rsidRDefault="00985A6E" w:rsidP="00985A6E">
      <w:pPr>
        <w:autoSpaceDE w:val="0"/>
        <w:autoSpaceDN w:val="0"/>
        <w:adjustRightInd w:val="0"/>
        <w:ind w:firstLine="709"/>
        <w:jc w:val="both"/>
      </w:pPr>
      <w:r w:rsidRPr="00442118">
        <w:t>1</w:t>
      </w:r>
      <w:r w:rsidR="007A5492">
        <w:t>8</w:t>
      </w:r>
      <w:r w:rsidRPr="00442118">
        <w:t>. Для получения муниципальной услуги заявитель (представитель заявителя) должен самостоятельно предоставить:</w:t>
      </w:r>
    </w:p>
    <w:p w:rsidR="00985A6E" w:rsidRPr="00442118" w:rsidRDefault="00985A6E" w:rsidP="00985A6E">
      <w:pPr>
        <w:tabs>
          <w:tab w:val="left" w:pos="851"/>
        </w:tabs>
        <w:autoSpaceDE w:val="0"/>
        <w:autoSpaceDN w:val="0"/>
        <w:adjustRightInd w:val="0"/>
        <w:ind w:firstLine="709"/>
        <w:jc w:val="both"/>
      </w:pPr>
      <w:r w:rsidRPr="00442118">
        <w:t>1)</w:t>
      </w:r>
      <w:r w:rsidR="007A5492">
        <w:t> </w:t>
      </w:r>
      <w:r w:rsidRPr="00442118">
        <w:t>заявление по форме согласно приложению № 1 к Административному регламенту;</w:t>
      </w:r>
    </w:p>
    <w:p w:rsidR="00985A6E" w:rsidRPr="00442118" w:rsidRDefault="00985A6E" w:rsidP="00985A6E">
      <w:pPr>
        <w:ind w:right="49" w:firstLine="709"/>
        <w:jc w:val="both"/>
      </w:pPr>
      <w:r w:rsidRPr="00442118">
        <w:t>1</w:t>
      </w:r>
      <w:r w:rsidR="007A5492">
        <w:t>8</w:t>
      </w:r>
      <w:r w:rsidRPr="00442118">
        <w:t>.1. К заявлению прилагаются:</w:t>
      </w:r>
    </w:p>
    <w:p w:rsidR="00985A6E" w:rsidRPr="00442118" w:rsidRDefault="00985A6E" w:rsidP="00985A6E">
      <w:pPr>
        <w:tabs>
          <w:tab w:val="left" w:pos="567"/>
        </w:tabs>
        <w:autoSpaceDE w:val="0"/>
        <w:autoSpaceDN w:val="0"/>
        <w:adjustRightInd w:val="0"/>
        <w:ind w:firstLine="709"/>
        <w:jc w:val="both"/>
      </w:pPr>
      <w:r w:rsidRPr="00442118">
        <w:t>1) копии документов, удостоверяющих личность гражданина Российской Федерации;</w:t>
      </w:r>
    </w:p>
    <w:p w:rsidR="00985A6E" w:rsidRPr="00442118" w:rsidRDefault="00985A6E" w:rsidP="00985A6E">
      <w:pPr>
        <w:tabs>
          <w:tab w:val="left" w:pos="567"/>
        </w:tabs>
        <w:autoSpaceDE w:val="0"/>
        <w:autoSpaceDN w:val="0"/>
        <w:adjustRightInd w:val="0"/>
        <w:ind w:firstLine="709"/>
        <w:jc w:val="both"/>
      </w:pPr>
      <w:r w:rsidRPr="00442118">
        <w:t>2) копия документа, подтверждающего полномочия на осуществление действий от имени заявителя (для представителя заявителя);</w:t>
      </w:r>
    </w:p>
    <w:p w:rsidR="00985A6E" w:rsidRPr="00442118" w:rsidRDefault="00985A6E" w:rsidP="00985A6E">
      <w:pPr>
        <w:tabs>
          <w:tab w:val="left" w:pos="567"/>
        </w:tabs>
        <w:autoSpaceDE w:val="0"/>
        <w:autoSpaceDN w:val="0"/>
        <w:adjustRightInd w:val="0"/>
        <w:ind w:right="49" w:firstLine="709"/>
        <w:jc w:val="both"/>
      </w:pPr>
      <w:r w:rsidRPr="00442118">
        <w:t>3)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985A6E" w:rsidRPr="00442118" w:rsidRDefault="00985A6E" w:rsidP="00985A6E">
      <w:pPr>
        <w:autoSpaceDE w:val="0"/>
        <w:autoSpaceDN w:val="0"/>
        <w:adjustRightInd w:val="0"/>
        <w:ind w:firstLine="709"/>
        <w:jc w:val="both"/>
      </w:pPr>
      <w:r w:rsidRPr="00442118">
        <w:t>1</w:t>
      </w:r>
      <w:r w:rsidR="007A5492">
        <w:t>8</w:t>
      </w:r>
      <w:r w:rsidRPr="00442118">
        <w:t>.</w:t>
      </w:r>
      <w:r>
        <w:t>2</w:t>
      </w:r>
      <w:r w:rsidRPr="00442118">
        <w:t xml:space="preserve">. Для получения муниципальной услуги заявитель (представитель заявителя) вправе представить по собственной инициативе следующие документы, необходимые для предоставления </w:t>
      </w:r>
      <w:r w:rsidR="00BC0EB2">
        <w:t>муниципальной</w:t>
      </w:r>
      <w:r w:rsidRPr="00442118">
        <w:t xml:space="preserve"> услуги:</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1) выписка из ЕГРН на земельный участок; </w:t>
      </w:r>
    </w:p>
    <w:p w:rsidR="00985A6E" w:rsidRPr="00442118" w:rsidRDefault="00985A6E" w:rsidP="00985A6E">
      <w:pPr>
        <w:pStyle w:val="ConsPlusNormal"/>
        <w:tabs>
          <w:tab w:val="left" w:pos="709"/>
        </w:tabs>
        <w:ind w:firstLine="709"/>
        <w:jc w:val="both"/>
        <w:rPr>
          <w:rFonts w:ascii="Times New Roman" w:eastAsiaTheme="minorHAnsi" w:hAnsi="Times New Roman" w:cs="Times New Roman"/>
          <w:bCs/>
          <w:sz w:val="24"/>
          <w:szCs w:val="24"/>
          <w:lang w:eastAsia="en-US"/>
        </w:rPr>
      </w:pPr>
      <w:r w:rsidRPr="00442118">
        <w:rPr>
          <w:rFonts w:ascii="Times New Roman" w:eastAsiaTheme="minorHAnsi" w:hAnsi="Times New Roman" w:cs="Times New Roman"/>
          <w:bCs/>
          <w:sz w:val="24"/>
          <w:szCs w:val="24"/>
          <w:lang w:eastAsia="en-US"/>
        </w:rPr>
        <w:t xml:space="preserve">2) выписка из ЕГРН на объект капитального строительства. </w:t>
      </w:r>
    </w:p>
    <w:p w:rsidR="00985A6E" w:rsidRPr="00442118" w:rsidRDefault="00985A6E" w:rsidP="00985A6E">
      <w:pPr>
        <w:autoSpaceDE w:val="0"/>
        <w:autoSpaceDN w:val="0"/>
        <w:adjustRightInd w:val="0"/>
        <w:ind w:firstLine="709"/>
        <w:jc w:val="both"/>
      </w:pPr>
      <w:r w:rsidRPr="00442118">
        <w:t>Если документы (их копии или сведения, содержащиеся в них), указанные в настоящем пункте Административного регламента, находятся в распоряжении органов местного самоуправления либо подведомственных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rsidR="00985A6E" w:rsidRPr="00442118" w:rsidRDefault="00985A6E" w:rsidP="00985A6E">
      <w:pPr>
        <w:autoSpaceDE w:val="0"/>
        <w:autoSpaceDN w:val="0"/>
        <w:adjustRightInd w:val="0"/>
        <w:ind w:right="49" w:firstLine="709"/>
        <w:jc w:val="both"/>
      </w:pPr>
      <w:r w:rsidRPr="00442118">
        <w:t>1</w:t>
      </w:r>
      <w:r w:rsidR="007A5492">
        <w:t>8</w:t>
      </w:r>
      <w:r w:rsidRPr="00442118">
        <w:t>.</w:t>
      </w:r>
      <w:r>
        <w:t>3</w:t>
      </w:r>
      <w:r w:rsidRPr="00442118">
        <w:t>. Заявление и прилагаемые документы могут быть представлены (направлены) заявителем одним из следующих способов:</w:t>
      </w:r>
    </w:p>
    <w:p w:rsidR="00985A6E" w:rsidRPr="00442118" w:rsidRDefault="00985A6E" w:rsidP="00985A6E">
      <w:pPr>
        <w:autoSpaceDE w:val="0"/>
        <w:autoSpaceDN w:val="0"/>
        <w:adjustRightInd w:val="0"/>
        <w:ind w:right="49" w:firstLine="709"/>
        <w:jc w:val="both"/>
      </w:pPr>
      <w:r w:rsidRPr="00442118">
        <w:t xml:space="preserve">1) лично или посредством почтового отправления в орган </w:t>
      </w:r>
      <w:r w:rsidR="00BC0EB2">
        <w:t>муниципальной</w:t>
      </w:r>
      <w:r w:rsidRPr="00442118">
        <w:t xml:space="preserve"> власти субъекта Российской Федерации или местного самоуправления;</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МФЦ;</w:t>
      </w:r>
    </w:p>
    <w:p w:rsidR="00985A6E" w:rsidRPr="00442118" w:rsidRDefault="00985A6E" w:rsidP="00985A6E">
      <w:pPr>
        <w:pStyle w:val="a3"/>
        <w:numPr>
          <w:ilvl w:val="0"/>
          <w:numId w:val="4"/>
        </w:numPr>
        <w:tabs>
          <w:tab w:val="left" w:pos="1134"/>
        </w:tabs>
        <w:autoSpaceDE w:val="0"/>
        <w:autoSpaceDN w:val="0"/>
        <w:adjustRightInd w:val="0"/>
        <w:ind w:left="0" w:right="49" w:firstLine="709"/>
        <w:jc w:val="both"/>
      </w:pPr>
      <w:r w:rsidRPr="00442118">
        <w:t>через Региональный портал или Единый портал.</w:t>
      </w:r>
    </w:p>
    <w:p w:rsidR="00985A6E" w:rsidRPr="00442118" w:rsidRDefault="00985A6E" w:rsidP="00985A6E">
      <w:pPr>
        <w:autoSpaceDE w:val="0"/>
        <w:autoSpaceDN w:val="0"/>
        <w:adjustRightInd w:val="0"/>
        <w:ind w:right="49" w:firstLine="709"/>
        <w:jc w:val="both"/>
      </w:pPr>
      <w:r>
        <w:t>1</w:t>
      </w:r>
      <w:r w:rsidR="007A5492">
        <w:t>8</w:t>
      </w:r>
      <w:r>
        <w:t>.4</w:t>
      </w:r>
      <w:r w:rsidRPr="00442118">
        <w:t>. Запрещается требовать от заявителя:</w:t>
      </w:r>
    </w:p>
    <w:p w:rsidR="00985A6E" w:rsidRPr="00442118" w:rsidRDefault="00985A6E" w:rsidP="00985A6E">
      <w:pPr>
        <w:autoSpaceDE w:val="0"/>
        <w:autoSpaceDN w:val="0"/>
        <w:adjustRightInd w:val="0"/>
        <w:ind w:right="49" w:firstLine="709"/>
        <w:jc w:val="both"/>
      </w:pPr>
      <w:r w:rsidRPr="0044211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985A6E" w:rsidRPr="00442118" w:rsidRDefault="00985A6E" w:rsidP="00985A6E">
      <w:pPr>
        <w:autoSpaceDE w:val="0"/>
        <w:autoSpaceDN w:val="0"/>
        <w:adjustRightInd w:val="0"/>
        <w:ind w:right="49" w:firstLine="709"/>
        <w:jc w:val="both"/>
      </w:pPr>
      <w:r w:rsidRPr="00442118">
        <w:t>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091FCA" w:rsidRPr="0048793D" w:rsidRDefault="00091FCA" w:rsidP="0048793D">
      <w:pPr>
        <w:pStyle w:val="ConsPlusNormal"/>
        <w:tabs>
          <w:tab w:val="left" w:pos="709"/>
        </w:tabs>
        <w:ind w:firstLine="567"/>
        <w:jc w:val="both"/>
        <w:outlineLvl w:val="2"/>
        <w:rPr>
          <w:rFonts w:ascii="Times New Roman" w:hAnsi="Times New Roman" w:cs="Times New Roman"/>
          <w:b/>
          <w:sz w:val="24"/>
          <w:szCs w:val="24"/>
        </w:rPr>
      </w:pPr>
    </w:p>
    <w:p w:rsidR="00AA4BC8" w:rsidRPr="00E955E4" w:rsidRDefault="00AA4BC8" w:rsidP="00AA4BC8">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отказа в приёме документов,</w:t>
      </w:r>
    </w:p>
    <w:p w:rsidR="00AA4BC8" w:rsidRPr="008B073B" w:rsidRDefault="00AA4BC8" w:rsidP="00AA4BC8">
      <w:pPr>
        <w:pStyle w:val="ConsPlusNormal"/>
        <w:ind w:firstLine="567"/>
        <w:jc w:val="center"/>
        <w:outlineLvl w:val="2"/>
        <w:rPr>
          <w:rFonts w:ascii="Times New Roman" w:hAnsi="Times New Roman" w:cs="Times New Roman"/>
          <w:b/>
          <w:sz w:val="24"/>
          <w:szCs w:val="24"/>
        </w:rPr>
      </w:pPr>
      <w:r w:rsidRPr="00E955E4">
        <w:rPr>
          <w:rFonts w:ascii="Times New Roman" w:hAnsi="Times New Roman" w:cs="Times New Roman"/>
          <w:sz w:val="24"/>
          <w:szCs w:val="24"/>
        </w:rPr>
        <w:t>необходимых для предоставления муниципальной услуги</w:t>
      </w:r>
    </w:p>
    <w:p w:rsidR="00AA4BC8" w:rsidRPr="008B073B" w:rsidRDefault="00AA4BC8" w:rsidP="00AA4BC8">
      <w:pPr>
        <w:pStyle w:val="ConsPlusNormal"/>
        <w:ind w:firstLine="567"/>
        <w:jc w:val="both"/>
        <w:rPr>
          <w:rFonts w:ascii="Times New Roman" w:hAnsi="Times New Roman" w:cs="Times New Roman"/>
          <w:sz w:val="24"/>
          <w:szCs w:val="24"/>
        </w:rPr>
      </w:pPr>
    </w:p>
    <w:p w:rsidR="00E305D9" w:rsidRPr="00442118" w:rsidRDefault="00091FCA" w:rsidP="00E305D9">
      <w:pPr>
        <w:pStyle w:val="ConsPlusNormal"/>
        <w:ind w:firstLine="709"/>
        <w:jc w:val="both"/>
        <w:rPr>
          <w:rFonts w:ascii="Times New Roman" w:hAnsi="Times New Roman" w:cs="Times New Roman"/>
          <w:sz w:val="24"/>
          <w:szCs w:val="24"/>
        </w:rPr>
      </w:pPr>
      <w:r w:rsidRPr="0048793D">
        <w:rPr>
          <w:rFonts w:ascii="Times New Roman" w:hAnsi="Times New Roman" w:cs="Times New Roman"/>
          <w:sz w:val="24"/>
          <w:szCs w:val="24"/>
        </w:rPr>
        <w:t>1</w:t>
      </w:r>
      <w:r w:rsidR="007A5492">
        <w:rPr>
          <w:rFonts w:ascii="Times New Roman" w:hAnsi="Times New Roman" w:cs="Times New Roman"/>
          <w:sz w:val="24"/>
          <w:szCs w:val="24"/>
        </w:rPr>
        <w:t>9</w:t>
      </w:r>
      <w:r w:rsidRPr="0048793D">
        <w:rPr>
          <w:rFonts w:ascii="Times New Roman" w:hAnsi="Times New Roman" w:cs="Times New Roman"/>
          <w:sz w:val="24"/>
          <w:szCs w:val="24"/>
        </w:rPr>
        <w:t>.</w:t>
      </w:r>
      <w:r w:rsidR="00E305D9" w:rsidRPr="00442118">
        <w:rPr>
          <w:rFonts w:ascii="Times New Roman" w:hAnsi="Times New Roman" w:cs="Times New Roman"/>
          <w:sz w:val="24"/>
          <w:szCs w:val="24"/>
        </w:rPr>
        <w:t> Основаниями для отказа в приеме документов, необходимых для предоставления муниципальной услуги, являются:</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1) текст заявления и представленных документов не поддается прочтению, в том числе при представлении документов в электронном виде:</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электронные документы представлены в форматах, не предусмотренных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lastRenderedPageBreak/>
        <w:t>нарушены требования к сканированию представляемых документов, предусмотренные Административным регламентом;</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2)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rsidR="00E305D9" w:rsidRPr="00442118"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3)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E305D9" w:rsidRDefault="00E305D9" w:rsidP="00E305D9">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4) вопрос, указанный в заявлении, не относится к порядку предоставления муниципальной услуги.</w:t>
      </w:r>
    </w:p>
    <w:p w:rsidR="00CF5139" w:rsidRPr="00CF5139" w:rsidRDefault="00CF5139" w:rsidP="00CF513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CF5139">
        <w:rPr>
          <w:rFonts w:ascii="Times New Roman" w:hAnsi="Times New Roman" w:cs="Times New Roman"/>
          <w:sz w:val="24"/>
          <w:szCs w:val="24"/>
        </w:rPr>
        <w:t>рекомендации Комиссии об отказе в предоставлении разрешения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а) на основании имеющихся сведений о планируемом использовании земельного участка или объекта капитального строительства либо отсутствия таких сведений Комиссия придет к выводу, что испрашиваемый вид разрешенного использования не соответствует градостроительному регламенту и (или) повлечет нарушение требований технических регламентов, санитарных, экологических, противопожарных норм, прав человека на благоприятные условия жизнедеятельности;</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б) участники публичных слушаний представили в Комиссию предложения и замечания, в которых возражают в предоставлении заявителю испрашиваемого разрешения;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в) несоответствие предельных (минимальных и (или) максимальных) размеров земельных участков градостроительным регламентам;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г) имеются документально подтвержденные сведения (выписки, информация) о том, что после обращения заявителя с заявление о предоставлении муниципальной услуги в установленном законом порядке произошла смена собственника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д) имеется вступившее в силу решение суда о сносе объекта капитального строительства, в отношении которого испрашивается разрешение на условно разрешенный вид использования; признании недействительной сделки, на основании которой у заявителя возникло право на земельный участок или объект капитального строительства, в отношении которого испрашивается разрешение на условно разрешенный вид использования;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е) земельный участок, в отношении которого испрашивается разрешение на условно разрешенный вид использования, находится в государственной или муниципальной собственности и предоставлен заявителю в установленном законом порядке в аренду для целей, не связанных со строительством;</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з) отсутствие согласия собственников земельного участка, объекта капитального строительства или его части, находящихся в общей долевой или общей совместной собственности, в отношении которого запрашивается разрешение;</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и) несоответствие испрашиваемого разрешенного использования земельного участка или объекта капитального строительства или его части виду территориальных зон, градостроительному регламенту, установленным правилами землепользования и застройки муниципального образования;</w:t>
      </w:r>
    </w:p>
    <w:p w:rsidR="00CF5139" w:rsidRP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к) на соответствующую территорию не распространяется действие градостроительных регламентов или на соответствующей территории градостроительные регламенты не установлены;</w:t>
      </w:r>
    </w:p>
    <w:p w:rsidR="00CF5139" w:rsidRDefault="00CF5139" w:rsidP="00CF5139">
      <w:pPr>
        <w:pStyle w:val="ConsPlusNormal"/>
        <w:ind w:firstLine="709"/>
        <w:jc w:val="both"/>
        <w:rPr>
          <w:rFonts w:ascii="Times New Roman" w:hAnsi="Times New Roman" w:cs="Times New Roman"/>
          <w:sz w:val="24"/>
          <w:szCs w:val="24"/>
        </w:rPr>
      </w:pPr>
      <w:r w:rsidRPr="00CF5139">
        <w:rPr>
          <w:rFonts w:ascii="Times New Roman" w:hAnsi="Times New Roman" w:cs="Times New Roman"/>
          <w:sz w:val="24"/>
          <w:szCs w:val="24"/>
        </w:rPr>
        <w:t>л) несоответствие земельного участка, в отношении которого запрашивается разрешение, требованиям пункта 3 статьи 6 Земельного кодекса РФ, подтверждающееся информацией (сведениями) Единого государственного реестра недвижимости.</w:t>
      </w:r>
    </w:p>
    <w:p w:rsidR="00485C04" w:rsidRPr="00E955E4" w:rsidRDefault="00485C04" w:rsidP="00CF5139">
      <w:pPr>
        <w:pStyle w:val="ConsPlusNormal"/>
        <w:ind w:firstLine="709"/>
        <w:jc w:val="both"/>
        <w:rPr>
          <w:rFonts w:ascii="Times New Roman" w:hAnsi="Times New Roman" w:cs="Times New Roman"/>
          <w:sz w:val="24"/>
          <w:szCs w:val="24"/>
        </w:rPr>
      </w:pPr>
    </w:p>
    <w:p w:rsidR="00485C04" w:rsidRPr="00E955E4" w:rsidRDefault="00485C04" w:rsidP="00485C04">
      <w:pPr>
        <w:pStyle w:val="ConsPlusNormal"/>
        <w:tabs>
          <w:tab w:val="left" w:pos="709"/>
        </w:tabs>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муниципальные услуги</w:t>
      </w:r>
    </w:p>
    <w:p w:rsidR="00485C04" w:rsidRDefault="00485C04" w:rsidP="00485C04">
      <w:pPr>
        <w:pStyle w:val="ConsPlusNormal"/>
        <w:tabs>
          <w:tab w:val="left" w:pos="709"/>
        </w:tabs>
        <w:ind w:firstLine="567"/>
        <w:jc w:val="center"/>
        <w:outlineLvl w:val="2"/>
        <w:rPr>
          <w:rFonts w:ascii="Times New Roman" w:hAnsi="Times New Roman" w:cs="Times New Roman"/>
          <w:b/>
          <w:sz w:val="24"/>
          <w:szCs w:val="24"/>
        </w:rPr>
      </w:pPr>
    </w:p>
    <w:p w:rsidR="00485C04" w:rsidRPr="00EF73AD" w:rsidRDefault="00485C04" w:rsidP="00485C04">
      <w:pPr>
        <w:pStyle w:val="ConsPlusNormal"/>
        <w:ind w:firstLine="567"/>
        <w:jc w:val="both"/>
        <w:rPr>
          <w:rFonts w:ascii="Times New Roman" w:hAnsi="Times New Roman" w:cs="Times New Roman"/>
          <w:sz w:val="24"/>
          <w:szCs w:val="24"/>
        </w:rPr>
      </w:pPr>
      <w:r w:rsidRPr="00EF73AD">
        <w:rPr>
          <w:rFonts w:ascii="Times New Roman" w:hAnsi="Times New Roman" w:cs="Times New Roman"/>
          <w:sz w:val="24"/>
          <w:szCs w:val="24"/>
        </w:rPr>
        <w:t>2</w:t>
      </w:r>
      <w:r w:rsidR="00105614">
        <w:rPr>
          <w:rFonts w:ascii="Times New Roman" w:hAnsi="Times New Roman" w:cs="Times New Roman"/>
          <w:sz w:val="24"/>
          <w:szCs w:val="24"/>
        </w:rPr>
        <w:t>0</w:t>
      </w:r>
      <w:r w:rsidRPr="00EF73AD">
        <w:rPr>
          <w:rFonts w:ascii="Times New Roman" w:hAnsi="Times New Roman" w:cs="Times New Roman"/>
          <w:sz w:val="24"/>
          <w:szCs w:val="24"/>
        </w:rPr>
        <w:t>. Основания для приостановления предоставления муниципальной услуги отсутствуют.</w:t>
      </w:r>
    </w:p>
    <w:p w:rsidR="00485C04" w:rsidRPr="00CF5139" w:rsidRDefault="00485C04" w:rsidP="00CF5139">
      <w:pPr>
        <w:pStyle w:val="ConsPlusNormal"/>
        <w:ind w:firstLine="709"/>
        <w:jc w:val="both"/>
        <w:rPr>
          <w:rFonts w:ascii="Times New Roman" w:hAnsi="Times New Roman" w:cs="Times New Roman"/>
          <w:sz w:val="24"/>
          <w:szCs w:val="24"/>
        </w:rPr>
      </w:pPr>
    </w:p>
    <w:p w:rsidR="00091FCA" w:rsidRPr="0048793D" w:rsidRDefault="00091FCA" w:rsidP="00CF5139">
      <w:pPr>
        <w:pStyle w:val="ConsPlusNormal"/>
        <w:ind w:firstLine="709"/>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Размер платы, взимаемой с заявителя при предоставлении муниципальной услуги</w:t>
      </w:r>
    </w:p>
    <w:p w:rsidR="00091FCA" w:rsidRPr="0048793D" w:rsidRDefault="00091FCA" w:rsidP="0048793D">
      <w:pPr>
        <w:pStyle w:val="ConsPlusNormal"/>
        <w:ind w:firstLine="567"/>
        <w:jc w:val="both"/>
        <w:rPr>
          <w:rFonts w:ascii="Times New Roman" w:hAnsi="Times New Roman" w:cs="Times New Roman"/>
          <w:b/>
          <w:sz w:val="24"/>
          <w:szCs w:val="24"/>
        </w:rPr>
      </w:pPr>
    </w:p>
    <w:p w:rsidR="00091FCA" w:rsidRPr="0048793D" w:rsidRDefault="00105614"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21</w:t>
      </w:r>
      <w:r w:rsidR="00091FCA" w:rsidRPr="0048793D">
        <w:rPr>
          <w:rFonts w:ascii="Times New Roman" w:hAnsi="Times New Roman" w:cs="Times New Roman"/>
          <w:sz w:val="24"/>
          <w:szCs w:val="24"/>
        </w:rPr>
        <w:t>. Муниципальная услуга предоставляется без взимания платы.</w:t>
      </w:r>
    </w:p>
    <w:p w:rsidR="00091FCA" w:rsidRPr="0048793D" w:rsidRDefault="00091FCA" w:rsidP="0048793D">
      <w:pPr>
        <w:pStyle w:val="ConsPlusNormal"/>
        <w:ind w:firstLine="567"/>
        <w:jc w:val="both"/>
        <w:rPr>
          <w:rFonts w:ascii="Times New Roman" w:hAnsi="Times New Roman" w:cs="Times New Roman"/>
          <w:sz w:val="24"/>
          <w:szCs w:val="24"/>
        </w:rPr>
      </w:pPr>
    </w:p>
    <w:p w:rsidR="00091FCA" w:rsidRPr="00E955E4" w:rsidRDefault="00091FCA" w:rsidP="0048793D">
      <w:pPr>
        <w:pStyle w:val="ConsPlusNormal"/>
        <w:ind w:firstLine="567"/>
        <w:jc w:val="center"/>
        <w:outlineLvl w:val="2"/>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Максимальный срок ожидания в очереди при подаче заявления (запроса)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и при получении результата </w:t>
      </w: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предоставления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002C17C2" w:rsidRPr="0048793D">
        <w:rPr>
          <w:rFonts w:ascii="Times New Roman" w:hAnsi="Times New Roman" w:cs="Times New Roman"/>
          <w:sz w:val="24"/>
          <w:szCs w:val="24"/>
        </w:rPr>
        <w:t>.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а) ознакомления с режимом работы МФЦ, а также с доступными для записи на прием датами и интервалами времени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б) записи в любые свободные для приема дату и время в пределах установленного в МФЦ графика приема заявителей.</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Срок и порядок регистрации запроса заявителя</w:t>
      </w:r>
    </w:p>
    <w:p w:rsidR="002C17C2" w:rsidRPr="00E955E4" w:rsidRDefault="002C17C2" w:rsidP="0048793D">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 xml:space="preserve">о предоставлении муниципальной услуги </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48793D"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397AF9">
        <w:rPr>
          <w:rFonts w:ascii="Times New Roman" w:hAnsi="Times New Roman" w:cs="Times New Roman"/>
          <w:sz w:val="24"/>
          <w:szCs w:val="24"/>
        </w:rPr>
        <w:t>3</w:t>
      </w:r>
      <w:r w:rsidR="002C17C2" w:rsidRPr="0048793D">
        <w:rPr>
          <w:rFonts w:ascii="Times New Roman" w:hAnsi="Times New Roman" w:cs="Times New Roman"/>
          <w:sz w:val="24"/>
          <w:szCs w:val="24"/>
        </w:rPr>
        <w:t>.</w:t>
      </w:r>
      <w:r w:rsidR="00B14CD1">
        <w:rPr>
          <w:rFonts w:ascii="Times New Roman" w:hAnsi="Times New Roman" w:cs="Times New Roman"/>
          <w:sz w:val="24"/>
          <w:szCs w:val="24"/>
        </w:rPr>
        <w:t> </w:t>
      </w:r>
      <w:r w:rsidR="002C17C2" w:rsidRPr="0048793D">
        <w:rPr>
          <w:rFonts w:ascii="Times New Roman" w:hAnsi="Times New Roman" w:cs="Times New Roman"/>
          <w:sz w:val="24"/>
          <w:szCs w:val="24"/>
        </w:rPr>
        <w:t>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2C17C2" w:rsidRPr="0048793D" w:rsidRDefault="002C17C2" w:rsidP="0048793D">
      <w:pPr>
        <w:pStyle w:val="ConsPlusNormal"/>
        <w:ind w:firstLine="567"/>
        <w:jc w:val="both"/>
        <w:rPr>
          <w:rFonts w:ascii="Times New Roman" w:hAnsi="Times New Roman" w:cs="Times New Roman"/>
          <w:sz w:val="24"/>
          <w:szCs w:val="24"/>
        </w:rPr>
      </w:pPr>
    </w:p>
    <w:p w:rsidR="00FA786E" w:rsidRPr="00E955E4" w:rsidRDefault="002C17C2" w:rsidP="00002C77">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Требования к помещениям,</w:t>
      </w:r>
      <w:r w:rsidR="00002C77" w:rsidRPr="00E955E4">
        <w:rPr>
          <w:rFonts w:ascii="Times New Roman" w:hAnsi="Times New Roman" w:cs="Times New Roman"/>
          <w:sz w:val="24"/>
          <w:szCs w:val="24"/>
        </w:rPr>
        <w:t xml:space="preserve"> </w:t>
      </w:r>
      <w:r w:rsidRPr="00E955E4">
        <w:rPr>
          <w:rFonts w:ascii="Times New Roman" w:hAnsi="Times New Roman" w:cs="Times New Roman"/>
          <w:sz w:val="24"/>
          <w:szCs w:val="24"/>
        </w:rPr>
        <w:t xml:space="preserve">в которых предоставляется </w:t>
      </w:r>
    </w:p>
    <w:p w:rsidR="002C17C2" w:rsidRPr="00E955E4" w:rsidRDefault="002C17C2" w:rsidP="00FA786E">
      <w:pPr>
        <w:pStyle w:val="ConsPlusNormal"/>
        <w:ind w:firstLine="567"/>
        <w:jc w:val="center"/>
        <w:rPr>
          <w:rFonts w:ascii="Times New Roman" w:hAnsi="Times New Roman" w:cs="Times New Roman"/>
          <w:sz w:val="24"/>
          <w:szCs w:val="24"/>
        </w:rPr>
      </w:pPr>
      <w:r w:rsidRPr="00E955E4">
        <w:rPr>
          <w:rFonts w:ascii="Times New Roman" w:hAnsi="Times New Roman" w:cs="Times New Roman"/>
          <w:sz w:val="24"/>
          <w:szCs w:val="24"/>
        </w:rPr>
        <w:t>муниципальн</w:t>
      </w:r>
      <w:r w:rsidR="00FA786E" w:rsidRPr="00E955E4">
        <w:rPr>
          <w:rFonts w:ascii="Times New Roman" w:hAnsi="Times New Roman" w:cs="Times New Roman"/>
          <w:sz w:val="24"/>
          <w:szCs w:val="24"/>
        </w:rPr>
        <w:t>ая</w:t>
      </w:r>
      <w:r w:rsidRPr="00E955E4">
        <w:rPr>
          <w:rFonts w:ascii="Times New Roman" w:hAnsi="Times New Roman" w:cs="Times New Roman"/>
          <w:sz w:val="24"/>
          <w:szCs w:val="24"/>
        </w:rPr>
        <w:t xml:space="preserve"> услуг</w:t>
      </w:r>
      <w:r w:rsidR="00FA786E" w:rsidRPr="00E955E4">
        <w:rPr>
          <w:rFonts w:ascii="Times New Roman" w:hAnsi="Times New Roman" w:cs="Times New Roman"/>
          <w:sz w:val="24"/>
          <w:szCs w:val="24"/>
        </w:rPr>
        <w:t>а</w:t>
      </w:r>
    </w:p>
    <w:p w:rsidR="002C17C2" w:rsidRPr="0048793D" w:rsidRDefault="002C17C2" w:rsidP="0048793D">
      <w:pPr>
        <w:pStyle w:val="ConsPlusNormal"/>
        <w:ind w:firstLine="567"/>
        <w:jc w:val="center"/>
        <w:rPr>
          <w:rFonts w:ascii="Times New Roman" w:hAnsi="Times New Roman" w:cs="Times New Roman"/>
          <w:sz w:val="24"/>
          <w:szCs w:val="24"/>
        </w:rPr>
      </w:pP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Прием заявителей должен осуществляться в специально выделенном для этих целей помещении.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2C17C2" w:rsidRPr="0048793D" w:rsidRDefault="0086287C"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 xml:space="preserve">Помещения для приема заявителей должны быть оборудованы табличками с указанием номера кабинета, фамилии, имени, отчества и должности </w:t>
      </w:r>
      <w:r w:rsidR="00002C77">
        <w:rPr>
          <w:rFonts w:ascii="Times New Roman" w:hAnsi="Times New Roman" w:cs="Times New Roman"/>
          <w:sz w:val="24"/>
          <w:szCs w:val="24"/>
        </w:rPr>
        <w:t>муниципального</w:t>
      </w:r>
      <w:r w:rsidR="002C17C2" w:rsidRPr="0048793D">
        <w:rPr>
          <w:rFonts w:ascii="Times New Roman" w:hAnsi="Times New Roman" w:cs="Times New Roman"/>
          <w:sz w:val="24"/>
          <w:szCs w:val="24"/>
        </w:rPr>
        <w:t xml:space="preserve"> служащего, осуществляющего предоставление муниципальной услуги, режима работы.</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2</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rsidR="00C417A3" w:rsidRPr="00442118" w:rsidRDefault="004D29F5" w:rsidP="00C417A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7</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C417A3" w:rsidRPr="00442118">
        <w:rPr>
          <w:rFonts w:ascii="Times New Roman" w:hAnsi="Times New Roman" w:cs="Times New Roman"/>
          <w:sz w:val="24"/>
          <w:szCs w:val="24"/>
        </w:rPr>
        <w:t>Места для заполнения документов обеспечиваются</w:t>
      </w:r>
      <w:r w:rsidR="00C417A3">
        <w:rPr>
          <w:rFonts w:ascii="Times New Roman" w:hAnsi="Times New Roman" w:cs="Times New Roman"/>
          <w:sz w:val="24"/>
          <w:szCs w:val="24"/>
        </w:rPr>
        <w:t xml:space="preserve"> </w:t>
      </w:r>
      <w:r w:rsidR="00C417A3" w:rsidRPr="00F17BB6">
        <w:rPr>
          <w:rFonts w:ascii="Times New Roman" w:hAnsi="Times New Roman" w:cs="Times New Roman"/>
        </w:rPr>
        <w:t>информационными стендами с образцами их заполнения и перечнем документов и (или) информации, необходимые для предоставления муниципальной услуги</w:t>
      </w:r>
      <w:r w:rsidR="00C417A3" w:rsidRPr="00F17BB6">
        <w:rPr>
          <w:rFonts w:ascii="Times New Roman" w:hAnsi="Times New Roman" w:cs="Times New Roman"/>
          <w:sz w:val="24"/>
          <w:szCs w:val="24"/>
        </w:rPr>
        <w:t xml:space="preserve"> бланками документов и канцелярскими принадлежностями (писчая бумага, ручка</w:t>
      </w:r>
      <w:r w:rsidR="00C417A3" w:rsidRPr="00442118">
        <w:rPr>
          <w:rFonts w:ascii="Times New Roman" w:hAnsi="Times New Roman" w:cs="Times New Roman"/>
          <w:sz w:val="24"/>
          <w:szCs w:val="24"/>
        </w:rPr>
        <w:t>).</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8</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Места предоставления муниципальной услуги должны быть:</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обеспечены доступными местами общественного пользования (туалеты) и хранения верхней одежды заявителей.</w:t>
      </w:r>
    </w:p>
    <w:p w:rsidR="002C17C2" w:rsidRPr="0048793D" w:rsidRDefault="004D29F5"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00397AF9">
        <w:rPr>
          <w:rFonts w:ascii="Times New Roman" w:hAnsi="Times New Roman" w:cs="Times New Roman"/>
          <w:sz w:val="24"/>
          <w:szCs w:val="24"/>
        </w:rPr>
        <w:t>9</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rPr>
        <w:t> </w:t>
      </w:r>
      <w:r w:rsidRPr="0048793D">
        <w:rPr>
          <w:rFonts w:ascii="Times New Roman" w:hAnsi="Times New Roman" w:cs="Times New Roman"/>
          <w:sz w:val="24"/>
          <w:szCs w:val="24"/>
        </w:rPr>
        <w:t>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rPr>
        <w:t> </w:t>
      </w:r>
      <w:r w:rsidRPr="0048793D">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rPr>
        <w:t> </w:t>
      </w:r>
      <w:r w:rsidRPr="0048793D">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rPr>
        <w:t> </w:t>
      </w:r>
      <w:r w:rsidRPr="0048793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8793D">
        <w:rPr>
          <w:rFonts w:ascii="Times New Roman" w:hAnsi="Times New Roman" w:cs="Times New Roman"/>
          <w:sz w:val="24"/>
          <w:szCs w:val="24"/>
        </w:rPr>
        <w:t>сурдопереводчика</w:t>
      </w:r>
      <w:proofErr w:type="spellEnd"/>
      <w:r w:rsidRPr="0048793D">
        <w:rPr>
          <w:rFonts w:ascii="Times New Roman" w:hAnsi="Times New Roman" w:cs="Times New Roman"/>
          <w:sz w:val="24"/>
          <w:szCs w:val="24"/>
        </w:rPr>
        <w:t xml:space="preserve"> и </w:t>
      </w:r>
      <w:proofErr w:type="spellStart"/>
      <w:r w:rsidRPr="0048793D">
        <w:rPr>
          <w:rFonts w:ascii="Times New Roman" w:hAnsi="Times New Roman" w:cs="Times New Roman"/>
          <w:sz w:val="24"/>
          <w:szCs w:val="24"/>
        </w:rPr>
        <w:t>тифлосурдопереводчика</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5)</w:t>
      </w:r>
      <w:r w:rsidR="00C47963">
        <w:rPr>
          <w:rFonts w:ascii="Times New Roman" w:hAnsi="Times New Roman" w:cs="Times New Roman"/>
          <w:sz w:val="24"/>
          <w:szCs w:val="24"/>
        </w:rPr>
        <w:t> </w:t>
      </w:r>
      <w:r w:rsidRPr="0048793D">
        <w:rPr>
          <w:rFonts w:ascii="Times New Roman" w:hAnsi="Times New Roman" w:cs="Times New Roman"/>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6)</w:t>
      </w:r>
      <w:r w:rsidR="00C47963">
        <w:rPr>
          <w:rFonts w:ascii="Times New Roman" w:hAnsi="Times New Roman" w:cs="Times New Roman"/>
          <w:sz w:val="24"/>
          <w:szCs w:val="24"/>
        </w:rPr>
        <w:t> </w:t>
      </w:r>
      <w:r w:rsidRPr="0048793D">
        <w:rPr>
          <w:rFonts w:ascii="Times New Roman" w:hAnsi="Times New Roman" w:cs="Times New Roman"/>
          <w:sz w:val="24"/>
          <w:szCs w:val="24"/>
        </w:rPr>
        <w:t>оказание с</w:t>
      </w:r>
      <w:r w:rsidR="004605AF">
        <w:rPr>
          <w:rFonts w:ascii="Times New Roman" w:hAnsi="Times New Roman" w:cs="Times New Roman"/>
          <w:sz w:val="24"/>
          <w:szCs w:val="24"/>
        </w:rPr>
        <w:t>пециалистами, предоставляющими муниципальную</w:t>
      </w:r>
      <w:r w:rsidRPr="0048793D">
        <w:rPr>
          <w:rFonts w:ascii="Times New Roman" w:hAnsi="Times New Roman" w:cs="Times New Roman"/>
          <w:sz w:val="24"/>
          <w:szCs w:val="24"/>
        </w:rPr>
        <w:t xml:space="preserve"> услугу, помощи инвалидам в преодолении барьеров, мешающих получению ими услуг наравне с другими лицами.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E955E4" w:rsidRDefault="002C17C2" w:rsidP="0048793D">
      <w:pPr>
        <w:pStyle w:val="ConsPlusNormal"/>
        <w:ind w:firstLine="567"/>
        <w:jc w:val="center"/>
        <w:outlineLvl w:val="2"/>
        <w:rPr>
          <w:rFonts w:ascii="Times New Roman" w:hAnsi="Times New Roman" w:cs="Times New Roman"/>
          <w:sz w:val="24"/>
          <w:szCs w:val="24"/>
        </w:rPr>
      </w:pPr>
      <w:r w:rsidRPr="00E955E4">
        <w:rPr>
          <w:rFonts w:ascii="Times New Roman" w:hAnsi="Times New Roman" w:cs="Times New Roman"/>
          <w:sz w:val="24"/>
          <w:szCs w:val="24"/>
        </w:rPr>
        <w:t>Показатели доступности и</w:t>
      </w:r>
      <w:r w:rsidR="00BD3F24" w:rsidRPr="00E955E4">
        <w:rPr>
          <w:rFonts w:ascii="Times New Roman" w:hAnsi="Times New Roman" w:cs="Times New Roman"/>
          <w:sz w:val="24"/>
          <w:szCs w:val="24"/>
        </w:rPr>
        <w:t xml:space="preserve"> качества 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30</w:t>
      </w:r>
      <w:r w:rsidR="002C17C2" w:rsidRPr="0048793D">
        <w:rPr>
          <w:rFonts w:ascii="Times New Roman" w:hAnsi="Times New Roman" w:cs="Times New Roman"/>
          <w:sz w:val="24"/>
          <w:szCs w:val="24"/>
        </w:rPr>
        <w:t>.</w:t>
      </w:r>
      <w:r w:rsidR="00C47963">
        <w:rPr>
          <w:rFonts w:ascii="Times New Roman" w:hAnsi="Times New Roman" w:cs="Times New Roman"/>
          <w:sz w:val="24"/>
          <w:szCs w:val="24"/>
        </w:rPr>
        <w:t> </w:t>
      </w:r>
      <w:r w:rsidR="002C17C2" w:rsidRPr="0048793D">
        <w:rPr>
          <w:rFonts w:ascii="Times New Roman" w:hAnsi="Times New Roman" w:cs="Times New Roman"/>
          <w:sz w:val="24"/>
          <w:szCs w:val="24"/>
        </w:rPr>
        <w:t>Показателями доступности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соблюдение стандарта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подачи заявления о предоставлении муниципальной услуги и документов через Портал;</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w:t>
      </w:r>
      <w:r w:rsidR="00F329F2">
        <w:rPr>
          <w:rFonts w:ascii="Times New Roman" w:hAnsi="Times New Roman" w:cs="Times New Roman"/>
          <w:sz w:val="24"/>
          <w:szCs w:val="24"/>
        </w:rPr>
        <w:t>олнении заявления через Портал);</w:t>
      </w:r>
    </w:p>
    <w:p w:rsidR="002C17C2" w:rsidRPr="0048793D" w:rsidRDefault="002C17C2" w:rsidP="0048793D">
      <w:pPr>
        <w:autoSpaceDE w:val="0"/>
        <w:autoSpaceDN w:val="0"/>
        <w:adjustRightInd w:val="0"/>
        <w:ind w:firstLine="567"/>
        <w:contextualSpacing/>
        <w:jc w:val="both"/>
      </w:pPr>
      <w:r w:rsidRPr="0048793D">
        <w:t>5)</w:t>
      </w:r>
      <w:r w:rsidR="00C47963">
        <w:rPr>
          <w:lang w:val="en-US"/>
        </w:rPr>
        <w:t> </w:t>
      </w:r>
      <w:r w:rsidRPr="0048793D">
        <w:t>возможность получения муниципальной услуги в многофункциональном центре предоставления муниципальных услуг;</w:t>
      </w:r>
    </w:p>
    <w:p w:rsidR="002C17C2" w:rsidRPr="0048793D" w:rsidRDefault="002C17C2" w:rsidP="0048793D">
      <w:pPr>
        <w:autoSpaceDE w:val="0"/>
        <w:autoSpaceDN w:val="0"/>
        <w:adjustRightInd w:val="0"/>
        <w:ind w:firstLine="567"/>
        <w:contextualSpacing/>
        <w:jc w:val="both"/>
      </w:pPr>
      <w:r w:rsidRPr="0048793D">
        <w:t>6)</w:t>
      </w:r>
      <w:r w:rsidR="00C47963">
        <w:rPr>
          <w:lang w:val="en-US"/>
        </w:rPr>
        <w:t> </w:t>
      </w:r>
      <w:r w:rsidRPr="0048793D">
        <w:t xml:space="preserve">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w:t>
      </w:r>
      <w:r w:rsidR="008E2790">
        <w:t>муниципальную</w:t>
      </w:r>
      <w:r w:rsidRPr="0048793D">
        <w:t xml:space="preserve"> услугу, по выбору заявителя (экстерриториальный принцип).</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31</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Показателями качества предоставления муниципальной услуги являются: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очередей при приеме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документов;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нарушений сроков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3)</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отсутствие обоснованных жалоб со стороны заявителей по результатам предоставления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rsidR="002C17C2" w:rsidRPr="0048793D" w:rsidRDefault="00397AF9"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32</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обращении заявителя с заявлением о предоставлении муниципальной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личном получении заявителем результата предоставления муниципальной услуги.</w:t>
      </w:r>
    </w:p>
    <w:p w:rsidR="002C17C2" w:rsidRPr="00E955E4" w:rsidRDefault="002C17C2" w:rsidP="0048793D">
      <w:pPr>
        <w:autoSpaceDE w:val="0"/>
        <w:autoSpaceDN w:val="0"/>
        <w:adjustRightInd w:val="0"/>
        <w:ind w:firstLine="567"/>
        <w:jc w:val="center"/>
        <w:outlineLvl w:val="0"/>
      </w:pPr>
    </w:p>
    <w:p w:rsidR="00EF0EB9" w:rsidRPr="00E955E4" w:rsidRDefault="00EF0EB9" w:rsidP="00EF0EB9">
      <w:pPr>
        <w:autoSpaceDE w:val="0"/>
        <w:autoSpaceDN w:val="0"/>
        <w:adjustRightInd w:val="0"/>
        <w:ind w:firstLine="567"/>
        <w:jc w:val="center"/>
        <w:outlineLvl w:val="0"/>
      </w:pPr>
      <w:r w:rsidRPr="00E955E4">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2C17C2" w:rsidRPr="0048793D" w:rsidRDefault="002C17C2" w:rsidP="0048793D">
      <w:pPr>
        <w:autoSpaceDE w:val="0"/>
        <w:autoSpaceDN w:val="0"/>
        <w:adjustRightInd w:val="0"/>
        <w:ind w:firstLine="567"/>
        <w:jc w:val="both"/>
      </w:pPr>
    </w:p>
    <w:p w:rsidR="002C17C2" w:rsidRPr="0048793D" w:rsidRDefault="00397AF9" w:rsidP="0048793D">
      <w:pPr>
        <w:autoSpaceDE w:val="0"/>
        <w:autoSpaceDN w:val="0"/>
        <w:adjustRightInd w:val="0"/>
        <w:ind w:firstLine="567"/>
        <w:contextualSpacing/>
        <w:jc w:val="both"/>
      </w:pPr>
      <w:r>
        <w:t>33</w:t>
      </w:r>
      <w:r w:rsidR="002C17C2" w:rsidRPr="0048793D">
        <w:t>.</w:t>
      </w:r>
      <w:r w:rsidR="00C47963">
        <w:rPr>
          <w:lang w:val="en-US"/>
        </w:rPr>
        <w:t> </w:t>
      </w:r>
      <w:r w:rsidR="002C17C2" w:rsidRPr="0048793D">
        <w:t xml:space="preserve">В случае если </w:t>
      </w:r>
      <w:r w:rsidR="004F304A">
        <w:t>муниципальная</w:t>
      </w:r>
      <w:r w:rsidR="002C17C2" w:rsidRPr="0048793D">
        <w:t xml:space="preserve">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2C17C2" w:rsidRPr="0048793D" w:rsidRDefault="00FE6E78" w:rsidP="0048793D">
      <w:pPr>
        <w:autoSpaceDE w:val="0"/>
        <w:autoSpaceDN w:val="0"/>
        <w:adjustRightInd w:val="0"/>
        <w:ind w:firstLine="567"/>
        <w:contextualSpacing/>
        <w:jc w:val="both"/>
      </w:pPr>
      <w:r>
        <w:t>3</w:t>
      </w:r>
      <w:r w:rsidR="00397AF9">
        <w:t>4</w:t>
      </w:r>
      <w:r w:rsidR="002C17C2" w:rsidRPr="0048793D">
        <w:t>.</w:t>
      </w:r>
      <w:r w:rsidR="00C47963">
        <w:rPr>
          <w:lang w:val="en-US"/>
        </w:rPr>
        <w:t> </w:t>
      </w:r>
      <w:r w:rsidR="002C17C2" w:rsidRPr="0048793D">
        <w:t xml:space="preserve">Предоставление муниципальной услуги оказывается при однократном обращении заявителя с запросом либо с запросом о предоставлении нескольких </w:t>
      </w:r>
      <w:r w:rsidR="004F304A">
        <w:t>муниципальных</w:t>
      </w:r>
      <w:r w:rsidR="002C17C2" w:rsidRPr="0048793D">
        <w:t xml:space="preserve">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w:t>
      </w:r>
      <w:r w:rsidR="005A336C">
        <w:t>муниципальные</w:t>
      </w:r>
      <w:r w:rsidR="002C17C2" w:rsidRPr="0048793D">
        <w:t xml:space="preserve"> услуги, осуществляется МФЦ Оренбургской области без участия заявителя при наличии соглашения о взаимодействии.</w:t>
      </w:r>
    </w:p>
    <w:p w:rsidR="002C17C2" w:rsidRPr="0048793D" w:rsidRDefault="0086287C" w:rsidP="0048793D">
      <w:pPr>
        <w:autoSpaceDE w:val="0"/>
        <w:autoSpaceDN w:val="0"/>
        <w:adjustRightInd w:val="0"/>
        <w:ind w:firstLine="567"/>
        <w:contextualSpacing/>
        <w:jc w:val="both"/>
      </w:pPr>
      <w:r>
        <w:t>3</w:t>
      </w:r>
      <w:r w:rsidR="00397AF9">
        <w:t>5</w:t>
      </w:r>
      <w:r w:rsidR="002C17C2" w:rsidRPr="0048793D">
        <w:t>.</w:t>
      </w:r>
      <w:r w:rsidR="00C47963">
        <w:rPr>
          <w:lang w:val="en-US"/>
        </w:rPr>
        <w:t> </w:t>
      </w:r>
      <w:r w:rsidR="002C17C2" w:rsidRPr="0048793D">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w:t>
      </w:r>
      <w:r w:rsidR="00EC01E9">
        <w:t>предоставлении</w:t>
      </w:r>
      <w:r w:rsidR="002C17C2" w:rsidRPr="0048793D">
        <w:t xml:space="preserve"> ключа простой электронной подписи личность физического лица установлена при личном приеме.</w:t>
      </w:r>
    </w:p>
    <w:p w:rsidR="002C17C2" w:rsidRPr="0048793D" w:rsidRDefault="00D549C8"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w:t>
      </w:r>
      <w:r w:rsidR="00397AF9">
        <w:rPr>
          <w:rFonts w:ascii="Times New Roman" w:hAnsi="Times New Roman" w:cs="Times New Roman"/>
          <w:sz w:val="24"/>
          <w:szCs w:val="24"/>
        </w:rPr>
        <w:t>6</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1)</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При формировании запроса заявителя в электронной форме заявителю обеспечиваются: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копирования и сохранения документов, необходимых для предоставления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lastRenderedPageBreak/>
        <w:t>возможность печати на бумажном носителе копии электронной формы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2)</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Требования к электронным документам, представляемым заявителем для получения услуги:</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а)</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 xml:space="preserve">прилагаемые к заявлению электронные документы представляются в одном из следующих форматов -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jpg</w:t>
      </w:r>
      <w:proofErr w:type="spellEnd"/>
      <w:r w:rsidRPr="0048793D">
        <w:rPr>
          <w:rFonts w:ascii="Times New Roman" w:hAnsi="Times New Roman" w:cs="Times New Roman"/>
          <w:sz w:val="24"/>
          <w:szCs w:val="24"/>
        </w:rPr>
        <w:t xml:space="preserve">, </w:t>
      </w:r>
      <w:proofErr w:type="spellStart"/>
      <w:r w:rsidRPr="0048793D">
        <w:rPr>
          <w:rFonts w:ascii="Times New Roman" w:hAnsi="Times New Roman" w:cs="Times New Roman"/>
          <w:sz w:val="24"/>
          <w:szCs w:val="24"/>
        </w:rPr>
        <w:t>png</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В случае, когда документ состоит из нескольких файлов или документы имеют открепленные ЭП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их необходимо направлять в виде электронного архива формата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б)</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в целях представления электронных документов сканирование документов на бумажном носителе осуществляется: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 xml:space="preserve">непосредственно с оригинала документа в масштабе 1:1 (не допускается сканирование с копий) с разрешением 300 </w:t>
      </w:r>
      <w:proofErr w:type="spellStart"/>
      <w:r w:rsidRPr="0048793D">
        <w:rPr>
          <w:rFonts w:ascii="Times New Roman" w:hAnsi="Times New Roman" w:cs="Times New Roman"/>
          <w:sz w:val="24"/>
          <w:szCs w:val="24"/>
        </w:rPr>
        <w:t>dpi</w:t>
      </w:r>
      <w:proofErr w:type="spellEnd"/>
      <w:r w:rsidRPr="0048793D">
        <w:rPr>
          <w:rFonts w:ascii="Times New Roman" w:hAnsi="Times New Roman" w:cs="Times New Roman"/>
          <w:sz w:val="24"/>
          <w:szCs w:val="24"/>
        </w:rPr>
        <w:t>;</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черно-белом режиме при отсутствии в документе графических изображений;</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полной цветопередачи при наличии в документе цветных графических изображений либо цветного текста;</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 режиме "оттенки серого" при наличии в документе изображений, отличных от цветного изображения;</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в)</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документы в электронном виде могут быть подписаны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г)</w:t>
      </w:r>
      <w:r w:rsidR="00C47963">
        <w:rPr>
          <w:rFonts w:ascii="Times New Roman" w:hAnsi="Times New Roman" w:cs="Times New Roman"/>
          <w:sz w:val="24"/>
          <w:szCs w:val="24"/>
          <w:lang w:val="en-US"/>
        </w:rPr>
        <w:t> </w:t>
      </w:r>
      <w:r w:rsidRPr="0048793D">
        <w:rPr>
          <w:rFonts w:ascii="Times New Roman" w:hAnsi="Times New Roman" w:cs="Times New Roman"/>
          <w:sz w:val="24"/>
          <w:szCs w:val="24"/>
        </w:rPr>
        <w:t>наименования электронных документов должны соответствовать наименованиям документов на бумажном носителе.</w:t>
      </w:r>
    </w:p>
    <w:p w:rsidR="002C17C2" w:rsidRPr="0048793D" w:rsidRDefault="002C17C2" w:rsidP="0048793D">
      <w:pPr>
        <w:pStyle w:val="ConsPlusNormal"/>
        <w:ind w:firstLine="567"/>
        <w:contextualSpacing/>
        <w:jc w:val="both"/>
        <w:rPr>
          <w:rFonts w:ascii="Times New Roman" w:hAnsi="Times New Roman" w:cs="Times New Roman"/>
          <w:sz w:val="24"/>
          <w:szCs w:val="24"/>
        </w:rPr>
      </w:pPr>
      <w:r w:rsidRPr="0048793D">
        <w:rPr>
          <w:rFonts w:ascii="Times New Roman" w:hAnsi="Times New Roman" w:cs="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2C17C2" w:rsidRPr="00E955E4" w:rsidRDefault="002C17C2" w:rsidP="0048793D">
      <w:pPr>
        <w:ind w:firstLine="567"/>
        <w:jc w:val="both"/>
      </w:pPr>
    </w:p>
    <w:p w:rsidR="00EF0EB9" w:rsidRPr="00E955E4" w:rsidRDefault="00EF0EB9" w:rsidP="00EF0EB9">
      <w:pPr>
        <w:pStyle w:val="ConsPlusNormal"/>
        <w:ind w:firstLine="567"/>
        <w:jc w:val="center"/>
        <w:outlineLvl w:val="1"/>
        <w:rPr>
          <w:rFonts w:ascii="Times New Roman" w:hAnsi="Times New Roman" w:cs="Times New Roman"/>
          <w:sz w:val="24"/>
          <w:szCs w:val="24"/>
        </w:rPr>
      </w:pPr>
      <w:r w:rsidRPr="00E955E4">
        <w:rPr>
          <w:rFonts w:ascii="Times New Roman" w:hAnsi="Times New Roman" w:cs="Times New Roman"/>
          <w:sz w:val="24"/>
          <w:szCs w:val="24"/>
        </w:rPr>
        <w:t xml:space="preserve">III. </w:t>
      </w:r>
      <w:r w:rsidR="00DD4116" w:rsidRPr="00185544">
        <w:rPr>
          <w:rFonts w:ascii="Times New Roman" w:hAnsi="Times New Roman" w:cs="Times New Roman"/>
          <w:sz w:val="24"/>
          <w:szCs w:val="24"/>
        </w:rPr>
        <w:t>Состав, последовательность и сроки выполнения административных процедур</w:t>
      </w:r>
    </w:p>
    <w:p w:rsidR="00EF0EB9" w:rsidRPr="008B073B" w:rsidRDefault="00EF0EB9" w:rsidP="00EF0EB9">
      <w:pPr>
        <w:pStyle w:val="ConsPlusNormal"/>
        <w:ind w:firstLine="567"/>
        <w:jc w:val="center"/>
        <w:outlineLvl w:val="1"/>
        <w:rPr>
          <w:rFonts w:ascii="Times New Roman" w:hAnsi="Times New Roman" w:cs="Times New Roman"/>
          <w:b/>
          <w:sz w:val="24"/>
          <w:szCs w:val="24"/>
        </w:rPr>
      </w:pPr>
    </w:p>
    <w:p w:rsidR="00DD4116" w:rsidRPr="009A080B" w:rsidRDefault="00DD4116" w:rsidP="00DD4116">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Перечень вариантов предоставления муниципальной услуги, включающий </w:t>
      </w:r>
    </w:p>
    <w:p w:rsidR="00DD4116" w:rsidRPr="009A080B" w:rsidRDefault="00DD4116" w:rsidP="009A080B">
      <w:pPr>
        <w:pStyle w:val="ConsPlusNormal"/>
        <w:jc w:val="center"/>
        <w:rPr>
          <w:rFonts w:ascii="Times New Roman" w:hAnsi="Times New Roman" w:cs="Times New Roman"/>
          <w:sz w:val="24"/>
          <w:szCs w:val="24"/>
        </w:rPr>
      </w:pPr>
      <w:r w:rsidRPr="009A080B">
        <w:rPr>
          <w:rFonts w:ascii="Times New Roman" w:hAnsi="Times New Roman" w:cs="Times New Roman"/>
          <w:sz w:val="24"/>
          <w:szCs w:val="24"/>
        </w:rPr>
        <w:t xml:space="preserve">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w:t>
      </w:r>
      <w:r w:rsidR="009A080B" w:rsidRPr="009A080B">
        <w:rPr>
          <w:rFonts w:ascii="Times New Roman" w:hAnsi="Times New Roman" w:cs="Times New Roman"/>
          <w:sz w:val="24"/>
          <w:szCs w:val="24"/>
        </w:rPr>
        <w:t>услуги, в</w:t>
      </w:r>
      <w:r w:rsidRPr="009A080B">
        <w:rPr>
          <w:rFonts w:ascii="Times New Roman" w:hAnsi="Times New Roman" w:cs="Times New Roman"/>
          <w:sz w:val="24"/>
          <w:szCs w:val="24"/>
        </w:rPr>
        <w:t xml:space="preserve">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w:t>
      </w:r>
      <w:r w:rsidR="009A080B">
        <w:rPr>
          <w:rFonts w:ascii="Times New Roman" w:hAnsi="Times New Roman" w:cs="Times New Roman"/>
          <w:sz w:val="24"/>
          <w:szCs w:val="24"/>
        </w:rPr>
        <w:t xml:space="preserve"> услуги  </w:t>
      </w:r>
      <w:r w:rsidR="00A55775">
        <w:rPr>
          <w:rFonts w:ascii="Times New Roman" w:hAnsi="Times New Roman" w:cs="Times New Roman"/>
          <w:sz w:val="24"/>
          <w:szCs w:val="24"/>
        </w:rPr>
        <w:t>б</w:t>
      </w:r>
      <w:r w:rsidRPr="009A080B">
        <w:rPr>
          <w:rFonts w:ascii="Times New Roman" w:hAnsi="Times New Roman" w:cs="Times New Roman"/>
          <w:sz w:val="24"/>
          <w:szCs w:val="24"/>
        </w:rPr>
        <w:t>ез рассмотрения (при необходимости)</w:t>
      </w:r>
    </w:p>
    <w:p w:rsidR="00946404" w:rsidRPr="00442118" w:rsidRDefault="00946404" w:rsidP="00DD4116">
      <w:pPr>
        <w:autoSpaceDE w:val="0"/>
        <w:autoSpaceDN w:val="0"/>
        <w:adjustRightInd w:val="0"/>
        <w:ind w:firstLine="709"/>
        <w:jc w:val="center"/>
      </w:pPr>
    </w:p>
    <w:p w:rsidR="00946404" w:rsidRPr="00442118" w:rsidRDefault="00DD4116" w:rsidP="00946404">
      <w:pPr>
        <w:ind w:firstLine="709"/>
        <w:jc w:val="both"/>
      </w:pPr>
      <w:r>
        <w:t xml:space="preserve">37. </w:t>
      </w:r>
      <w:r w:rsidR="00946404" w:rsidRPr="00442118">
        <w:t xml:space="preserve">Варианты предоставления </w:t>
      </w:r>
      <w:r w:rsidR="00BC0EB2">
        <w:t>муниципальной</w:t>
      </w:r>
      <w:r w:rsidR="00946404" w:rsidRPr="00442118">
        <w:t xml:space="preserve"> услуги:</w:t>
      </w:r>
    </w:p>
    <w:p w:rsidR="00946404" w:rsidRPr="00442118" w:rsidRDefault="00EC01E9" w:rsidP="00946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Предоставление</w:t>
      </w:r>
      <w:r w:rsidR="00946404" w:rsidRPr="00442118">
        <w:rPr>
          <w:rFonts w:ascii="Times New Roman" w:hAnsi="Times New Roman" w:cs="Times New Roman"/>
          <w:sz w:val="24"/>
          <w:szCs w:val="24"/>
        </w:rPr>
        <w:t xml:space="preserve"> разрешения на </w:t>
      </w:r>
      <w:r w:rsidR="00946404">
        <w:rPr>
          <w:rFonts w:ascii="Times New Roman" w:hAnsi="Times New Roman" w:cs="Times New Roman"/>
          <w:sz w:val="24"/>
          <w:szCs w:val="24"/>
        </w:rPr>
        <w:t>условно-разрешенный вид использования земельного участка</w:t>
      </w:r>
      <w:r w:rsidR="00946404" w:rsidRPr="00442118">
        <w:rPr>
          <w:rFonts w:ascii="Times New Roman" w:hAnsi="Times New Roman" w:cs="Times New Roman"/>
          <w:sz w:val="24"/>
          <w:szCs w:val="24"/>
        </w:rPr>
        <w:t xml:space="preserve"> </w:t>
      </w:r>
      <w:r w:rsidR="00946404">
        <w:rPr>
          <w:rFonts w:ascii="Times New Roman" w:hAnsi="Times New Roman" w:cs="Times New Roman"/>
          <w:sz w:val="24"/>
          <w:szCs w:val="24"/>
        </w:rPr>
        <w:t>или</w:t>
      </w:r>
      <w:r w:rsidR="00946404" w:rsidRPr="00442118">
        <w:rPr>
          <w:rFonts w:ascii="Times New Roman" w:hAnsi="Times New Roman" w:cs="Times New Roman"/>
          <w:sz w:val="24"/>
          <w:szCs w:val="24"/>
        </w:rPr>
        <w:t xml:space="preserve"> объект</w:t>
      </w:r>
      <w:r w:rsidR="00946404">
        <w:rPr>
          <w:rFonts w:ascii="Times New Roman" w:hAnsi="Times New Roman" w:cs="Times New Roman"/>
          <w:sz w:val="24"/>
          <w:szCs w:val="24"/>
        </w:rPr>
        <w:t>а</w:t>
      </w:r>
      <w:r w:rsidR="00946404" w:rsidRPr="00442118">
        <w:rPr>
          <w:rFonts w:ascii="Times New Roman" w:hAnsi="Times New Roman" w:cs="Times New Roman"/>
          <w:sz w:val="24"/>
          <w:szCs w:val="24"/>
        </w:rPr>
        <w:t xml:space="preserve"> капитального строительства;</w:t>
      </w:r>
    </w:p>
    <w:p w:rsidR="00946404" w:rsidRPr="00442118" w:rsidRDefault="00946404" w:rsidP="00946404">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отказ в </w:t>
      </w:r>
      <w:r w:rsidR="00EC01E9">
        <w:rPr>
          <w:rFonts w:ascii="Times New Roman" w:hAnsi="Times New Roman" w:cs="Times New Roman"/>
          <w:sz w:val="24"/>
          <w:szCs w:val="24"/>
        </w:rPr>
        <w:t>предоставлении</w:t>
      </w:r>
      <w:r w:rsidRPr="00442118">
        <w:rPr>
          <w:rFonts w:ascii="Times New Roman" w:hAnsi="Times New Roman" w:cs="Times New Roman"/>
          <w:sz w:val="24"/>
          <w:szCs w:val="24"/>
        </w:rPr>
        <w:t xml:space="preserve"> разрешения </w:t>
      </w:r>
      <w:r w:rsidR="00081BD9" w:rsidRPr="00442118">
        <w:rPr>
          <w:rFonts w:ascii="Times New Roman" w:hAnsi="Times New Roman" w:cs="Times New Roman"/>
          <w:sz w:val="24"/>
          <w:szCs w:val="24"/>
        </w:rPr>
        <w:t xml:space="preserve">на </w:t>
      </w:r>
      <w:r w:rsidR="00081BD9">
        <w:rPr>
          <w:rFonts w:ascii="Times New Roman" w:hAnsi="Times New Roman" w:cs="Times New Roman"/>
          <w:sz w:val="24"/>
          <w:szCs w:val="24"/>
        </w:rPr>
        <w:t>условно-разрешенный вид использования земельного участка</w:t>
      </w:r>
      <w:r w:rsidR="00081BD9" w:rsidRPr="00442118">
        <w:rPr>
          <w:rFonts w:ascii="Times New Roman" w:hAnsi="Times New Roman" w:cs="Times New Roman"/>
          <w:sz w:val="24"/>
          <w:szCs w:val="24"/>
        </w:rPr>
        <w:t xml:space="preserve"> </w:t>
      </w:r>
      <w:r w:rsidR="00081BD9">
        <w:rPr>
          <w:rFonts w:ascii="Times New Roman" w:hAnsi="Times New Roman" w:cs="Times New Roman"/>
          <w:sz w:val="24"/>
          <w:szCs w:val="24"/>
        </w:rPr>
        <w:t>или</w:t>
      </w:r>
      <w:r w:rsidR="00081BD9" w:rsidRPr="00442118">
        <w:rPr>
          <w:rFonts w:ascii="Times New Roman" w:hAnsi="Times New Roman" w:cs="Times New Roman"/>
          <w:sz w:val="24"/>
          <w:szCs w:val="24"/>
        </w:rPr>
        <w:t xml:space="preserve"> объект</w:t>
      </w:r>
      <w:r w:rsidR="00081BD9">
        <w:rPr>
          <w:rFonts w:ascii="Times New Roman" w:hAnsi="Times New Roman" w:cs="Times New Roman"/>
          <w:sz w:val="24"/>
          <w:szCs w:val="24"/>
        </w:rPr>
        <w:t>а</w:t>
      </w:r>
      <w:r w:rsidR="00081BD9" w:rsidRPr="00442118">
        <w:rPr>
          <w:rFonts w:ascii="Times New Roman" w:hAnsi="Times New Roman" w:cs="Times New Roman"/>
          <w:sz w:val="24"/>
          <w:szCs w:val="24"/>
        </w:rPr>
        <w:t xml:space="preserve"> капитального строительства</w:t>
      </w:r>
      <w:r w:rsidRPr="00442118">
        <w:rPr>
          <w:rFonts w:ascii="Times New Roman" w:hAnsi="Times New Roman" w:cs="Times New Roman"/>
          <w:sz w:val="24"/>
          <w:szCs w:val="24"/>
        </w:rPr>
        <w:t>.</w:t>
      </w:r>
    </w:p>
    <w:p w:rsidR="00946404" w:rsidRPr="00442118" w:rsidRDefault="00946404" w:rsidP="00946404">
      <w:pPr>
        <w:ind w:firstLine="709"/>
        <w:jc w:val="both"/>
      </w:pPr>
      <w:r w:rsidRPr="00442118">
        <w:t>исправление допущенных опечаток и ошибок в выданных в результате предоставления муниципальной услуги документах;</w:t>
      </w:r>
    </w:p>
    <w:p w:rsidR="00946404" w:rsidRDefault="00EC01E9" w:rsidP="00946404">
      <w:pPr>
        <w:ind w:firstLine="709"/>
        <w:jc w:val="both"/>
      </w:pPr>
      <w:r>
        <w:t>Предоставление</w:t>
      </w:r>
      <w:r w:rsidR="00946404" w:rsidRPr="00442118">
        <w:t xml:space="preserve"> дубликата документа.</w:t>
      </w:r>
    </w:p>
    <w:p w:rsidR="00B5497D" w:rsidRPr="00442118" w:rsidRDefault="00B5497D" w:rsidP="00946404">
      <w:pPr>
        <w:ind w:firstLine="709"/>
        <w:jc w:val="both"/>
      </w:pPr>
    </w:p>
    <w:p w:rsidR="00B5497D" w:rsidRPr="00C752C7" w:rsidRDefault="00B5497D" w:rsidP="00B5497D">
      <w:pPr>
        <w:pStyle w:val="ConsPlusNormal"/>
        <w:jc w:val="center"/>
        <w:rPr>
          <w:rFonts w:ascii="Times New Roman" w:hAnsi="Times New Roman" w:cs="Times New Roman"/>
        </w:rPr>
      </w:pPr>
      <w:r w:rsidRPr="00C752C7">
        <w:rPr>
          <w:rFonts w:ascii="Times New Roman" w:hAnsi="Times New Roman" w:cs="Times New Roman"/>
        </w:rPr>
        <w:t>Описание административной процедуры профилирования заявителя</w:t>
      </w:r>
    </w:p>
    <w:p w:rsidR="00B5497D" w:rsidRPr="00C752C7" w:rsidRDefault="00B5497D" w:rsidP="00B5497D">
      <w:pPr>
        <w:pStyle w:val="ConsPlusNormal"/>
        <w:jc w:val="center"/>
        <w:rPr>
          <w:rFonts w:ascii="Times New Roman" w:hAnsi="Times New Roman" w:cs="Times New Roman"/>
        </w:rPr>
      </w:pPr>
    </w:p>
    <w:p w:rsidR="00B5497D" w:rsidRPr="00C752C7" w:rsidRDefault="00B5497D" w:rsidP="00B5497D">
      <w:pPr>
        <w:pStyle w:val="ConsPlusNormal"/>
        <w:ind w:firstLine="709"/>
        <w:jc w:val="both"/>
        <w:rPr>
          <w:rFonts w:ascii="Times New Roman" w:hAnsi="Times New Roman" w:cs="Times New Roman"/>
          <w:sz w:val="24"/>
          <w:szCs w:val="24"/>
        </w:rPr>
      </w:pPr>
      <w:r>
        <w:rPr>
          <w:rFonts w:ascii="Times New Roman" w:hAnsi="Times New Roman" w:cs="Times New Roman"/>
          <w:szCs w:val="22"/>
        </w:rPr>
        <w:t xml:space="preserve">36. </w:t>
      </w:r>
      <w:r w:rsidRPr="00C752C7">
        <w:rPr>
          <w:rFonts w:ascii="Times New Roman" w:hAnsi="Times New Roman" w:cs="Times New Roman"/>
          <w:sz w:val="24"/>
          <w:szCs w:val="24"/>
        </w:rPr>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 xml:space="preserve">Вариант предоставления муниципальной услуги определяется путем анкетирования заявителя посредством Портала государственных услуг Оренбургской области) (при условии внесения </w:t>
      </w:r>
      <w:r>
        <w:rPr>
          <w:rFonts w:ascii="Times New Roman" w:hAnsi="Times New Roman" w:cs="Times New Roman"/>
          <w:sz w:val="24"/>
          <w:szCs w:val="24"/>
        </w:rPr>
        <w:t>муниципальной</w:t>
      </w:r>
      <w:r w:rsidRPr="00442118">
        <w:rPr>
          <w:rFonts w:ascii="Times New Roman" w:hAnsi="Times New Roman" w:cs="Times New Roman"/>
          <w:sz w:val="24"/>
          <w:szCs w:val="24"/>
        </w:rPr>
        <w:t xml:space="preserve"> услуги в Перечень), МФЦ.</w:t>
      </w:r>
    </w:p>
    <w:p w:rsidR="00B5497D" w:rsidRPr="00442118"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На основании ответов заявителя на вопросы анкетирования определяется вариант предоставления муниципальной услуги.</w:t>
      </w:r>
    </w:p>
    <w:p w:rsidR="00B5497D" w:rsidRDefault="00B5497D" w:rsidP="00B5497D">
      <w:pPr>
        <w:pStyle w:val="ConsPlusNormal"/>
        <w:ind w:firstLine="709"/>
        <w:jc w:val="both"/>
        <w:rPr>
          <w:rFonts w:ascii="Times New Roman" w:hAnsi="Times New Roman" w:cs="Times New Roman"/>
          <w:sz w:val="24"/>
          <w:szCs w:val="24"/>
        </w:rPr>
      </w:pPr>
      <w:r w:rsidRPr="00442118">
        <w:rPr>
          <w:rFonts w:ascii="Times New Roman" w:hAnsi="Times New Roman" w:cs="Times New Roman"/>
          <w:sz w:val="24"/>
          <w:szCs w:val="24"/>
        </w:rPr>
        <w:t>Перечень признаков заявителя, представителя заявителя приведен в приложении № 2 к Административному регламенту.</w:t>
      </w:r>
    </w:p>
    <w:p w:rsidR="002C17C2" w:rsidRPr="0048793D" w:rsidRDefault="002C17C2" w:rsidP="0048793D">
      <w:pPr>
        <w:pStyle w:val="ConsPlusNormal"/>
        <w:ind w:firstLine="567"/>
        <w:jc w:val="both"/>
        <w:rPr>
          <w:rFonts w:ascii="Times New Roman" w:hAnsi="Times New Roman" w:cs="Times New Roman"/>
          <w:sz w:val="24"/>
          <w:szCs w:val="24"/>
        </w:rPr>
      </w:pPr>
    </w:p>
    <w:p w:rsidR="00D2737D" w:rsidRPr="00442118" w:rsidRDefault="00D2737D" w:rsidP="00B5497D">
      <w:pPr>
        <w:pStyle w:val="1"/>
        <w:suppressAutoHyphens/>
        <w:autoSpaceDN/>
        <w:adjustRightInd/>
        <w:ind w:left="709"/>
        <w:jc w:val="left"/>
        <w:rPr>
          <w:rFonts w:ascii="Times New Roman" w:hAnsi="Times New Roman" w:cs="Times New Roman"/>
        </w:rPr>
      </w:pPr>
    </w:p>
    <w:p w:rsidR="00D2737D" w:rsidRPr="00442118" w:rsidRDefault="00397AF9" w:rsidP="004A4893">
      <w:pPr>
        <w:ind w:firstLine="709"/>
        <w:jc w:val="both"/>
      </w:pPr>
      <w:r>
        <w:t>39</w:t>
      </w:r>
      <w:r w:rsidR="00D2737D" w:rsidRPr="00442118">
        <w:t xml:space="preserve">. Вариант 1. </w:t>
      </w:r>
      <w:r w:rsidR="00EC01E9">
        <w:t>Предоставление</w:t>
      </w:r>
      <w:r w:rsidR="00D2737D" w:rsidRPr="00442118">
        <w:t xml:space="preserve"> разрешения </w:t>
      </w:r>
      <w:r w:rsidR="009061B2" w:rsidRPr="00442118">
        <w:t xml:space="preserve">на </w:t>
      </w:r>
      <w:r w:rsidR="009061B2">
        <w:t>условно-разрешенный вид использования земельного участка</w:t>
      </w:r>
      <w:r w:rsidR="009061B2" w:rsidRPr="00442118">
        <w:t xml:space="preserve"> </w:t>
      </w:r>
      <w:r w:rsidR="009061B2">
        <w:t>или</w:t>
      </w:r>
      <w:r w:rsidR="009061B2" w:rsidRPr="00442118">
        <w:t xml:space="preserve"> объект</w:t>
      </w:r>
      <w:r w:rsidR="009061B2">
        <w:t>а</w:t>
      </w:r>
      <w:r w:rsidR="009061B2" w:rsidRPr="00442118">
        <w:t xml:space="preserve"> капитального строительства</w:t>
      </w:r>
      <w:r w:rsidR="00D2737D" w:rsidRPr="00442118">
        <w:t xml:space="preserve"> заявителю</w:t>
      </w:r>
    </w:p>
    <w:p w:rsidR="00D2737D" w:rsidRPr="00442118" w:rsidRDefault="00D2737D" w:rsidP="00D2737D">
      <w:pPr>
        <w:ind w:firstLine="709"/>
      </w:pPr>
    </w:p>
    <w:p w:rsidR="00D2737D" w:rsidRPr="00442118" w:rsidRDefault="00397AF9" w:rsidP="00D2737D">
      <w:pPr>
        <w:ind w:firstLine="709"/>
        <w:jc w:val="both"/>
      </w:pPr>
      <w:r>
        <w:t>39.</w:t>
      </w:r>
      <w:r w:rsidR="00D2737D" w:rsidRPr="00442118">
        <w:t xml:space="preserve">1. Результатом предоставления муниципальной услуги является </w:t>
      </w:r>
      <w:r w:rsidR="00EC01E9">
        <w:t>Предоставление</w:t>
      </w:r>
      <w:r w:rsidR="00D2737D" w:rsidRPr="00442118">
        <w:t xml:space="preserve"> разрешения на </w:t>
      </w:r>
      <w:r w:rsidR="00786BF8">
        <w:t>условно разрешенный вид использования земельного участка или объекта капитального строительства</w:t>
      </w:r>
      <w:r w:rsidR="00D2737D" w:rsidRPr="00442118">
        <w:t xml:space="preserve"> заявителю.</w:t>
      </w:r>
    </w:p>
    <w:p w:rsidR="00D2737D" w:rsidRPr="00442118" w:rsidRDefault="00397AF9" w:rsidP="00D2737D">
      <w:pPr>
        <w:ind w:firstLine="709"/>
        <w:jc w:val="both"/>
      </w:pPr>
      <w:r>
        <w:t>39.</w:t>
      </w:r>
      <w:r w:rsidR="00D2737D" w:rsidRPr="00442118">
        <w:t xml:space="preserve">2. Максимальный срок предоставления муниципальной услуги в соответствии с вариантом составляет </w:t>
      </w:r>
      <w:r w:rsidR="00D0615B">
        <w:t>4</w:t>
      </w:r>
      <w:r w:rsidR="00D2737D" w:rsidRPr="00442118">
        <w:t>7 рабочих дней со дня регистрации заявления и прилагаемых к нему документов.</w:t>
      </w:r>
    </w:p>
    <w:p w:rsidR="00D2737D" w:rsidRPr="00442118" w:rsidRDefault="00397AF9" w:rsidP="00D2737D">
      <w:pPr>
        <w:ind w:firstLine="709"/>
        <w:jc w:val="both"/>
      </w:pPr>
      <w:r>
        <w:t>39.</w:t>
      </w:r>
      <w:r w:rsidR="00D2737D" w:rsidRPr="00442118">
        <w:t>3. Исчерпывающий перечень оснований для отказа в предоставлении муниципа</w:t>
      </w:r>
      <w:r w:rsidR="005F1728">
        <w:t>льной услуги приведен в пункте 1</w:t>
      </w:r>
      <w:r w:rsidR="00D0615B">
        <w:t>9</w:t>
      </w:r>
      <w:r w:rsidR="00D2737D" w:rsidRPr="00442118">
        <w:t xml:space="preserve"> раздела II Административного регламента.</w:t>
      </w:r>
    </w:p>
    <w:p w:rsidR="00D2737D" w:rsidRPr="00442118" w:rsidRDefault="00397AF9" w:rsidP="00D2737D">
      <w:pPr>
        <w:ind w:firstLine="709"/>
        <w:jc w:val="both"/>
      </w:pPr>
      <w:r>
        <w:t>39.</w:t>
      </w:r>
      <w:r w:rsidR="00D2737D" w:rsidRPr="00442118">
        <w:t>4. Предоставление муниципальной услуги включает в себя выполнение следующих административных процедур:</w:t>
      </w:r>
    </w:p>
    <w:p w:rsidR="00D2737D" w:rsidRPr="00442118" w:rsidRDefault="00D2737D" w:rsidP="00D2737D">
      <w:pPr>
        <w:ind w:firstLine="709"/>
        <w:jc w:val="both"/>
      </w:pPr>
      <w:r w:rsidRPr="00442118">
        <w:t>1)</w:t>
      </w:r>
      <w:r w:rsidR="005F1728">
        <w:t> </w:t>
      </w:r>
      <w:r w:rsidRPr="00442118">
        <w:t>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2)</w:t>
      </w:r>
      <w:r w:rsidR="005F1728">
        <w:t> </w:t>
      </w:r>
      <w:r w:rsidRPr="00442118">
        <w:t>предоставление результата муниципальной услуги.</w:t>
      </w:r>
    </w:p>
    <w:p w:rsidR="00D2737D" w:rsidRPr="00442118" w:rsidRDefault="00397AF9" w:rsidP="00D2737D">
      <w:pPr>
        <w:ind w:firstLine="709"/>
        <w:jc w:val="both"/>
      </w:pPr>
      <w:r>
        <w:t>39</w:t>
      </w:r>
      <w:r w:rsidR="00D2737D"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D2737D" w:rsidRPr="00442118" w:rsidRDefault="00D2737D" w:rsidP="00D2737D">
      <w:pPr>
        <w:ind w:firstLine="709"/>
        <w:jc w:val="both"/>
      </w:pPr>
      <w:r w:rsidRPr="00442118">
        <w:t xml:space="preserve">Для получения муниципальной услуги заявитель одним из способов, указанных в пункте </w:t>
      </w:r>
      <w:r w:rsidR="005F1728">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D2737D" w:rsidRPr="00442118" w:rsidRDefault="00D2737D" w:rsidP="00D2737D">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D2737D" w:rsidRPr="00442118" w:rsidRDefault="00D2737D" w:rsidP="00D2737D">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D2737D" w:rsidRPr="00442118" w:rsidRDefault="00D2737D" w:rsidP="00D2737D">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D2737D" w:rsidRPr="00442118" w:rsidRDefault="00D2737D" w:rsidP="00D2737D">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D2737D" w:rsidP="00D2737D">
      <w:pPr>
        <w:ind w:firstLine="709"/>
        <w:jc w:val="both"/>
      </w:pPr>
      <w:r w:rsidRPr="00442118">
        <w:lastRenderedPageBreak/>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BB11C6">
        <w:t>4</w:t>
      </w:r>
      <w:r w:rsidRPr="00442118">
        <w:t xml:space="preserve"> раздела II Административного регламента. </w:t>
      </w:r>
    </w:p>
    <w:p w:rsidR="00D2737D" w:rsidRPr="00442118" w:rsidRDefault="00D2737D" w:rsidP="00D2737D">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D2737D" w:rsidRPr="00442118" w:rsidRDefault="002C40D6" w:rsidP="00D2737D">
      <w:pPr>
        <w:ind w:firstLine="709"/>
        <w:jc w:val="both"/>
      </w:pPr>
      <w:r>
        <w:t>39</w:t>
      </w:r>
      <w:r w:rsidR="00D2737D" w:rsidRPr="00442118">
        <w:t>.6.</w:t>
      </w:r>
      <w:r w:rsidR="00D2737D" w:rsidRPr="00442118">
        <w:tab/>
        <w:t>Основания для приостановления предоставления муниципальной услуги отсутствуют.</w:t>
      </w:r>
    </w:p>
    <w:p w:rsidR="00D2737D" w:rsidRPr="00442118" w:rsidRDefault="002C40D6" w:rsidP="00D2737D">
      <w:pPr>
        <w:autoSpaceDE w:val="0"/>
        <w:autoSpaceDN w:val="0"/>
        <w:adjustRightInd w:val="0"/>
        <w:ind w:firstLine="709"/>
        <w:jc w:val="both"/>
      </w:pPr>
      <w:r>
        <w:t>39</w:t>
      </w:r>
      <w:r w:rsidR="00D2737D" w:rsidRPr="00442118">
        <w:t>.7. Порядок приема документов в МФЦ:</w:t>
      </w:r>
    </w:p>
    <w:p w:rsidR="00D2737D" w:rsidRPr="00442118" w:rsidRDefault="00D2737D" w:rsidP="00D2737D">
      <w:pPr>
        <w:autoSpaceDE w:val="0"/>
        <w:autoSpaceDN w:val="0"/>
        <w:adjustRightInd w:val="0"/>
        <w:ind w:firstLine="709"/>
        <w:jc w:val="both"/>
      </w:pPr>
      <w:r w:rsidRPr="00442118">
        <w:t>при приеме заявления работник МФЦ:</w:t>
      </w:r>
    </w:p>
    <w:p w:rsidR="00D2737D" w:rsidRPr="00442118" w:rsidRDefault="00D2737D" w:rsidP="00D2737D">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BC0EB2">
        <w:t>муниципальной</w:t>
      </w:r>
      <w:r w:rsidRPr="00442118">
        <w:t xml:space="preserve"> услуги;</w:t>
      </w:r>
    </w:p>
    <w:p w:rsidR="00D2737D" w:rsidRPr="00442118" w:rsidRDefault="00D2737D" w:rsidP="00D2737D">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D2737D" w:rsidRPr="00442118" w:rsidRDefault="00D2737D" w:rsidP="00D2737D">
      <w:pPr>
        <w:autoSpaceDE w:val="0"/>
        <w:autoSpaceDN w:val="0"/>
        <w:adjustRightInd w:val="0"/>
        <w:ind w:firstLine="709"/>
        <w:jc w:val="both"/>
      </w:pPr>
      <w:r w:rsidRPr="00442118">
        <w:t>тексты документов написаны разборчиво;</w:t>
      </w:r>
    </w:p>
    <w:p w:rsidR="00D2737D" w:rsidRPr="00442118" w:rsidRDefault="00D2737D" w:rsidP="00D2737D">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D2737D" w:rsidRPr="00442118" w:rsidRDefault="00D2737D" w:rsidP="00D2737D">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D2737D" w:rsidRPr="00442118" w:rsidRDefault="00D2737D" w:rsidP="00D2737D">
      <w:pPr>
        <w:autoSpaceDE w:val="0"/>
        <w:autoSpaceDN w:val="0"/>
        <w:adjustRightInd w:val="0"/>
        <w:ind w:firstLine="709"/>
        <w:jc w:val="both"/>
      </w:pPr>
      <w:r w:rsidRPr="00442118">
        <w:t>документы не исполнены карандашом;</w:t>
      </w:r>
    </w:p>
    <w:p w:rsidR="00D2737D" w:rsidRPr="00442118" w:rsidRDefault="00D2737D" w:rsidP="00D2737D">
      <w:pPr>
        <w:autoSpaceDE w:val="0"/>
        <w:autoSpaceDN w:val="0"/>
        <w:adjustRightInd w:val="0"/>
        <w:ind w:firstLine="709"/>
        <w:jc w:val="both"/>
      </w:pPr>
      <w:r w:rsidRPr="00442118">
        <w:t>срок действия документов не истек;</w:t>
      </w:r>
    </w:p>
    <w:p w:rsidR="00D2737D" w:rsidRPr="00442118" w:rsidRDefault="00D2737D" w:rsidP="00D2737D">
      <w:pPr>
        <w:autoSpaceDE w:val="0"/>
        <w:autoSpaceDN w:val="0"/>
        <w:adjustRightInd w:val="0"/>
        <w:ind w:firstLine="709"/>
        <w:jc w:val="both"/>
      </w:pPr>
      <w:r w:rsidRPr="00442118">
        <w:t xml:space="preserve">документы содержат информацию, необходимую для предоставления </w:t>
      </w:r>
      <w:r w:rsidR="00BC0EB2">
        <w:t>муниципальной</w:t>
      </w:r>
      <w:r w:rsidRPr="00442118">
        <w:t xml:space="preserve"> услуги, указанной в заявлении;</w:t>
      </w:r>
    </w:p>
    <w:p w:rsidR="00D2737D" w:rsidRPr="00442118" w:rsidRDefault="00D2737D" w:rsidP="00D2737D">
      <w:pPr>
        <w:autoSpaceDE w:val="0"/>
        <w:autoSpaceDN w:val="0"/>
        <w:adjustRightInd w:val="0"/>
        <w:ind w:firstLine="709"/>
        <w:jc w:val="both"/>
      </w:pPr>
      <w:r w:rsidRPr="00442118">
        <w:t>документы представлены в полном объеме.</w:t>
      </w:r>
    </w:p>
    <w:p w:rsidR="00D2737D" w:rsidRPr="00442118" w:rsidRDefault="00D2737D" w:rsidP="00D2737D">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D2737D" w:rsidRPr="00442118" w:rsidRDefault="002C40D6" w:rsidP="00D2737D">
      <w:pPr>
        <w:ind w:firstLine="709"/>
        <w:jc w:val="both"/>
      </w:pPr>
      <w:r>
        <w:t>39</w:t>
      </w:r>
      <w:r w:rsidR="00D2737D" w:rsidRPr="00442118">
        <w:t>.8.</w:t>
      </w:r>
      <w:r w:rsidR="00D2737D"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D2737D" w:rsidRPr="00442118" w:rsidRDefault="00D2737D" w:rsidP="00D2737D">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D2737D" w:rsidRPr="00442118" w:rsidRDefault="00D2737D" w:rsidP="00D2737D">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D2737D" w:rsidRPr="00442118" w:rsidRDefault="00D2737D" w:rsidP="00D2737D">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D2737D" w:rsidRPr="00442118" w:rsidRDefault="00D2737D" w:rsidP="00D2737D">
      <w:pPr>
        <w:ind w:firstLine="709"/>
        <w:jc w:val="both"/>
      </w:pPr>
      <w:r w:rsidRPr="0082164E">
        <w:t>наличия указанных в пункте 1</w:t>
      </w:r>
      <w:r w:rsidR="0082164E" w:rsidRPr="0082164E">
        <w:t>9</w:t>
      </w:r>
      <w:r w:rsidRPr="0082164E">
        <w:t xml:space="preserve"> раздела II Административного регламента оснований для отказа в предоставлении муниципальной услуги</w:t>
      </w:r>
      <w:r w:rsidRPr="00442118">
        <w:t xml:space="preserve">. </w:t>
      </w:r>
    </w:p>
    <w:p w:rsidR="00D2737D" w:rsidRPr="00442118" w:rsidRDefault="00D2737D" w:rsidP="00D2737D">
      <w:pPr>
        <w:tabs>
          <w:tab w:val="left" w:pos="1276"/>
        </w:tabs>
        <w:ind w:firstLine="709"/>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w:t>
      </w:r>
      <w:r w:rsidR="005F4B4E">
        <w:t>на условно разрешенный вид использования земельного участка или объекта капитального строительства</w:t>
      </w:r>
      <w:r w:rsidRPr="00442118">
        <w:t>.</w:t>
      </w:r>
    </w:p>
    <w:p w:rsidR="003B0FC3" w:rsidRPr="00A40AD0" w:rsidRDefault="003B0FC3" w:rsidP="009A080B">
      <w:pPr>
        <w:ind w:firstLine="709"/>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w:t>
      </w:r>
      <w:r w:rsidRPr="00A40AD0">
        <w:lastRenderedPageBreak/>
        <w:t xml:space="preserve">размещается на официальном сайте муниципального образования (при наличии официального сайта муниципального образования) в сети </w:t>
      </w:r>
      <w:r>
        <w:t>«</w:t>
      </w:r>
      <w:r w:rsidRPr="00A40AD0">
        <w:t>Интернет</w:t>
      </w:r>
      <w:r>
        <w:t>»</w:t>
      </w:r>
      <w:r w:rsidRPr="00A40AD0">
        <w:t>.</w:t>
      </w:r>
    </w:p>
    <w:p w:rsidR="00D2737D" w:rsidRPr="00442118" w:rsidRDefault="00D2737D" w:rsidP="00D2737D">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D2737D" w:rsidRPr="00442118" w:rsidRDefault="00D2737D" w:rsidP="00D2737D">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F6E">
        <w:t>условно разрешенный вид использования земельного участка или объекта капитального строительства</w:t>
      </w:r>
      <w:r w:rsidRPr="00442118">
        <w:t>.</w:t>
      </w:r>
    </w:p>
    <w:p w:rsidR="00D2737D" w:rsidRDefault="00D2737D" w:rsidP="00D2737D">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B5497D" w:rsidRPr="00B5497D" w:rsidRDefault="00B5497D" w:rsidP="00B5497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39.9</w:t>
      </w:r>
      <w:r w:rsidRPr="00B5497D">
        <w:rPr>
          <w:rFonts w:ascii="Times New Roman" w:hAnsi="Times New Roman" w:cs="Times New Roman"/>
          <w:sz w:val="24"/>
          <w:szCs w:val="24"/>
        </w:rPr>
        <w:t>. Муниципальная услуга __________________________ по экстерриториальному принципу.</w:t>
      </w:r>
    </w:p>
    <w:p w:rsidR="00B5497D" w:rsidRPr="00B5497D" w:rsidRDefault="00B5497D" w:rsidP="00B5497D">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rsidR="00B5497D" w:rsidRPr="00B5497D" w:rsidRDefault="00B5497D" w:rsidP="00B5497D">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7F2093" w:rsidRDefault="007F2093" w:rsidP="00D2737D">
      <w:pPr>
        <w:ind w:firstLine="709"/>
        <w:jc w:val="both"/>
      </w:pPr>
    </w:p>
    <w:p w:rsidR="009061B2" w:rsidRPr="00442118" w:rsidRDefault="002C40D6" w:rsidP="009A080B">
      <w:pPr>
        <w:ind w:firstLine="709"/>
        <w:jc w:val="both"/>
      </w:pPr>
      <w:r>
        <w:t xml:space="preserve">40. </w:t>
      </w:r>
      <w:r w:rsidR="009061B2" w:rsidRPr="00442118">
        <w:t xml:space="preserve">Вариант 2. Отказ </w:t>
      </w:r>
      <w:r w:rsidR="007F2093" w:rsidRPr="00442118">
        <w:t xml:space="preserve">в </w:t>
      </w:r>
      <w:r w:rsidR="00EC01E9">
        <w:t>предоставлении</w:t>
      </w:r>
      <w:r w:rsidR="007F2093" w:rsidRPr="00442118">
        <w:t xml:space="preserve"> разрешения на </w:t>
      </w:r>
      <w:r w:rsidR="007F2093">
        <w:t>условно</w:t>
      </w:r>
      <w:r w:rsidR="00E82A17">
        <w:t xml:space="preserve"> </w:t>
      </w:r>
      <w:r w:rsidR="007F2093">
        <w:t>разрешенный вид использования земельного участка</w:t>
      </w:r>
      <w:r w:rsidR="007F2093" w:rsidRPr="00442118">
        <w:t xml:space="preserve"> </w:t>
      </w:r>
      <w:r w:rsidR="007F2093">
        <w:t>или</w:t>
      </w:r>
      <w:r w:rsidR="007F2093" w:rsidRPr="00442118">
        <w:t xml:space="preserve"> объект</w:t>
      </w:r>
      <w:r w:rsidR="007F2093">
        <w:t>а</w:t>
      </w:r>
      <w:r w:rsidR="007F2093" w:rsidRPr="00442118">
        <w:t xml:space="preserve"> капитального строительства</w:t>
      </w:r>
    </w:p>
    <w:p w:rsidR="009061B2" w:rsidRPr="00442118" w:rsidRDefault="009061B2" w:rsidP="009061B2">
      <w:pPr>
        <w:ind w:firstLine="709"/>
        <w:jc w:val="center"/>
      </w:pPr>
    </w:p>
    <w:p w:rsidR="009061B2" w:rsidRPr="00442118" w:rsidRDefault="002C40D6" w:rsidP="009061B2">
      <w:pPr>
        <w:ind w:firstLine="709"/>
        <w:jc w:val="both"/>
      </w:pPr>
      <w:r>
        <w:t>40</w:t>
      </w:r>
      <w:r w:rsidR="009061B2" w:rsidRPr="00442118">
        <w:t xml:space="preserve">.1. Результатом предоставления муниципальной услуги является отказ в </w:t>
      </w:r>
      <w:r w:rsidR="00EC01E9">
        <w:t>предоставлении</w:t>
      </w:r>
      <w:r w:rsidR="009061B2" w:rsidRPr="00442118">
        <w:t xml:space="preserve"> разрешения на </w:t>
      </w:r>
      <w:r w:rsidR="00553F6E">
        <w:t>условно разрешенный вид использования земельного участка или объекта капитального строительства</w:t>
      </w:r>
      <w:r w:rsidR="009061B2" w:rsidRPr="00442118">
        <w:t xml:space="preserve"> заявителю.</w:t>
      </w:r>
    </w:p>
    <w:p w:rsidR="009061B2" w:rsidRPr="00442118" w:rsidRDefault="002C40D6" w:rsidP="009061B2">
      <w:pPr>
        <w:ind w:firstLine="709"/>
        <w:jc w:val="both"/>
      </w:pPr>
      <w:r>
        <w:t>40</w:t>
      </w:r>
      <w:r w:rsidR="009061B2" w:rsidRPr="00442118">
        <w:t xml:space="preserve">.2. Максимальный срок предоставления муниципальной услуги в соответствии с вариантом составляет </w:t>
      </w:r>
      <w:r w:rsidR="007F2093">
        <w:t>4</w:t>
      </w:r>
      <w:r w:rsidR="009061B2" w:rsidRPr="00442118">
        <w:t>7 рабочих дней со дня регистрации заявления и прилагаемых к нему документов.</w:t>
      </w:r>
    </w:p>
    <w:p w:rsidR="009061B2" w:rsidRPr="00442118" w:rsidRDefault="002C40D6" w:rsidP="009061B2">
      <w:pPr>
        <w:ind w:firstLine="709"/>
        <w:jc w:val="both"/>
      </w:pPr>
      <w:r>
        <w:t>40</w:t>
      </w:r>
      <w:r w:rsidR="009061B2" w:rsidRPr="00442118">
        <w:t xml:space="preserve">.3. Исчерпывающий перечень оснований для отказа в предоставлении муниципальной услуги приведен в пункте </w:t>
      </w:r>
      <w:r w:rsidR="0082164E">
        <w:t xml:space="preserve">19 </w:t>
      </w:r>
      <w:r w:rsidR="009061B2" w:rsidRPr="00442118">
        <w:t>раздела II Административного регламента.</w:t>
      </w:r>
    </w:p>
    <w:p w:rsidR="009061B2" w:rsidRPr="00442118" w:rsidRDefault="002C40D6" w:rsidP="009061B2">
      <w:pPr>
        <w:ind w:firstLine="709"/>
        <w:jc w:val="both"/>
      </w:pPr>
      <w:r>
        <w:t>40</w:t>
      </w:r>
      <w:r w:rsidR="009061B2" w:rsidRPr="00442118">
        <w:t>.4. Предоставление муниципальной услуги включает в себя выполнение следующих административных процедур:</w:t>
      </w:r>
    </w:p>
    <w:p w:rsidR="009061B2" w:rsidRPr="00442118" w:rsidRDefault="009061B2" w:rsidP="009061B2">
      <w:pPr>
        <w:ind w:firstLine="709"/>
        <w:jc w:val="both"/>
      </w:pPr>
      <w:r w:rsidRPr="00442118">
        <w:t>1)</w:t>
      </w:r>
      <w:r w:rsidRPr="00442118">
        <w:tab/>
        <w:t>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2)</w:t>
      </w:r>
      <w:r w:rsidRPr="00442118">
        <w:tab/>
        <w:t>предоставление результата муниципальной услуги.</w:t>
      </w:r>
    </w:p>
    <w:p w:rsidR="009061B2" w:rsidRPr="00442118" w:rsidRDefault="002C40D6" w:rsidP="009061B2">
      <w:pPr>
        <w:ind w:firstLine="709"/>
        <w:jc w:val="both"/>
      </w:pPr>
      <w:r>
        <w:t>40</w:t>
      </w:r>
      <w:r w:rsidR="009061B2" w:rsidRPr="00442118">
        <w:t>.5. Прием заявления, его регистрация (принятие решения об отказе в приеме документов, необходимых для предоставления муниципальной услуги).</w:t>
      </w:r>
    </w:p>
    <w:p w:rsidR="009061B2" w:rsidRPr="00442118" w:rsidRDefault="009061B2" w:rsidP="009061B2">
      <w:pPr>
        <w:ind w:firstLine="709"/>
        <w:jc w:val="both"/>
      </w:pPr>
      <w:r w:rsidRPr="00442118">
        <w:t xml:space="preserve">Для получения муниципальной услуги заявитель одним из способов, указанных в пункте </w:t>
      </w:r>
      <w:r w:rsidR="0082164E">
        <w:t>11</w:t>
      </w:r>
      <w:r w:rsidRPr="00442118">
        <w:t xml:space="preserve"> раздела II Административного регламента, представляет в орган </w:t>
      </w:r>
      <w:r w:rsidR="00BE787F" w:rsidRPr="00BE787F">
        <w:t>муниципальной</w:t>
      </w:r>
      <w:r w:rsidRPr="00442118">
        <w:t xml:space="preserve"> власти:</w:t>
      </w:r>
    </w:p>
    <w:p w:rsidR="009061B2" w:rsidRPr="00442118" w:rsidRDefault="009061B2" w:rsidP="009061B2">
      <w:pPr>
        <w:tabs>
          <w:tab w:val="left" w:pos="851"/>
        </w:tabs>
        <w:autoSpaceDE w:val="0"/>
        <w:autoSpaceDN w:val="0"/>
        <w:adjustRightInd w:val="0"/>
        <w:ind w:firstLine="709"/>
        <w:jc w:val="both"/>
      </w:pPr>
      <w:r w:rsidRPr="00442118">
        <w:t>заявление по форме согласно приложению № 1 к Административному регламенту;</w:t>
      </w:r>
    </w:p>
    <w:p w:rsidR="009061B2" w:rsidRPr="00442118" w:rsidRDefault="009061B2" w:rsidP="009061B2">
      <w:pPr>
        <w:tabs>
          <w:tab w:val="left" w:pos="851"/>
        </w:tabs>
        <w:autoSpaceDE w:val="0"/>
        <w:autoSpaceDN w:val="0"/>
        <w:adjustRightInd w:val="0"/>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 xml:space="preserve">Основанием для начала административной процедуры является поступление заявления уполномоченному должностному лицу. </w:t>
      </w:r>
    </w:p>
    <w:p w:rsidR="009061B2" w:rsidRPr="00442118" w:rsidRDefault="009061B2" w:rsidP="009061B2">
      <w:pPr>
        <w:ind w:firstLine="709"/>
        <w:jc w:val="both"/>
      </w:pPr>
      <w:r w:rsidRPr="00442118">
        <w:t>Уполномоченное должностное лицо, ответственное за прием и регистрацию заявления, осуществляет проверку заявления, оснований для отказа в приеме такого заявления.</w:t>
      </w:r>
    </w:p>
    <w:p w:rsidR="009061B2" w:rsidRPr="00442118" w:rsidRDefault="009061B2" w:rsidP="009061B2">
      <w:pPr>
        <w:autoSpaceDE w:val="0"/>
        <w:autoSpaceDN w:val="0"/>
        <w:adjustRightInd w:val="0"/>
        <w:ind w:firstLine="709"/>
        <w:jc w:val="both"/>
      </w:pPr>
      <w:r w:rsidRPr="00442118">
        <w:lastRenderedPageBreak/>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9061B2" w:rsidP="009061B2">
      <w:pPr>
        <w:ind w:firstLine="709"/>
        <w:jc w:val="both"/>
      </w:pPr>
      <w:r w:rsidRPr="00442118">
        <w:t xml:space="preserve">Сроки выполнения административной процедуры в органе </w:t>
      </w:r>
      <w:r w:rsidR="00BE787F" w:rsidRPr="00BE787F">
        <w:t>муниципальной</w:t>
      </w:r>
      <w:r w:rsidRPr="00442118">
        <w:t xml:space="preserve"> власти, МФЦ указаны в подразделе 1</w:t>
      </w:r>
      <w:r w:rsidR="0082164E">
        <w:t>4</w:t>
      </w:r>
      <w:r w:rsidRPr="00442118">
        <w:t xml:space="preserve"> раздела II Административного регламента. </w:t>
      </w:r>
    </w:p>
    <w:p w:rsidR="009061B2" w:rsidRPr="00442118" w:rsidRDefault="009061B2" w:rsidP="009061B2">
      <w:pPr>
        <w:ind w:firstLine="709"/>
        <w:jc w:val="both"/>
      </w:pPr>
      <w:r w:rsidRPr="00442118">
        <w:t>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rsidR="009061B2" w:rsidRPr="00442118" w:rsidRDefault="002C40D6" w:rsidP="009061B2">
      <w:pPr>
        <w:ind w:firstLine="709"/>
        <w:jc w:val="both"/>
      </w:pPr>
      <w:r>
        <w:t>40</w:t>
      </w:r>
      <w:r w:rsidR="009061B2" w:rsidRPr="00442118">
        <w:t>.6.</w:t>
      </w:r>
      <w:r w:rsidR="009061B2" w:rsidRPr="00442118">
        <w:tab/>
        <w:t>Основания для приостановления предоставления муниципальной услуги отсутствуют.</w:t>
      </w:r>
    </w:p>
    <w:p w:rsidR="009061B2" w:rsidRPr="00442118" w:rsidRDefault="002C40D6" w:rsidP="009061B2">
      <w:pPr>
        <w:autoSpaceDE w:val="0"/>
        <w:autoSpaceDN w:val="0"/>
        <w:adjustRightInd w:val="0"/>
        <w:ind w:firstLine="709"/>
        <w:jc w:val="both"/>
      </w:pPr>
      <w:r>
        <w:t>40</w:t>
      </w:r>
      <w:r w:rsidR="009061B2" w:rsidRPr="00442118">
        <w:t>.7. Порядок приема документов в МФЦ:</w:t>
      </w:r>
    </w:p>
    <w:p w:rsidR="009061B2" w:rsidRPr="00442118" w:rsidRDefault="009061B2" w:rsidP="009061B2">
      <w:pPr>
        <w:autoSpaceDE w:val="0"/>
        <w:autoSpaceDN w:val="0"/>
        <w:adjustRightInd w:val="0"/>
        <w:ind w:firstLine="709"/>
        <w:jc w:val="both"/>
      </w:pPr>
      <w:r w:rsidRPr="00442118">
        <w:t>при приеме заявления работник МФЦ:</w:t>
      </w:r>
    </w:p>
    <w:p w:rsidR="009061B2" w:rsidRPr="00442118" w:rsidRDefault="009061B2" w:rsidP="009061B2">
      <w:pPr>
        <w:autoSpaceDE w:val="0"/>
        <w:autoSpaceDN w:val="0"/>
        <w:adjustRightInd w:val="0"/>
        <w:ind w:firstLine="709"/>
        <w:jc w:val="both"/>
      </w:pPr>
      <w:r w:rsidRPr="00442118">
        <w:t xml:space="preserve">устанавливает личность заявителя, в том числе проверяет документ, удостоверяющий личность, проверяет наличие всех необходимых документов исходя из перечня документов, необходимых для предоставления </w:t>
      </w:r>
      <w:r w:rsidR="00FF1B29">
        <w:t>муниципальной</w:t>
      </w:r>
      <w:r w:rsidRPr="00442118">
        <w:t xml:space="preserve"> услуги;</w:t>
      </w:r>
    </w:p>
    <w:p w:rsidR="009061B2" w:rsidRPr="00442118" w:rsidRDefault="009061B2" w:rsidP="009061B2">
      <w:pPr>
        <w:autoSpaceDE w:val="0"/>
        <w:autoSpaceDN w:val="0"/>
        <w:adjustRightInd w:val="0"/>
        <w:ind w:firstLine="709"/>
        <w:jc w:val="both"/>
      </w:pPr>
      <w:r w:rsidRPr="00442118">
        <w:t>проверяет соответствие представленного заявления установленным требованиям, удостоверяясь, что:</w:t>
      </w:r>
    </w:p>
    <w:p w:rsidR="009061B2" w:rsidRPr="00442118" w:rsidRDefault="009061B2" w:rsidP="009061B2">
      <w:pPr>
        <w:autoSpaceDE w:val="0"/>
        <w:autoSpaceDN w:val="0"/>
        <w:adjustRightInd w:val="0"/>
        <w:ind w:firstLine="709"/>
        <w:jc w:val="both"/>
      </w:pPr>
      <w:r w:rsidRPr="00442118">
        <w:t>тексты документов написаны разборчиво;</w:t>
      </w:r>
    </w:p>
    <w:p w:rsidR="009061B2" w:rsidRPr="00442118" w:rsidRDefault="009061B2" w:rsidP="009061B2">
      <w:pPr>
        <w:autoSpaceDE w:val="0"/>
        <w:autoSpaceDN w:val="0"/>
        <w:adjustRightInd w:val="0"/>
        <w:ind w:firstLine="709"/>
        <w:jc w:val="both"/>
      </w:pPr>
      <w:r w:rsidRPr="00442118">
        <w:t>фамилии, имена и отчества физических лиц, адреса их мест жительства написаны полностью;</w:t>
      </w:r>
    </w:p>
    <w:p w:rsidR="009061B2" w:rsidRPr="00442118" w:rsidRDefault="009061B2" w:rsidP="009061B2">
      <w:pPr>
        <w:autoSpaceDE w:val="0"/>
        <w:autoSpaceDN w:val="0"/>
        <w:adjustRightInd w:val="0"/>
        <w:ind w:firstLine="709"/>
        <w:jc w:val="both"/>
      </w:pPr>
      <w:r w:rsidRPr="00442118">
        <w:t>в документах нет подчисток, приписок, зачеркнутых слов и иных не оговоренных в них исправлений;</w:t>
      </w:r>
    </w:p>
    <w:p w:rsidR="009061B2" w:rsidRPr="00442118" w:rsidRDefault="009061B2" w:rsidP="009061B2">
      <w:pPr>
        <w:autoSpaceDE w:val="0"/>
        <w:autoSpaceDN w:val="0"/>
        <w:adjustRightInd w:val="0"/>
        <w:ind w:firstLine="709"/>
        <w:jc w:val="both"/>
      </w:pPr>
      <w:r w:rsidRPr="00442118">
        <w:t>документы не исполнены карандашом;</w:t>
      </w:r>
    </w:p>
    <w:p w:rsidR="009061B2" w:rsidRPr="00442118" w:rsidRDefault="009061B2" w:rsidP="009061B2">
      <w:pPr>
        <w:autoSpaceDE w:val="0"/>
        <w:autoSpaceDN w:val="0"/>
        <w:adjustRightInd w:val="0"/>
        <w:ind w:firstLine="709"/>
        <w:jc w:val="both"/>
      </w:pPr>
      <w:r w:rsidRPr="00442118">
        <w:t>срок действия документов не истек;</w:t>
      </w:r>
    </w:p>
    <w:p w:rsidR="009061B2" w:rsidRPr="00442118" w:rsidRDefault="009061B2" w:rsidP="009061B2">
      <w:pPr>
        <w:autoSpaceDE w:val="0"/>
        <w:autoSpaceDN w:val="0"/>
        <w:adjustRightInd w:val="0"/>
        <w:ind w:firstLine="709"/>
        <w:jc w:val="both"/>
      </w:pPr>
      <w:r w:rsidRPr="00442118">
        <w:t xml:space="preserve">документы содержат информацию, необходимую для предоставления </w:t>
      </w:r>
      <w:r w:rsidR="00FF1B29">
        <w:t>муниципальной</w:t>
      </w:r>
      <w:r w:rsidRPr="00442118">
        <w:t xml:space="preserve"> услуги, указанной в заявлении;</w:t>
      </w:r>
    </w:p>
    <w:p w:rsidR="009061B2" w:rsidRPr="00442118" w:rsidRDefault="009061B2" w:rsidP="009061B2">
      <w:pPr>
        <w:autoSpaceDE w:val="0"/>
        <w:autoSpaceDN w:val="0"/>
        <w:adjustRightInd w:val="0"/>
        <w:ind w:firstLine="709"/>
        <w:jc w:val="both"/>
      </w:pPr>
      <w:r w:rsidRPr="00442118">
        <w:t>документы представлены в полном объеме.</w:t>
      </w:r>
    </w:p>
    <w:p w:rsidR="009061B2" w:rsidRPr="00442118" w:rsidRDefault="009061B2" w:rsidP="009061B2">
      <w:pPr>
        <w:autoSpaceDE w:val="0"/>
        <w:autoSpaceDN w:val="0"/>
        <w:adjustRightInd w:val="0"/>
        <w:ind w:firstLine="709"/>
        <w:jc w:val="both"/>
      </w:pPr>
      <w:r w:rsidRPr="00442118">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9061B2" w:rsidRPr="00442118" w:rsidRDefault="002C40D6" w:rsidP="009061B2">
      <w:pPr>
        <w:ind w:firstLine="709"/>
        <w:jc w:val="both"/>
      </w:pPr>
      <w:r>
        <w:t>40</w:t>
      </w:r>
      <w:r w:rsidR="009061B2" w:rsidRPr="00442118">
        <w:t>.8.</w:t>
      </w:r>
      <w:r w:rsidR="009061B2" w:rsidRPr="00442118">
        <w:tab/>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rsidR="009061B2" w:rsidRPr="00442118" w:rsidRDefault="009061B2" w:rsidP="009061B2">
      <w:pPr>
        <w:ind w:firstLine="709"/>
        <w:jc w:val="both"/>
      </w:pPr>
      <w:r w:rsidRPr="00442118">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p>
    <w:p w:rsidR="009061B2" w:rsidRPr="00442118" w:rsidRDefault="009061B2" w:rsidP="009061B2">
      <w:pPr>
        <w:ind w:firstLine="709"/>
        <w:jc w:val="both"/>
      </w:pPr>
      <w:r w:rsidRPr="00442118">
        <w:t xml:space="preserve">Решение о предоставлении муниципальной услуги принимается уполномоченными должностными лицами на основе следующих критериев: </w:t>
      </w:r>
    </w:p>
    <w:p w:rsidR="009061B2" w:rsidRPr="00442118" w:rsidRDefault="009061B2" w:rsidP="009061B2">
      <w:pPr>
        <w:ind w:firstLine="709"/>
        <w:jc w:val="both"/>
      </w:pPr>
      <w:r w:rsidRPr="00442118">
        <w:t>полноты сведений, содержащихся в представленных документах и согласованности информации между отдельными документами комплекта;</w:t>
      </w:r>
    </w:p>
    <w:p w:rsidR="009061B2" w:rsidRPr="00442118" w:rsidRDefault="009061B2" w:rsidP="009061B2">
      <w:pPr>
        <w:ind w:firstLine="709"/>
        <w:jc w:val="both"/>
      </w:pPr>
      <w:r w:rsidRPr="00442118">
        <w:t>наличия указанных в пункте 1</w:t>
      </w:r>
      <w:r w:rsidR="0082164E">
        <w:t>1</w:t>
      </w:r>
      <w:r w:rsidRPr="00442118">
        <w:t xml:space="preserve"> раздела II Административного регламента оснований для отказа в предоставлении муниципальной услуги. </w:t>
      </w:r>
    </w:p>
    <w:p w:rsidR="009061B2" w:rsidRPr="00442118" w:rsidRDefault="009061B2" w:rsidP="00A40AD0">
      <w:pPr>
        <w:tabs>
          <w:tab w:val="left" w:pos="1276"/>
        </w:tabs>
        <w:ind w:firstLine="851"/>
        <w:jc w:val="both"/>
      </w:pPr>
      <w:r w:rsidRPr="00442118">
        <w:t xml:space="preserve">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A40AD0" w:rsidRPr="00A40AD0" w:rsidRDefault="00A40AD0" w:rsidP="00A40AD0">
      <w:pPr>
        <w:ind w:firstLine="851"/>
        <w:jc w:val="both"/>
      </w:pPr>
      <w: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w:t>
      </w:r>
      <w:r w:rsidR="003B0FC3">
        <w:t>об отказе в</w:t>
      </w:r>
      <w:r>
        <w:t xml:space="preserve"> предоставлении разрешения на условно разрешенный вид использования с указанием причин принятого решения и направляет их главе местной администрации. </w:t>
      </w:r>
      <w:r w:rsidRPr="00A40AD0">
        <w:t xml:space="preserve">На основании указанных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Указанное решение </w:t>
      </w:r>
      <w:r w:rsidRPr="00A40AD0">
        <w:lastRenderedPageBreak/>
        <w:t xml:space="preserve">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B0FC3">
        <w:t>«</w:t>
      </w:r>
      <w:r w:rsidRPr="00A40AD0">
        <w:t>Интернет</w:t>
      </w:r>
      <w:r w:rsidR="003B0FC3">
        <w:t>»</w:t>
      </w:r>
      <w:r w:rsidRPr="00A40AD0">
        <w:t>.</w:t>
      </w:r>
    </w:p>
    <w:p w:rsidR="009061B2" w:rsidRPr="00442118" w:rsidRDefault="009061B2" w:rsidP="00A40AD0">
      <w:pPr>
        <w:ind w:firstLine="709"/>
        <w:jc w:val="both"/>
      </w:pPr>
      <w:r w:rsidRPr="00442118">
        <w:t xml:space="preserve">Результатом административной процедуры является </w:t>
      </w:r>
      <w:r w:rsidR="00EC01E9">
        <w:t>Предоставление</w:t>
      </w:r>
      <w:r w:rsidRPr="00442118">
        <w:t xml:space="preserve"> заявителю документа, являющегося результатом предоставления муниципальной услуги, одним из способов, указанным в заявлении:</w:t>
      </w:r>
    </w:p>
    <w:p w:rsidR="009061B2" w:rsidRPr="00442118" w:rsidRDefault="009061B2" w:rsidP="009061B2">
      <w:pPr>
        <w:ind w:firstLine="709"/>
        <w:jc w:val="both"/>
      </w:pPr>
      <w:r w:rsidRPr="00442118">
        <w:t xml:space="preserve">1) в форме документа на бумажном носителе лично под расписку либо почтовым отправлением не позднее одного рабочего дня со дня подписания главой местной администрации решения о предоставлении разрешения на </w:t>
      </w:r>
      <w:r w:rsidR="0055327B">
        <w:t>условно разрешенный вид использования земельного участка или объекта капитального строительства</w:t>
      </w:r>
      <w:r w:rsidRPr="00442118">
        <w:t>.</w:t>
      </w:r>
    </w:p>
    <w:p w:rsidR="009061B2" w:rsidRPr="00442118" w:rsidRDefault="009061B2" w:rsidP="009061B2">
      <w:pPr>
        <w:ind w:firstLine="709"/>
        <w:jc w:val="both"/>
      </w:pPr>
      <w:r w:rsidRPr="00442118">
        <w:t xml:space="preserve">2) на электронный адрес заявителя, указанный в заявлении, не позднее одного рабочего дня со дня подписания распоряжения о подготовке документации. В данном случае документы направляются в формате </w:t>
      </w:r>
      <w:proofErr w:type="spellStart"/>
      <w:r w:rsidRPr="00442118">
        <w:t>pdf</w:t>
      </w:r>
      <w:proofErr w:type="spellEnd"/>
      <w:r w:rsidRPr="00442118">
        <w:t xml:space="preserve">, подписываются открепленной усиленной квалифицированной ЭП уполномоченного должностного лица органа </w:t>
      </w:r>
      <w:r w:rsidR="00BE787F" w:rsidRPr="00BE787F">
        <w:t>муниципальной</w:t>
      </w:r>
      <w:r w:rsidRPr="00442118">
        <w:t xml:space="preserve"> власти (файл формата </w:t>
      </w:r>
      <w:proofErr w:type="spellStart"/>
      <w:r w:rsidRPr="00442118">
        <w:t>sig</w:t>
      </w:r>
      <w:proofErr w:type="spellEnd"/>
      <w:r w:rsidRPr="00442118">
        <w:t xml:space="preserve">). При подписании документов усиленной квалифицированной ЭП заверение подлинности подписи должностного лица оттиском печати органа </w:t>
      </w:r>
      <w:r w:rsidR="00BE787F" w:rsidRPr="00BE787F">
        <w:t>муниципальной</w:t>
      </w:r>
      <w:r w:rsidRPr="00442118">
        <w:t xml:space="preserve"> власти (организации) не требуется.</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40.9. </w:t>
      </w:r>
      <w:r w:rsidRPr="00B5497D">
        <w:rPr>
          <w:rFonts w:ascii="Times New Roman" w:hAnsi="Times New Roman" w:cs="Times New Roman"/>
          <w:sz w:val="24"/>
          <w:szCs w:val="24"/>
        </w:rPr>
        <w:t>Муниципальная услуга __________________________ 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9061B2" w:rsidRPr="00442118" w:rsidRDefault="009061B2" w:rsidP="009061B2">
      <w:pPr>
        <w:ind w:firstLine="709"/>
        <w:jc w:val="both"/>
        <w:rPr>
          <w:lang w:eastAsia="ar-SA"/>
        </w:rPr>
      </w:pPr>
    </w:p>
    <w:p w:rsidR="009061B2" w:rsidRPr="00442118" w:rsidRDefault="002C40D6" w:rsidP="009061B2">
      <w:pPr>
        <w:ind w:firstLine="709"/>
        <w:jc w:val="both"/>
      </w:pPr>
      <w:r>
        <w:t>41</w:t>
      </w:r>
      <w:r w:rsidR="009061B2" w:rsidRPr="00442118">
        <w:t>.</w:t>
      </w:r>
      <w:r w:rsidR="009061B2" w:rsidRPr="00442118">
        <w:tab/>
        <w:t>Вариант 3. Исправление допущенных опечаток и ошибок в выданных в результате предоставления муниципальной услуги документах.</w:t>
      </w:r>
    </w:p>
    <w:p w:rsidR="009061B2" w:rsidRPr="00442118" w:rsidRDefault="009061B2" w:rsidP="009061B2">
      <w:pPr>
        <w:ind w:firstLine="709"/>
        <w:jc w:val="both"/>
      </w:pPr>
    </w:p>
    <w:p w:rsidR="009061B2" w:rsidRPr="00442118" w:rsidRDefault="002C40D6" w:rsidP="009061B2">
      <w:pPr>
        <w:ind w:firstLine="709"/>
        <w:jc w:val="both"/>
      </w:pPr>
      <w:r>
        <w:t>41</w:t>
      </w:r>
      <w:r w:rsidR="009061B2" w:rsidRPr="00442118">
        <w:t xml:space="preserve">.1. Максимальный срок предоставления муниципальной услуги в соответствии с вариантом составляет </w:t>
      </w:r>
      <w:r w:rsidR="00164DBD">
        <w:t>4</w:t>
      </w:r>
      <w:r w:rsidR="009061B2" w:rsidRPr="00442118">
        <w:t>7 рабочих дней со дня регистрации заявления об исправлении опечаток и ошибок, и необходимых документов.</w:t>
      </w:r>
    </w:p>
    <w:p w:rsidR="009061B2" w:rsidRPr="00442118" w:rsidRDefault="002C40D6" w:rsidP="009061B2">
      <w:pPr>
        <w:ind w:firstLine="709"/>
        <w:jc w:val="both"/>
      </w:pPr>
      <w:r>
        <w:t>41</w:t>
      </w:r>
      <w:r w:rsidR="009061B2" w:rsidRPr="00442118">
        <w:t>.2. Результатом предоставления муниципальной услуги является исправление опечаток и (или) ошибок в выданном разрешении о подготовке документации.</w:t>
      </w:r>
    </w:p>
    <w:p w:rsidR="009061B2" w:rsidRPr="00442118" w:rsidRDefault="002C40D6" w:rsidP="009061B2">
      <w:pPr>
        <w:ind w:firstLine="709"/>
        <w:jc w:val="both"/>
      </w:pPr>
      <w:r>
        <w:t>41</w:t>
      </w:r>
      <w:r w:rsidR="009061B2" w:rsidRPr="00442118">
        <w:t xml:space="preserve">.3. Основанием для отказа в предоставлении муниципальной услуги является непредставление разрешения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9061B2" w:rsidRPr="00442118">
        <w:t xml:space="preserve"> выданного по результатам предоставления муниципальной услуги, в котором содержатся опечатки и (или) ошибки, и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w:t>
      </w:r>
    </w:p>
    <w:p w:rsidR="009061B2" w:rsidRPr="00442118" w:rsidRDefault="002C40D6" w:rsidP="009061B2">
      <w:pPr>
        <w:ind w:firstLine="709"/>
        <w:jc w:val="both"/>
      </w:pPr>
      <w:r>
        <w:t>41</w:t>
      </w:r>
      <w:r w:rsidR="009061B2" w:rsidRPr="00442118">
        <w:t xml:space="preserve">.4. Для получения муниципальной услуги заявитель (представитель заявителя) одним из способов, указанных в пункте </w:t>
      </w:r>
      <w:r w:rsidR="0082164E">
        <w:t>11</w:t>
      </w:r>
      <w:r w:rsidR="009061B2" w:rsidRPr="00442118">
        <w:t xml:space="preserve">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разрешении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 </w:t>
      </w:r>
      <w:r w:rsidRPr="00442118">
        <w:t xml:space="preserve">допущенных опечаток и ошибок и содержащих правильные данные; </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lastRenderedPageBreak/>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Способами установления личности (идентификации) заявителя, (представителя заявителя) при подаче заявления об исправлении опечаток и ошибок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Основания для принятия решения об отказе в приеме заявления об исправлении опечаток и ошибок, и документов не предусмотрены.</w:t>
      </w:r>
    </w:p>
    <w:p w:rsidR="009061B2" w:rsidRPr="00442118" w:rsidRDefault="009061B2" w:rsidP="009061B2">
      <w:pPr>
        <w:ind w:firstLine="709"/>
        <w:jc w:val="both"/>
      </w:pPr>
      <w:r w:rsidRPr="00442118">
        <w:t xml:space="preserve">Сроки выполнения административной процедуры МФЦ указаны в подразделе </w:t>
      </w:r>
      <w:r w:rsidR="0082164E">
        <w:t>14</w:t>
      </w:r>
      <w:r w:rsidRPr="00442118">
        <w:t xml:space="preserve"> раздела II Административного регламента.</w:t>
      </w:r>
    </w:p>
    <w:p w:rsidR="009061B2" w:rsidRPr="00442118" w:rsidRDefault="002C40D6" w:rsidP="009061B2">
      <w:pPr>
        <w:ind w:firstLine="709"/>
        <w:jc w:val="both"/>
      </w:pPr>
      <w:r>
        <w:t>41</w:t>
      </w:r>
      <w:r w:rsidR="009061B2" w:rsidRPr="00442118">
        <w:t>.5. Межведомственное информационное взаимодействие в рамках варианта предоставления муниципальной услуги не предусмотрено.</w:t>
      </w:r>
    </w:p>
    <w:p w:rsidR="009061B2" w:rsidRPr="00442118" w:rsidRDefault="002C40D6" w:rsidP="009061B2">
      <w:pPr>
        <w:ind w:firstLine="709"/>
        <w:jc w:val="both"/>
      </w:pPr>
      <w:r>
        <w:t>41</w:t>
      </w:r>
      <w:r w:rsidR="009061B2" w:rsidRPr="00442118">
        <w:t>.6. Основания для приостановления предоставления муниципальной услуги отсутствуют.</w:t>
      </w:r>
    </w:p>
    <w:p w:rsidR="009061B2" w:rsidRPr="00442118" w:rsidRDefault="002C40D6" w:rsidP="009061B2">
      <w:pPr>
        <w:ind w:firstLine="709"/>
        <w:jc w:val="both"/>
      </w:pPr>
      <w:r>
        <w:t>41</w:t>
      </w:r>
      <w:r w:rsidR="009061B2" w:rsidRPr="00442118">
        <w:t>.7. Решение о предоставлении (отказе в предоставлении) муниципальной услуги принимается уполномоченными должностными лицами местного самоуправления на основе следующего критерия принятия решения - наличие опечаток и (или) ошибок в выданном по результатам предоставления муниципальной услуги.</w:t>
      </w:r>
    </w:p>
    <w:p w:rsidR="009061B2" w:rsidRPr="00442118" w:rsidRDefault="009061B2" w:rsidP="009061B2">
      <w:pPr>
        <w:ind w:firstLine="709"/>
        <w:jc w:val="both"/>
      </w:pPr>
      <w:r w:rsidRPr="00442118">
        <w:t xml:space="preserve">Исправленный документ оформляется в соответствии с реквизитами ранее выданного органом </w:t>
      </w:r>
      <w:r w:rsidR="00BE787F" w:rsidRPr="00BE787F">
        <w:t>муниципальной</w:t>
      </w:r>
      <w:r w:rsidRPr="00442118">
        <w:t xml:space="preserve"> власти по результатам предоставления муниципальной услуги распоряжения о подготовке документации. Оригинал документа, в котором содержится опечатка и (или) ошибка, после выдачи заявителю (представителю заявителя) документа с исправленными опечатками и ошибками не подлежит возвращению заявителю (представителю заявителя).</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Default="002C40D6" w:rsidP="009061B2">
      <w:pPr>
        <w:ind w:firstLine="709"/>
        <w:jc w:val="both"/>
      </w:pPr>
      <w:r>
        <w:t>41</w:t>
      </w:r>
      <w:r w:rsidR="009061B2" w:rsidRPr="00442118">
        <w:t xml:space="preserve">.8. </w:t>
      </w:r>
      <w:r w:rsidR="00EC01E9">
        <w:t>Предоставление</w:t>
      </w:r>
      <w:r w:rsidR="009061B2" w:rsidRPr="00442118">
        <w:t xml:space="preserve"> заявителю (представителю заявителя) распоряжения о подготовке документации с исправленными опечатками (ошибками) одним из способов, указанным в заявлении, позволяющим подтвердить факт направления, осуществляется уполномоченным должностным лицом органа местного самоуправления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41.9. </w:t>
      </w:r>
      <w:r w:rsidRPr="00B5497D">
        <w:rPr>
          <w:rFonts w:ascii="Times New Roman" w:hAnsi="Times New Roman" w:cs="Times New Roman"/>
          <w:sz w:val="24"/>
          <w:szCs w:val="24"/>
        </w:rPr>
        <w:t>Муниципальная услуга __________________________ 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496C12" w:rsidRPr="00442118" w:rsidRDefault="00496C12" w:rsidP="009061B2">
      <w:pPr>
        <w:ind w:firstLine="709"/>
        <w:jc w:val="both"/>
      </w:pPr>
    </w:p>
    <w:p w:rsidR="009A080B" w:rsidRDefault="009A080B" w:rsidP="009061B2">
      <w:pPr>
        <w:tabs>
          <w:tab w:val="left" w:pos="567"/>
          <w:tab w:val="left" w:pos="709"/>
        </w:tabs>
        <w:ind w:firstLine="709"/>
        <w:jc w:val="center"/>
      </w:pPr>
    </w:p>
    <w:p w:rsidR="009061B2" w:rsidRPr="00442118" w:rsidRDefault="002C40D6" w:rsidP="00496C12">
      <w:pPr>
        <w:tabs>
          <w:tab w:val="left" w:pos="567"/>
          <w:tab w:val="left" w:pos="709"/>
        </w:tabs>
        <w:ind w:firstLine="709"/>
        <w:jc w:val="both"/>
      </w:pPr>
      <w:r>
        <w:t>42</w:t>
      </w:r>
      <w:r w:rsidR="009061B2" w:rsidRPr="00442118">
        <w:t>.</w:t>
      </w:r>
      <w:r w:rsidR="009061B2" w:rsidRPr="00442118">
        <w:tab/>
        <w:t xml:space="preserve">Вариант 4. </w:t>
      </w:r>
      <w:r w:rsidR="00EC01E9">
        <w:t>Предоставление</w:t>
      </w:r>
      <w:r w:rsidR="009061B2" w:rsidRPr="00442118">
        <w:t xml:space="preserve"> дубликата документа, выданного по результатам предоставления </w:t>
      </w:r>
      <w:r w:rsidR="00FF1B29">
        <w:t>муниципальной</w:t>
      </w:r>
      <w:r w:rsidR="009061B2" w:rsidRPr="00442118">
        <w:t xml:space="preserve"> услуги</w:t>
      </w:r>
    </w:p>
    <w:p w:rsidR="009061B2" w:rsidRPr="00442118" w:rsidRDefault="002C40D6" w:rsidP="009061B2">
      <w:pPr>
        <w:ind w:firstLine="709"/>
        <w:jc w:val="both"/>
      </w:pPr>
      <w:r>
        <w:t>42</w:t>
      </w:r>
      <w:r w:rsidR="009061B2" w:rsidRPr="00442118">
        <w:t xml:space="preserve">.1. Максимальный срок предоставления муниципальной услуги в соответствии с вариантом составляет </w:t>
      </w:r>
      <w:r w:rsidR="0082164E">
        <w:t>47</w:t>
      </w:r>
      <w:r w:rsidR="009061B2" w:rsidRPr="00442118">
        <w:t xml:space="preserve"> рабочих дней со дня регистрации заявления о </w:t>
      </w:r>
      <w:r w:rsidR="00EC01E9">
        <w:t>предоставлении</w:t>
      </w:r>
      <w:r w:rsidR="009061B2" w:rsidRPr="00442118">
        <w:t xml:space="preserve"> дубликата документа, выданного по результатам предоставления муниципальной услуги (далее – заявление о </w:t>
      </w:r>
      <w:r w:rsidR="00EC01E9">
        <w:t>предоставлении</w:t>
      </w:r>
      <w:r w:rsidR="009061B2" w:rsidRPr="00442118">
        <w:t xml:space="preserve"> дубликата документа). </w:t>
      </w:r>
    </w:p>
    <w:p w:rsidR="009061B2" w:rsidRPr="00442118" w:rsidRDefault="002C40D6" w:rsidP="009061B2">
      <w:pPr>
        <w:ind w:firstLine="709"/>
        <w:jc w:val="both"/>
      </w:pPr>
      <w:r>
        <w:t>42</w:t>
      </w:r>
      <w:r w:rsidR="009061B2" w:rsidRPr="00442118">
        <w:t xml:space="preserve">.2. Результатом предоставления муниципальной услуги является </w:t>
      </w:r>
      <w:r w:rsidR="00EC01E9">
        <w:t>Предоставление</w:t>
      </w:r>
      <w:r w:rsidR="009061B2" w:rsidRPr="00442118">
        <w:t xml:space="preserve"> дубликата документа.</w:t>
      </w:r>
    </w:p>
    <w:p w:rsidR="009061B2" w:rsidRPr="00442118" w:rsidRDefault="002C40D6" w:rsidP="009061B2">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42</w:t>
      </w:r>
      <w:r w:rsidR="009061B2" w:rsidRPr="00442118">
        <w:rPr>
          <w:rFonts w:ascii="Times New Roman" w:hAnsi="Times New Roman" w:cs="Times New Roman"/>
          <w:b w:val="0"/>
          <w:sz w:val="24"/>
          <w:szCs w:val="24"/>
        </w:rPr>
        <w:t>.3. Заявителями являются физические или (и) юридические лица, обратившиеся за предоставлением муниципальной услуги «</w:t>
      </w:r>
      <w:r w:rsidR="00EC01E9">
        <w:rPr>
          <w:rFonts w:ascii="Times New Roman" w:hAnsi="Times New Roman" w:cs="Times New Roman"/>
          <w:b w:val="0"/>
          <w:sz w:val="24"/>
          <w:szCs w:val="24"/>
        </w:rPr>
        <w:t>Предоставление</w:t>
      </w:r>
      <w:r w:rsidR="009061B2" w:rsidRPr="00442118">
        <w:rPr>
          <w:rFonts w:ascii="Times New Roman" w:hAnsi="Times New Roman" w:cs="Times New Roman"/>
          <w:b w:val="0"/>
          <w:sz w:val="24"/>
          <w:szCs w:val="24"/>
        </w:rPr>
        <w:t xml:space="preserve"> разрешения на </w:t>
      </w:r>
      <w:r w:rsidR="0055327B" w:rsidRPr="0055327B">
        <w:rPr>
          <w:rFonts w:ascii="Times New Roman" w:hAnsi="Times New Roman" w:cs="Times New Roman"/>
          <w:b w:val="0"/>
          <w:sz w:val="24"/>
          <w:szCs w:val="24"/>
        </w:rPr>
        <w:t xml:space="preserve">условно разрешенный вид </w:t>
      </w:r>
      <w:r w:rsidR="0055327B" w:rsidRPr="0055327B">
        <w:rPr>
          <w:rFonts w:ascii="Times New Roman" w:hAnsi="Times New Roman" w:cs="Times New Roman"/>
          <w:b w:val="0"/>
          <w:sz w:val="24"/>
          <w:szCs w:val="24"/>
        </w:rPr>
        <w:lastRenderedPageBreak/>
        <w:t>использования земельного участка или объекта капитального строительства</w:t>
      </w:r>
      <w:r w:rsidR="009061B2" w:rsidRPr="00442118">
        <w:rPr>
          <w:rFonts w:ascii="Times New Roman" w:hAnsi="Times New Roman" w:cs="Times New Roman"/>
          <w:b w:val="0"/>
          <w:sz w:val="24"/>
          <w:szCs w:val="24"/>
        </w:rPr>
        <w:t>», и получившие документ по результатам ее предоставления (далее – заявитель).</w:t>
      </w:r>
    </w:p>
    <w:p w:rsidR="009061B2" w:rsidRPr="00442118" w:rsidRDefault="009061B2" w:rsidP="009061B2">
      <w:pPr>
        <w:tabs>
          <w:tab w:val="left" w:pos="1418"/>
        </w:tabs>
        <w:ind w:firstLine="709"/>
        <w:jc w:val="both"/>
      </w:pPr>
      <w:r w:rsidRPr="00442118">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 заявителя).</w:t>
      </w:r>
    </w:p>
    <w:p w:rsidR="009061B2" w:rsidRPr="00442118" w:rsidRDefault="002C40D6" w:rsidP="009061B2">
      <w:pPr>
        <w:ind w:firstLine="709"/>
        <w:jc w:val="both"/>
      </w:pPr>
      <w:r>
        <w:t>42</w:t>
      </w:r>
      <w:r w:rsidR="009061B2" w:rsidRPr="00442118">
        <w:t xml:space="preserve">.4. Основанием для отказа в предоставлении муниципальной услуги будет являться обращение с заявлением о </w:t>
      </w:r>
      <w:r w:rsidR="00EC01E9">
        <w:t>предоставлении</w:t>
      </w:r>
      <w:r w:rsidR="009061B2" w:rsidRPr="00442118">
        <w:t xml:space="preserve"> дубликата документа лица, не являющегося заявителем (представителем заявителя) в соответствии с пунктом </w:t>
      </w:r>
      <w:r w:rsidR="0082164E">
        <w:t>42</w:t>
      </w:r>
      <w:r w:rsidR="009061B2" w:rsidRPr="00442118">
        <w:t>.3. настоящего раздела.</w:t>
      </w:r>
    </w:p>
    <w:p w:rsidR="009061B2" w:rsidRPr="00442118" w:rsidRDefault="002C40D6" w:rsidP="009061B2">
      <w:pPr>
        <w:ind w:firstLine="709"/>
        <w:jc w:val="both"/>
      </w:pPr>
      <w:r>
        <w:t>42</w:t>
      </w:r>
      <w:r w:rsidR="009061B2" w:rsidRPr="00442118">
        <w:t xml:space="preserve">.5. Для получения муниципальной услуги заявитель (представитель заявителя) одним из способов, указанных в пункте 12.2 раздела II Административного регламента, представляет в орган </w:t>
      </w:r>
      <w:r w:rsidR="00BE787F" w:rsidRPr="00BE787F">
        <w:t>муниципальной</w:t>
      </w:r>
      <w:r w:rsidR="009061B2" w:rsidRPr="00442118">
        <w:t xml:space="preserve"> власти:</w:t>
      </w:r>
    </w:p>
    <w:p w:rsidR="009061B2" w:rsidRPr="00442118" w:rsidRDefault="009061B2" w:rsidP="009061B2">
      <w:pPr>
        <w:ind w:firstLine="709"/>
        <w:jc w:val="both"/>
      </w:pPr>
      <w:r w:rsidRPr="00442118">
        <w:t xml:space="preserve">заявление о </w:t>
      </w:r>
      <w:r w:rsidR="00EC01E9">
        <w:t>предоставлении</w:t>
      </w:r>
      <w:r w:rsidRPr="00442118">
        <w:t xml:space="preserve"> дубликата распоряжения в произвольной форме;</w:t>
      </w:r>
    </w:p>
    <w:p w:rsidR="009061B2" w:rsidRPr="00442118" w:rsidRDefault="009061B2" w:rsidP="009061B2">
      <w:pPr>
        <w:ind w:firstLine="709"/>
        <w:jc w:val="both"/>
      </w:pPr>
      <w:r w:rsidRPr="00442118">
        <w:t>копию документа, удостоверяющего личность гражданина Российской Федерации;</w:t>
      </w:r>
    </w:p>
    <w:p w:rsidR="009061B2" w:rsidRPr="00442118" w:rsidRDefault="009061B2" w:rsidP="009061B2">
      <w:pPr>
        <w:ind w:firstLine="709"/>
        <w:jc w:val="both"/>
      </w:pPr>
      <w:r w:rsidRPr="00442118">
        <w:t>копию документа, подтверждающего полномочия на осуществление действий от имени заявителя (для представителя заявителя);</w:t>
      </w:r>
    </w:p>
    <w:p w:rsidR="009061B2" w:rsidRPr="00442118" w:rsidRDefault="009061B2" w:rsidP="009061B2">
      <w:pPr>
        <w:ind w:firstLine="709"/>
        <w:jc w:val="both"/>
      </w:pPr>
      <w:r w:rsidRPr="00442118">
        <w:t xml:space="preserve">Способами установления личности (идентификации) заявителя, (представителя заявителя) при подаче заявления о </w:t>
      </w:r>
      <w:r w:rsidR="00EC01E9">
        <w:t>предоставлении</w:t>
      </w:r>
      <w:r w:rsidRPr="00442118">
        <w:t xml:space="preserve"> дубликата документа являются:</w:t>
      </w:r>
    </w:p>
    <w:p w:rsidR="009061B2" w:rsidRPr="00442118" w:rsidRDefault="009061B2" w:rsidP="009061B2">
      <w:pPr>
        <w:ind w:firstLine="709"/>
        <w:jc w:val="both"/>
      </w:pPr>
      <w:r w:rsidRPr="00442118">
        <w:t xml:space="preserve">при подаче заявления в орган </w:t>
      </w:r>
      <w:r w:rsidR="00BE787F" w:rsidRPr="00BE787F">
        <w:t>муниципальной</w:t>
      </w:r>
      <w:r w:rsidRPr="00442118">
        <w:t xml:space="preserve"> власти, МФЦ – документ, удостоверяющий личность;</w:t>
      </w:r>
    </w:p>
    <w:p w:rsidR="009061B2" w:rsidRPr="00442118" w:rsidRDefault="009061B2" w:rsidP="009061B2">
      <w:pPr>
        <w:ind w:firstLine="709"/>
        <w:jc w:val="both"/>
      </w:pPr>
      <w:r w:rsidRPr="00442118">
        <w:t xml:space="preserve">при подаче заявления посредством направления на адрес электронной почты органа </w:t>
      </w:r>
      <w:r w:rsidR="00BE787F" w:rsidRPr="00BE787F">
        <w:t>муниципальной</w:t>
      </w:r>
      <w:r w:rsidRPr="00442118">
        <w:t xml:space="preserve"> власти на официальном сайте органа </w:t>
      </w:r>
      <w:r w:rsidR="00BE787F" w:rsidRPr="00BE787F">
        <w:t>муниципальной</w:t>
      </w:r>
      <w:r w:rsidRPr="00442118">
        <w:t xml:space="preserve"> власти в сети «Интернет».</w:t>
      </w:r>
    </w:p>
    <w:p w:rsidR="009061B2" w:rsidRPr="00442118" w:rsidRDefault="009061B2" w:rsidP="009061B2">
      <w:pPr>
        <w:ind w:firstLine="709"/>
        <w:jc w:val="both"/>
      </w:pPr>
      <w:r w:rsidRPr="00442118">
        <w:t xml:space="preserve">Основаниями для отказа в приеме заявления о </w:t>
      </w:r>
      <w:r w:rsidR="00EC01E9">
        <w:t>предоставлении</w:t>
      </w:r>
      <w:r w:rsidRPr="00442118">
        <w:t xml:space="preserve"> дубликата</w:t>
      </w:r>
      <w:r w:rsidR="00290837">
        <w:t xml:space="preserve"> решения о предоставлении разрешения</w:t>
      </w:r>
      <w:r w:rsidRPr="00442118">
        <w:t xml:space="preserve"> </w:t>
      </w:r>
      <w:r w:rsidR="00290837" w:rsidRPr="00442118">
        <w:t xml:space="preserve">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00290837">
        <w:t xml:space="preserve"> или отказа в предоставлении разрешения</w:t>
      </w:r>
      <w:r w:rsidR="00290837" w:rsidRPr="00442118">
        <w:t xml:space="preserve"> на </w:t>
      </w:r>
      <w:r w:rsidR="00290837">
        <w:t>условно разрешенный вид использования земельного участка</w:t>
      </w:r>
      <w:r w:rsidR="00290837" w:rsidRPr="00442118">
        <w:t xml:space="preserve"> </w:t>
      </w:r>
      <w:r w:rsidR="00290837">
        <w:t>или</w:t>
      </w:r>
      <w:r w:rsidR="00290837" w:rsidRPr="00442118">
        <w:t xml:space="preserve"> объект</w:t>
      </w:r>
      <w:r w:rsidR="00290837">
        <w:t>а</w:t>
      </w:r>
      <w:r w:rsidR="00290837" w:rsidRPr="00442118">
        <w:t xml:space="preserve"> капитального строительства</w:t>
      </w:r>
      <w:r w:rsidRPr="00442118">
        <w:t xml:space="preserve"> являются:</w:t>
      </w:r>
    </w:p>
    <w:p w:rsidR="009061B2" w:rsidRPr="00442118" w:rsidRDefault="009061B2" w:rsidP="009061B2">
      <w:pPr>
        <w:pStyle w:val="2"/>
        <w:tabs>
          <w:tab w:val="left" w:pos="993"/>
        </w:tabs>
        <w:rPr>
          <w:sz w:val="24"/>
          <w:szCs w:val="24"/>
        </w:rPr>
      </w:pPr>
      <w:r w:rsidRPr="00442118">
        <w:rPr>
          <w:sz w:val="24"/>
          <w:szCs w:val="24"/>
        </w:rPr>
        <w:t>1)</w:t>
      </w:r>
      <w:r w:rsidRPr="00442118">
        <w:rPr>
          <w:sz w:val="24"/>
          <w:szCs w:val="24"/>
        </w:rPr>
        <w:tab/>
        <w:t>текст заявления не поддается прочтению;</w:t>
      </w:r>
    </w:p>
    <w:p w:rsidR="009061B2" w:rsidRPr="00442118" w:rsidRDefault="009061B2" w:rsidP="009061B2">
      <w:pPr>
        <w:pStyle w:val="2"/>
        <w:tabs>
          <w:tab w:val="left" w:pos="993"/>
        </w:tabs>
        <w:rPr>
          <w:sz w:val="24"/>
          <w:szCs w:val="24"/>
        </w:rPr>
      </w:pPr>
      <w:r w:rsidRPr="00442118">
        <w:rPr>
          <w:sz w:val="24"/>
          <w:szCs w:val="24"/>
        </w:rPr>
        <w:t>2)</w:t>
      </w:r>
      <w:r w:rsidRPr="00442118">
        <w:rPr>
          <w:sz w:val="24"/>
          <w:szCs w:val="24"/>
        </w:rPr>
        <w:tab/>
        <w:t>не указаны фамилия, имя, отчество, адрес заявителя (его представителя) либо наименование, ИНН юридического лица, почтовый или электронный адрес, по которому должен быть направлен ответ заявителю (представителю заявителя);</w:t>
      </w:r>
    </w:p>
    <w:p w:rsidR="009061B2" w:rsidRPr="00442118" w:rsidRDefault="009061B2" w:rsidP="009061B2">
      <w:pPr>
        <w:pStyle w:val="2"/>
        <w:tabs>
          <w:tab w:val="left" w:pos="993"/>
        </w:tabs>
        <w:rPr>
          <w:sz w:val="24"/>
          <w:szCs w:val="24"/>
        </w:rPr>
      </w:pPr>
      <w:r w:rsidRPr="00442118">
        <w:rPr>
          <w:sz w:val="24"/>
          <w:szCs w:val="24"/>
        </w:rPr>
        <w:t>3)</w:t>
      </w:r>
      <w:r w:rsidRPr="00442118">
        <w:rPr>
          <w:sz w:val="24"/>
          <w:szCs w:val="24"/>
        </w:rPr>
        <w:tab/>
        <w:t>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(представителю заявителя) сообщается о недопустимости злоупотребления правом;</w:t>
      </w:r>
    </w:p>
    <w:p w:rsidR="009061B2" w:rsidRPr="00442118" w:rsidRDefault="009061B2" w:rsidP="009061B2">
      <w:pPr>
        <w:pStyle w:val="2"/>
        <w:tabs>
          <w:tab w:val="left" w:pos="993"/>
        </w:tabs>
        <w:rPr>
          <w:sz w:val="24"/>
          <w:szCs w:val="24"/>
        </w:rPr>
      </w:pPr>
      <w:r w:rsidRPr="00442118">
        <w:rPr>
          <w:sz w:val="24"/>
          <w:szCs w:val="24"/>
        </w:rPr>
        <w:t>4)</w:t>
      </w:r>
      <w:r w:rsidRPr="00442118">
        <w:rPr>
          <w:sz w:val="24"/>
          <w:szCs w:val="24"/>
        </w:rPr>
        <w:tab/>
        <w:t xml:space="preserve">вопрос, указанный в заявлении, не относится к порядку предоставления </w:t>
      </w:r>
      <w:r w:rsidR="00FF1B29">
        <w:rPr>
          <w:sz w:val="24"/>
          <w:szCs w:val="24"/>
        </w:rPr>
        <w:t>муниципальной</w:t>
      </w:r>
      <w:r w:rsidRPr="00442118">
        <w:rPr>
          <w:sz w:val="24"/>
          <w:szCs w:val="24"/>
        </w:rPr>
        <w:t xml:space="preserve"> услуги.</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подписывается уполномоченным должностным лицом и выдается заявителю (представителю заявителя) с указанием причин отказа.</w:t>
      </w:r>
    </w:p>
    <w:p w:rsidR="009061B2" w:rsidRPr="00442118" w:rsidRDefault="009061B2" w:rsidP="009061B2">
      <w:pPr>
        <w:pStyle w:val="2"/>
        <w:tabs>
          <w:tab w:val="left" w:pos="993"/>
        </w:tabs>
        <w:rPr>
          <w:sz w:val="24"/>
          <w:szCs w:val="24"/>
        </w:rPr>
      </w:pPr>
      <w:r w:rsidRPr="00442118">
        <w:rPr>
          <w:sz w:val="24"/>
          <w:szCs w:val="24"/>
        </w:rPr>
        <w:t>Решение об отказе в приеме заявления, направляемое на адрес электронной почты, указанный в заявлении, подписывается уполномоченным должностным лицом с использованием ЭП.</w:t>
      </w:r>
    </w:p>
    <w:p w:rsidR="009061B2" w:rsidRPr="00442118" w:rsidRDefault="002C40D6" w:rsidP="009061B2">
      <w:pPr>
        <w:ind w:firstLine="709"/>
        <w:jc w:val="both"/>
      </w:pPr>
      <w:r>
        <w:t>42</w:t>
      </w:r>
      <w:r w:rsidR="009061B2" w:rsidRPr="00442118">
        <w:t xml:space="preserve">.6. Сроки выполнения административной процедуры в органе </w:t>
      </w:r>
      <w:r w:rsidR="00BE787F" w:rsidRPr="00BE787F">
        <w:t>муниципальной</w:t>
      </w:r>
      <w:r w:rsidR="009061B2" w:rsidRPr="00442118">
        <w:t xml:space="preserve"> власти, МФЦ указаны в подразделе 2.11 раздела II Административного регламента.</w:t>
      </w:r>
    </w:p>
    <w:p w:rsidR="009061B2" w:rsidRPr="00442118" w:rsidRDefault="002C40D6" w:rsidP="009061B2">
      <w:pPr>
        <w:ind w:firstLine="709"/>
        <w:jc w:val="both"/>
      </w:pPr>
      <w:r>
        <w:t>42</w:t>
      </w:r>
      <w:r w:rsidR="009061B2" w:rsidRPr="00442118">
        <w:t xml:space="preserve">.7. Межведомственное информационное взаимодействие в рамках варианта предоставления </w:t>
      </w:r>
      <w:r w:rsidR="00FF1B29">
        <w:t>муниципальной</w:t>
      </w:r>
      <w:r w:rsidR="009061B2" w:rsidRPr="00442118">
        <w:t xml:space="preserve"> услуги не предусмотрено.</w:t>
      </w:r>
    </w:p>
    <w:p w:rsidR="009061B2" w:rsidRPr="00442118" w:rsidRDefault="002C40D6" w:rsidP="009061B2">
      <w:pPr>
        <w:ind w:firstLine="709"/>
        <w:jc w:val="both"/>
      </w:pPr>
      <w:r>
        <w:t>42</w:t>
      </w:r>
      <w:r w:rsidR="009061B2" w:rsidRPr="00442118">
        <w:t>.8. Основания для приостановления предоставления муниципальной услуги отсутствуют.</w:t>
      </w:r>
    </w:p>
    <w:p w:rsidR="009061B2" w:rsidRPr="00442118" w:rsidRDefault="002C40D6" w:rsidP="009061B2">
      <w:pPr>
        <w:ind w:firstLine="709"/>
        <w:jc w:val="both"/>
      </w:pPr>
      <w:r>
        <w:t>42</w:t>
      </w:r>
      <w:r w:rsidR="009061B2" w:rsidRPr="00442118">
        <w:t xml:space="preserve">.9. Решение о предоставлении (отказе в предоставлении) муниципальной услуги принимается уполномоченными должностными лицами муниципального образования на основе следующего критерия принятия решения – наличия заявления о </w:t>
      </w:r>
      <w:r w:rsidR="00EC01E9">
        <w:t>предоставлении</w:t>
      </w:r>
      <w:r w:rsidR="009061B2" w:rsidRPr="00442118">
        <w:t xml:space="preserve"> дубликата документа от лица, являющегося (не являющегося) заявителем (представителем заявителя) в соответствии с пунктом 3.6.3. настоящего раздела.</w:t>
      </w:r>
    </w:p>
    <w:p w:rsidR="009061B2" w:rsidRPr="00442118" w:rsidRDefault="009061B2" w:rsidP="009061B2">
      <w:pPr>
        <w:ind w:firstLine="709"/>
        <w:jc w:val="both"/>
      </w:pPr>
      <w:r w:rsidRPr="00442118">
        <w:lastRenderedPageBreak/>
        <w:t>По результатам рассмотрения заявления уполномоченное должностное лицо в случае отсутствия оснований для отказа подготавливает дубликат документа и передает его главе муниципального образования, для подписания.</w:t>
      </w:r>
    </w:p>
    <w:p w:rsidR="009061B2" w:rsidRPr="00442118" w:rsidRDefault="009061B2" w:rsidP="009061B2">
      <w:pPr>
        <w:ind w:firstLine="709"/>
        <w:jc w:val="both"/>
      </w:pPr>
      <w:r w:rsidRPr="00442118">
        <w:t>Дубликат документа оформляется в соответствии с реквизитами оригинала документа, выданного муниципальным образованием по результатам предоставления муниципальной услуги.</w:t>
      </w:r>
    </w:p>
    <w:p w:rsidR="009061B2" w:rsidRPr="00442118" w:rsidRDefault="009061B2" w:rsidP="009061B2">
      <w:pPr>
        <w:ind w:firstLine="709"/>
        <w:jc w:val="both"/>
      </w:pPr>
      <w:r w:rsidRPr="00442118">
        <w:t>Срок выполнения административной процедуры не более восемнадцати рабочих дней с даты регистрации заявления.</w:t>
      </w:r>
    </w:p>
    <w:p w:rsidR="009061B2" w:rsidRPr="00442118" w:rsidRDefault="002C40D6" w:rsidP="009061B2">
      <w:pPr>
        <w:ind w:firstLine="709"/>
        <w:jc w:val="both"/>
      </w:pPr>
      <w:r>
        <w:t>42</w:t>
      </w:r>
      <w:r w:rsidR="009061B2" w:rsidRPr="00442118">
        <w:t xml:space="preserve">.8. </w:t>
      </w:r>
      <w:r w:rsidR="00EC01E9">
        <w:t>Предоставление</w:t>
      </w:r>
      <w:r w:rsidR="009061B2" w:rsidRPr="00442118">
        <w:t xml:space="preserve"> заявителю (представителю заявителя) дубликата документа одним из способов, указанным в заявлении, позволяющим подтвердить факт направления, осуществляется уполномоченным должностным лицом муниципального образования власти в течение 1 рабочего дня со дня подписания документа.</w:t>
      </w:r>
    </w:p>
    <w:p w:rsidR="00496C12" w:rsidRPr="00B5497D" w:rsidRDefault="00496C12" w:rsidP="00496C1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42.9. </w:t>
      </w:r>
      <w:r w:rsidRPr="00B5497D">
        <w:rPr>
          <w:rFonts w:ascii="Times New Roman" w:hAnsi="Times New Roman" w:cs="Times New Roman"/>
          <w:sz w:val="24"/>
          <w:szCs w:val="24"/>
        </w:rPr>
        <w:t>Муниципальная услуга __________________________ по экстерриториальному принципу.</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 xml:space="preserve">                                          (указать вариант предоставляется/не предоставляется)         </w:t>
      </w:r>
    </w:p>
    <w:p w:rsidR="00496C12" w:rsidRPr="00B5497D" w:rsidRDefault="00496C12" w:rsidP="00496C12">
      <w:pPr>
        <w:pStyle w:val="ConsPlusNormal"/>
        <w:ind w:firstLine="567"/>
        <w:jc w:val="both"/>
        <w:rPr>
          <w:rFonts w:ascii="Times New Roman" w:hAnsi="Times New Roman" w:cs="Times New Roman"/>
          <w:sz w:val="24"/>
          <w:szCs w:val="24"/>
        </w:rPr>
      </w:pPr>
      <w:r w:rsidRPr="00B5497D">
        <w:rPr>
          <w:rFonts w:ascii="Times New Roman" w:hAnsi="Times New Roman" w:cs="Times New Roman"/>
          <w:sz w:val="24"/>
          <w:szCs w:val="24"/>
        </w:rPr>
        <w:t>В</w:t>
      </w:r>
      <w:bookmarkStart w:id="0" w:name="_GoBack"/>
      <w:bookmarkEnd w:id="0"/>
      <w:r w:rsidRPr="00B5497D">
        <w:rPr>
          <w:rFonts w:ascii="Times New Roman" w:hAnsi="Times New Roman" w:cs="Times New Roman"/>
          <w:sz w:val="24"/>
          <w:szCs w:val="24"/>
        </w:rPr>
        <w:t xml:space="preserve"> случае если муниципальная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2C17C2" w:rsidRPr="0048793D" w:rsidRDefault="002C17C2" w:rsidP="0048793D">
      <w:pPr>
        <w:widowControl w:val="0"/>
        <w:autoSpaceDE w:val="0"/>
        <w:autoSpaceDN w:val="0"/>
        <w:adjustRightInd w:val="0"/>
        <w:ind w:firstLine="567"/>
        <w:jc w:val="center"/>
        <w:rPr>
          <w:rFonts w:eastAsiaTheme="minorHAnsi"/>
          <w:b/>
          <w:lang w:eastAsia="en-US"/>
        </w:rPr>
      </w:pP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widowControl w:val="0"/>
        <w:autoSpaceDE w:val="0"/>
        <w:autoSpaceDN w:val="0"/>
        <w:adjustRightInd w:val="0"/>
        <w:ind w:firstLine="567"/>
        <w:jc w:val="center"/>
        <w:rPr>
          <w:b/>
        </w:rPr>
      </w:pPr>
      <w:r w:rsidRPr="0048793D">
        <w:rPr>
          <w:b/>
        </w:rPr>
        <w:t>Рассмотрение документов, представленных заявителем,</w:t>
      </w:r>
    </w:p>
    <w:p w:rsidR="002C17C2" w:rsidRPr="0048793D" w:rsidRDefault="002C17C2" w:rsidP="0048793D">
      <w:pPr>
        <w:widowControl w:val="0"/>
        <w:autoSpaceDE w:val="0"/>
        <w:autoSpaceDN w:val="0"/>
        <w:adjustRightInd w:val="0"/>
        <w:ind w:firstLine="567"/>
        <w:jc w:val="center"/>
        <w:rPr>
          <w:b/>
        </w:rPr>
      </w:pPr>
      <w:r w:rsidRPr="0048793D">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rsidR="002C17C2" w:rsidRPr="0048793D" w:rsidRDefault="002C17C2" w:rsidP="0048793D">
      <w:pPr>
        <w:widowControl w:val="0"/>
        <w:autoSpaceDE w:val="0"/>
        <w:autoSpaceDN w:val="0"/>
        <w:adjustRightInd w:val="0"/>
        <w:ind w:firstLine="567"/>
        <w:jc w:val="center"/>
        <w:rPr>
          <w:b/>
        </w:rPr>
      </w:pPr>
      <w:r w:rsidRPr="0048793D">
        <w:rPr>
          <w:b/>
        </w:rPr>
        <w:t>подготовка ответа</w:t>
      </w:r>
    </w:p>
    <w:p w:rsidR="00091FCA" w:rsidRPr="0048793D" w:rsidRDefault="00091FCA" w:rsidP="0048793D">
      <w:pPr>
        <w:widowControl w:val="0"/>
        <w:autoSpaceDE w:val="0"/>
        <w:autoSpaceDN w:val="0"/>
        <w:adjustRightInd w:val="0"/>
        <w:ind w:firstLine="567"/>
        <w:jc w:val="center"/>
        <w:rPr>
          <w:rFonts w:eastAsiaTheme="minorHAnsi"/>
          <w:b/>
          <w:color w:val="FF0000"/>
          <w:lang w:eastAsia="en-US"/>
        </w:rPr>
      </w:pP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3</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w:t>
      </w:r>
      <w:r w:rsidR="00C47963" w:rsidRPr="0048793D">
        <w:rPr>
          <w:rFonts w:ascii="Times New Roman" w:hAnsi="Times New Roman" w:cs="Times New Roman"/>
          <w:sz w:val="24"/>
          <w:szCs w:val="24"/>
        </w:rPr>
        <w:t>с прилагаемым</w:t>
      </w:r>
      <w:r w:rsidR="00091FCA" w:rsidRPr="0048793D">
        <w:rPr>
          <w:rFonts w:ascii="Times New Roman" w:hAnsi="Times New Roman" w:cs="Times New Roman"/>
          <w:sz w:val="24"/>
          <w:szCs w:val="24"/>
        </w:rPr>
        <w:t xml:space="preserve"> пакетом документов и ответов на запросы, полученных в результате межведомственного информационного взаимодействия.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Время выполнения административной процедуры </w:t>
      </w:r>
      <w:r w:rsidR="00BA7443" w:rsidRPr="0048793D">
        <w:rPr>
          <w:rFonts w:ascii="Times New Roman" w:eastAsiaTheme="minorHAnsi" w:hAnsi="Times New Roman" w:cs="Times New Roman"/>
          <w:sz w:val="24"/>
          <w:szCs w:val="24"/>
          <w:lang w:eastAsia="en-US"/>
        </w:rPr>
        <w:t>4</w:t>
      </w:r>
      <w:r w:rsidR="007C69D6">
        <w:rPr>
          <w:rFonts w:ascii="Times New Roman" w:eastAsiaTheme="minorHAnsi" w:hAnsi="Times New Roman" w:cs="Times New Roman"/>
          <w:sz w:val="24"/>
          <w:szCs w:val="24"/>
          <w:lang w:eastAsia="en-US"/>
        </w:rPr>
        <w:t>7</w:t>
      </w:r>
      <w:r w:rsidR="00BA7443" w:rsidRPr="0048793D">
        <w:rPr>
          <w:rFonts w:ascii="Times New Roman" w:eastAsiaTheme="minorHAnsi" w:hAnsi="Times New Roman" w:cs="Times New Roman"/>
          <w:sz w:val="24"/>
          <w:szCs w:val="24"/>
          <w:lang w:eastAsia="en-US"/>
        </w:rPr>
        <w:t xml:space="preserve"> дней</w:t>
      </w:r>
      <w:r w:rsidR="002C17C2" w:rsidRPr="0048793D">
        <w:rPr>
          <w:rFonts w:ascii="Times New Roman" w:eastAsiaTheme="minorHAnsi" w:hAnsi="Times New Roman" w:cs="Times New Roman"/>
          <w:sz w:val="24"/>
          <w:szCs w:val="24"/>
          <w:lang w:eastAsia="en-US"/>
        </w:rPr>
        <w:t xml:space="preserve"> </w:t>
      </w:r>
      <w:r w:rsidR="002C17C2" w:rsidRPr="0048793D">
        <w:rPr>
          <w:rFonts w:ascii="Times New Roman" w:hAnsi="Times New Roman" w:cs="Times New Roman"/>
          <w:sz w:val="24"/>
          <w:szCs w:val="24"/>
        </w:rPr>
        <w:t>со дня регистрации заявления или получения ответов на межведомственные запросы в случае их направления.</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2C17C2" w:rsidRPr="0048793D">
        <w:rPr>
          <w:rFonts w:ascii="Times New Roman" w:hAnsi="Times New Roman" w:cs="Times New Roman"/>
          <w:sz w:val="24"/>
          <w:szCs w:val="24"/>
        </w:rPr>
        <w:t xml:space="preserve">Результатом выполнения административной процедуры является предоставление разрешения на </w:t>
      </w:r>
      <w:r w:rsidR="00352709" w:rsidRPr="00352709">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r w:rsidR="002C17C2" w:rsidRPr="0048793D">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091FCA" w:rsidRPr="0048793D" w:rsidRDefault="00091FCA" w:rsidP="0048793D">
      <w:pPr>
        <w:pStyle w:val="ConsPlusNormal"/>
        <w:ind w:firstLine="567"/>
        <w:jc w:val="both"/>
        <w:rPr>
          <w:rFonts w:ascii="Times New Roman" w:hAnsi="Times New Roman" w:cs="Times New Roman"/>
          <w:b/>
          <w:sz w:val="24"/>
          <w:szCs w:val="24"/>
        </w:rPr>
      </w:pPr>
    </w:p>
    <w:p w:rsidR="002C17C2" w:rsidRPr="0048793D" w:rsidRDefault="00EC01E9" w:rsidP="0048793D">
      <w:pPr>
        <w:widowControl w:val="0"/>
        <w:autoSpaceDE w:val="0"/>
        <w:autoSpaceDN w:val="0"/>
        <w:adjustRightInd w:val="0"/>
        <w:ind w:firstLine="567"/>
        <w:jc w:val="center"/>
        <w:rPr>
          <w:rFonts w:eastAsiaTheme="minorHAnsi"/>
          <w:b/>
          <w:lang w:eastAsia="en-US"/>
        </w:rPr>
      </w:pPr>
      <w:r>
        <w:rPr>
          <w:rFonts w:eastAsiaTheme="minorHAnsi"/>
          <w:b/>
          <w:lang w:eastAsia="en-US"/>
        </w:rPr>
        <w:t>Предоставление</w:t>
      </w:r>
      <w:r w:rsidR="002C17C2" w:rsidRPr="0048793D">
        <w:rPr>
          <w:rFonts w:eastAsiaTheme="minorHAnsi"/>
          <w:b/>
          <w:lang w:eastAsia="en-US"/>
        </w:rPr>
        <w:t xml:space="preserve"> заявителю результата предоставления</w:t>
      </w:r>
    </w:p>
    <w:p w:rsidR="002C17C2" w:rsidRPr="0048793D" w:rsidRDefault="002C17C2" w:rsidP="0048793D">
      <w:pPr>
        <w:widowControl w:val="0"/>
        <w:autoSpaceDE w:val="0"/>
        <w:autoSpaceDN w:val="0"/>
        <w:adjustRightInd w:val="0"/>
        <w:ind w:firstLine="567"/>
        <w:jc w:val="center"/>
        <w:rPr>
          <w:rFonts w:eastAsiaTheme="minorHAnsi"/>
          <w:b/>
          <w:lang w:eastAsia="en-US"/>
        </w:rPr>
      </w:pPr>
      <w:r w:rsidRPr="0048793D">
        <w:rPr>
          <w:rFonts w:eastAsiaTheme="minorHAnsi"/>
          <w:b/>
          <w:lang w:eastAsia="en-US"/>
        </w:rPr>
        <w:t>муниципальной услуги</w:t>
      </w:r>
    </w:p>
    <w:p w:rsidR="00091FCA" w:rsidRPr="0048793D" w:rsidRDefault="00091FCA" w:rsidP="0048793D">
      <w:pPr>
        <w:widowControl w:val="0"/>
        <w:autoSpaceDE w:val="0"/>
        <w:autoSpaceDN w:val="0"/>
        <w:adjustRightInd w:val="0"/>
        <w:ind w:firstLine="567"/>
        <w:jc w:val="center"/>
      </w:pPr>
    </w:p>
    <w:p w:rsidR="00091FCA" w:rsidRPr="0048793D" w:rsidRDefault="002C40D6" w:rsidP="00B97CF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6</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w:t>
      </w:r>
      <w:r w:rsidR="00EC01E9">
        <w:rPr>
          <w:rFonts w:ascii="Times New Roman" w:hAnsi="Times New Roman" w:cs="Times New Roman"/>
          <w:sz w:val="24"/>
          <w:szCs w:val="24"/>
        </w:rPr>
        <w:t>предоставлении</w:t>
      </w:r>
      <w:r w:rsidR="00091FCA" w:rsidRPr="0048793D">
        <w:rPr>
          <w:rFonts w:ascii="Times New Roman" w:hAnsi="Times New Roman" w:cs="Times New Roman"/>
          <w:sz w:val="24"/>
          <w:szCs w:val="24"/>
        </w:rPr>
        <w:t xml:space="preserve"> разрешения на </w:t>
      </w:r>
      <w:r w:rsidR="00B97CF0" w:rsidRPr="00B97CF0">
        <w:rPr>
          <w:rFonts w:ascii="Times New Roman" w:hAnsi="Times New Roman" w:cs="Times New Roman"/>
          <w:sz w:val="24"/>
          <w:szCs w:val="24"/>
        </w:rPr>
        <w:t>условно разрешенный вид использования земельного участка или объекта капитального строительства.</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7</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eastAsiaTheme="minorHAnsi" w:hAnsi="Times New Roman" w:cs="Times New Roman"/>
          <w:sz w:val="24"/>
          <w:szCs w:val="24"/>
          <w:lang w:eastAsia="en-US"/>
        </w:rPr>
        <w:t>Уведомление заявителя о принятом решении</w:t>
      </w:r>
      <w:r w:rsidR="00091FCA" w:rsidRPr="0048793D">
        <w:rPr>
          <w:rFonts w:ascii="Times New Roman" w:hAnsi="Times New Roman" w:cs="Times New Roman"/>
          <w:sz w:val="24"/>
          <w:szCs w:val="24"/>
        </w:rPr>
        <w:t xml:space="preserve"> </w:t>
      </w:r>
      <w:r w:rsidR="00091FCA" w:rsidRPr="0048793D">
        <w:rPr>
          <w:rFonts w:ascii="Times New Roman" w:eastAsiaTheme="minorHAnsi" w:hAnsi="Times New Roman" w:cs="Times New Roman"/>
          <w:sz w:val="24"/>
          <w:szCs w:val="24"/>
          <w:lang w:eastAsia="en-US"/>
        </w:rPr>
        <w:t>осуществляется у</w:t>
      </w:r>
      <w:r w:rsidR="00091FCA" w:rsidRPr="0048793D">
        <w:rPr>
          <w:rFonts w:ascii="Times New Roman" w:hAnsi="Times New Roman" w:cs="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w:t>
      </w:r>
      <w:r w:rsidR="00FA3FDF">
        <w:rPr>
          <w:rFonts w:ascii="Times New Roman" w:hAnsi="Times New Roman" w:cs="Times New Roman"/>
          <w:sz w:val="24"/>
          <w:szCs w:val="24"/>
        </w:rPr>
        <w:t>8</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Время выполнения административной процедуры: осуществляется в течение 3-х дней.</w:t>
      </w:r>
    </w:p>
    <w:p w:rsidR="00091FCA"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4</w:t>
      </w:r>
      <w:r w:rsidR="00FA3FDF">
        <w:rPr>
          <w:rFonts w:ascii="Times New Roman" w:hAnsi="Times New Roman" w:cs="Times New Roman"/>
          <w:sz w:val="24"/>
          <w:szCs w:val="24"/>
        </w:rPr>
        <w:t>9</w:t>
      </w:r>
      <w:r w:rsidR="00091FCA" w:rsidRPr="0048793D">
        <w:rPr>
          <w:rFonts w:ascii="Times New Roman" w:hAnsi="Times New Roman" w:cs="Times New Roman"/>
          <w:sz w:val="24"/>
          <w:szCs w:val="24"/>
        </w:rPr>
        <w:t>.</w:t>
      </w:r>
      <w:r w:rsidR="00C47963">
        <w:rPr>
          <w:rFonts w:ascii="Times New Roman" w:hAnsi="Times New Roman" w:cs="Times New Roman"/>
          <w:sz w:val="24"/>
          <w:szCs w:val="24"/>
          <w:lang w:val="en-US"/>
        </w:rPr>
        <w:t> </w:t>
      </w:r>
      <w:r w:rsidR="00091FCA" w:rsidRPr="0048793D">
        <w:rPr>
          <w:rFonts w:ascii="Times New Roman" w:hAnsi="Times New Roman" w:cs="Times New Roman"/>
          <w:sz w:val="24"/>
          <w:szCs w:val="24"/>
        </w:rPr>
        <w:t xml:space="preserve">Результатом выполнения административной процедуры является </w:t>
      </w:r>
      <w:r w:rsidR="00EC01E9">
        <w:rPr>
          <w:rFonts w:ascii="Times New Roman" w:hAnsi="Times New Roman" w:cs="Times New Roman"/>
          <w:sz w:val="24"/>
          <w:szCs w:val="24"/>
        </w:rPr>
        <w:t>Предоставление</w:t>
      </w:r>
      <w:r w:rsidR="00091FCA" w:rsidRPr="0048793D">
        <w:rPr>
          <w:rFonts w:ascii="Times New Roman" w:hAnsi="Times New Roman" w:cs="Times New Roman"/>
          <w:sz w:val="24"/>
          <w:szCs w:val="24"/>
        </w:rPr>
        <w:t xml:space="preserve"> заявителю:</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rsidR="00091FCA" w:rsidRPr="0048793D" w:rsidRDefault="00091FCA"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мотивированного отказа в </w:t>
      </w:r>
      <w:r w:rsidR="00EC01E9">
        <w:rPr>
          <w:rFonts w:ascii="Times New Roman" w:hAnsi="Times New Roman" w:cs="Times New Roman"/>
          <w:sz w:val="24"/>
          <w:szCs w:val="24"/>
        </w:rPr>
        <w:t>предоставлении</w:t>
      </w:r>
      <w:r w:rsidRPr="0048793D">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p>
    <w:p w:rsidR="002C17C2" w:rsidRPr="0048793D" w:rsidRDefault="002C17C2" w:rsidP="0048793D">
      <w:pPr>
        <w:pStyle w:val="ConsPlusNormal"/>
        <w:ind w:firstLine="567"/>
        <w:jc w:val="both"/>
        <w:rPr>
          <w:rFonts w:ascii="Times New Roman" w:hAnsi="Times New Roman" w:cs="Times New Roman"/>
          <w:sz w:val="24"/>
          <w:szCs w:val="24"/>
        </w:rPr>
      </w:pPr>
      <w:r w:rsidRPr="0048793D">
        <w:rPr>
          <w:rFonts w:ascii="Times New Roman" w:hAnsi="Times New Roman" w:cs="Times New Roman"/>
          <w:sz w:val="24"/>
          <w:szCs w:val="24"/>
        </w:rPr>
        <w:t xml:space="preserve">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w:t>
      </w:r>
      <w:r w:rsidR="00EC01E9">
        <w:rPr>
          <w:rFonts w:ascii="Times New Roman" w:hAnsi="Times New Roman" w:cs="Times New Roman"/>
          <w:sz w:val="24"/>
          <w:szCs w:val="24"/>
        </w:rPr>
        <w:t>Предоставление</w:t>
      </w:r>
      <w:r w:rsidRPr="0048793D">
        <w:rPr>
          <w:rFonts w:ascii="Times New Roman" w:hAnsi="Times New Roman" w:cs="Times New Roman"/>
          <w:sz w:val="24"/>
          <w:szCs w:val="24"/>
        </w:rPr>
        <w:t xml:space="preserve">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w:t>
      </w:r>
      <w:proofErr w:type="spellStart"/>
      <w:r w:rsidRPr="0048793D">
        <w:rPr>
          <w:rFonts w:ascii="Times New Roman" w:hAnsi="Times New Roman" w:cs="Times New Roman"/>
          <w:sz w:val="24"/>
          <w:szCs w:val="24"/>
        </w:rPr>
        <w:t>pdf</w:t>
      </w:r>
      <w:proofErr w:type="spellEnd"/>
      <w:r w:rsidRPr="0048793D">
        <w:rPr>
          <w:rFonts w:ascii="Times New Roman" w:hAnsi="Times New Roman" w:cs="Times New Roman"/>
          <w:sz w:val="24"/>
          <w:szCs w:val="24"/>
        </w:rPr>
        <w:t xml:space="preserve">, подписываются открепленной усиленной квалифицированной ЭП уполномоченного должностного лица органа местного самоуправления (файл формата </w:t>
      </w:r>
      <w:proofErr w:type="spellStart"/>
      <w:r w:rsidRPr="0048793D">
        <w:rPr>
          <w:rFonts w:ascii="Times New Roman" w:hAnsi="Times New Roman" w:cs="Times New Roman"/>
          <w:sz w:val="24"/>
          <w:szCs w:val="24"/>
        </w:rPr>
        <w:t>sig</w:t>
      </w:r>
      <w:proofErr w:type="spellEnd"/>
      <w:r w:rsidRPr="0048793D">
        <w:rPr>
          <w:rFonts w:ascii="Times New Roman" w:hAnsi="Times New Roman" w:cs="Times New Roman"/>
          <w:sz w:val="24"/>
          <w:szCs w:val="24"/>
        </w:rPr>
        <w:t xml:space="preserve">). Указанные документы в формате электронного архива </w:t>
      </w:r>
      <w:proofErr w:type="spellStart"/>
      <w:r w:rsidRPr="0048793D">
        <w:rPr>
          <w:rFonts w:ascii="Times New Roman" w:hAnsi="Times New Roman" w:cs="Times New Roman"/>
          <w:sz w:val="24"/>
          <w:szCs w:val="24"/>
        </w:rPr>
        <w:t>zip</w:t>
      </w:r>
      <w:proofErr w:type="spellEnd"/>
      <w:r w:rsidRPr="0048793D">
        <w:rPr>
          <w:rFonts w:ascii="Times New Roman" w:hAnsi="Times New Roman" w:cs="Times New Roman"/>
          <w:sz w:val="24"/>
          <w:szCs w:val="24"/>
        </w:rPr>
        <w:t xml:space="preserve">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rsidR="00091FCA" w:rsidRPr="0048793D" w:rsidRDefault="00091FCA"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1"/>
        <w:rPr>
          <w:rFonts w:ascii="Times New Roman" w:hAnsi="Times New Roman" w:cs="Times New Roman"/>
          <w:b/>
          <w:sz w:val="24"/>
          <w:szCs w:val="24"/>
        </w:rPr>
      </w:pPr>
      <w:r w:rsidRPr="0048793D">
        <w:rPr>
          <w:rFonts w:ascii="Times New Roman" w:hAnsi="Times New Roman" w:cs="Times New Roman"/>
          <w:b/>
          <w:sz w:val="24"/>
          <w:szCs w:val="24"/>
        </w:rPr>
        <w:t xml:space="preserve">IV. Формы контроля за исполнением административного регламента </w:t>
      </w:r>
    </w:p>
    <w:p w:rsidR="002C17C2" w:rsidRPr="0048793D" w:rsidRDefault="002C17C2" w:rsidP="0048793D">
      <w:pPr>
        <w:pStyle w:val="ConsPlusNormal"/>
        <w:ind w:firstLine="567"/>
        <w:jc w:val="center"/>
        <w:outlineLvl w:val="1"/>
        <w:rPr>
          <w:rFonts w:ascii="Times New Roman" w:hAnsi="Times New Roman" w:cs="Times New Roman"/>
          <w:b/>
          <w:sz w:val="24"/>
          <w:szCs w:val="24"/>
        </w:rPr>
      </w:pPr>
    </w:p>
    <w:p w:rsidR="002C17C2" w:rsidRPr="0048793D" w:rsidRDefault="002C17C2" w:rsidP="0048793D">
      <w:pPr>
        <w:autoSpaceDE w:val="0"/>
        <w:autoSpaceDN w:val="0"/>
        <w:adjustRightInd w:val="0"/>
        <w:ind w:firstLine="567"/>
        <w:jc w:val="center"/>
        <w:rPr>
          <w:b/>
        </w:rPr>
      </w:pPr>
      <w:r w:rsidRPr="0048793D">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0</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1</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rsidR="002C17C2" w:rsidRPr="0048793D" w:rsidRDefault="002C17C2" w:rsidP="0048793D">
      <w:pPr>
        <w:pStyle w:val="ConsPlusNormal"/>
        <w:ind w:firstLine="567"/>
        <w:jc w:val="center"/>
        <w:outlineLvl w:val="2"/>
        <w:rPr>
          <w:rFonts w:ascii="Times New Roman" w:hAnsi="Times New Roman" w:cs="Times New Roman"/>
          <w:b/>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Порядок и периодичность осуществления плановых</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 внеплановых проверок полноты и качества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порядок и формы</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контроля за полнотой и качеством ее предоставления</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2</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3</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rsidR="002C17C2" w:rsidRPr="0048793D" w:rsidRDefault="002C40D6" w:rsidP="0048793D">
      <w:pPr>
        <w:pStyle w:val="ConsPlusNormal"/>
        <w:ind w:firstLine="567"/>
        <w:contextualSpacing/>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4</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Ответственность должностных лиц органа</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 xml:space="preserve">местного самоуправления за решения и действия (бездействие), принимаемые </w:t>
      </w:r>
      <w:r w:rsidRPr="0048793D">
        <w:rPr>
          <w:rFonts w:ascii="Times New Roman" w:hAnsi="Times New Roman" w:cs="Times New Roman"/>
          <w:b/>
          <w:sz w:val="24"/>
          <w:szCs w:val="24"/>
        </w:rPr>
        <w:lastRenderedPageBreak/>
        <w:t>(осуществляемые) ими в ходе предоставления</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5</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rsidR="002C17C2" w:rsidRPr="0048793D" w:rsidRDefault="002C17C2" w:rsidP="0048793D">
      <w:pPr>
        <w:pStyle w:val="ConsPlusNormal"/>
        <w:ind w:firstLine="567"/>
        <w:jc w:val="center"/>
        <w:outlineLvl w:val="2"/>
        <w:rPr>
          <w:rFonts w:ascii="Times New Roman" w:hAnsi="Times New Roman" w:cs="Times New Roman"/>
          <w:sz w:val="24"/>
          <w:szCs w:val="24"/>
        </w:rPr>
      </w:pPr>
    </w:p>
    <w:p w:rsidR="002C17C2" w:rsidRPr="0048793D" w:rsidRDefault="002C17C2" w:rsidP="0048793D">
      <w:pPr>
        <w:pStyle w:val="ConsPlusNormal"/>
        <w:ind w:firstLine="567"/>
        <w:jc w:val="center"/>
        <w:outlineLvl w:val="2"/>
        <w:rPr>
          <w:rFonts w:ascii="Times New Roman" w:hAnsi="Times New Roman" w:cs="Times New Roman"/>
          <w:b/>
          <w:sz w:val="24"/>
          <w:szCs w:val="24"/>
        </w:rPr>
      </w:pPr>
      <w:r w:rsidRPr="0048793D">
        <w:rPr>
          <w:rFonts w:ascii="Times New Roman" w:hAnsi="Times New Roman" w:cs="Times New Roman"/>
          <w:b/>
          <w:sz w:val="24"/>
          <w:szCs w:val="24"/>
        </w:rPr>
        <w:t>Требования к порядку и формам контроля за предоставлением</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муниципальной услуги, в том числе со стороны граждан,</w:t>
      </w:r>
    </w:p>
    <w:p w:rsidR="002C17C2" w:rsidRPr="0048793D" w:rsidRDefault="002C17C2" w:rsidP="0048793D">
      <w:pPr>
        <w:pStyle w:val="ConsPlusNormal"/>
        <w:ind w:firstLine="567"/>
        <w:jc w:val="center"/>
        <w:rPr>
          <w:rFonts w:ascii="Times New Roman" w:hAnsi="Times New Roman" w:cs="Times New Roman"/>
          <w:b/>
          <w:sz w:val="24"/>
          <w:szCs w:val="24"/>
        </w:rPr>
      </w:pPr>
      <w:r w:rsidRPr="0048793D">
        <w:rPr>
          <w:rFonts w:ascii="Times New Roman" w:hAnsi="Times New Roman" w:cs="Times New Roman"/>
          <w:b/>
          <w:sz w:val="24"/>
          <w:szCs w:val="24"/>
        </w:rPr>
        <w:t>их объединений и организаций</w:t>
      </w:r>
    </w:p>
    <w:p w:rsidR="002C17C2" w:rsidRPr="0048793D" w:rsidRDefault="002C17C2" w:rsidP="0048793D">
      <w:pPr>
        <w:pStyle w:val="ConsPlusNormal"/>
        <w:ind w:firstLine="567"/>
        <w:jc w:val="both"/>
        <w:rPr>
          <w:rFonts w:ascii="Times New Roman" w:hAnsi="Times New Roman" w:cs="Times New Roman"/>
          <w:sz w:val="24"/>
          <w:szCs w:val="24"/>
        </w:rPr>
      </w:pPr>
    </w:p>
    <w:p w:rsidR="002C17C2" w:rsidRPr="0048793D" w:rsidRDefault="002C40D6" w:rsidP="0048793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00FA3FDF">
        <w:rPr>
          <w:rFonts w:ascii="Times New Roman" w:hAnsi="Times New Roman" w:cs="Times New Roman"/>
          <w:sz w:val="24"/>
          <w:szCs w:val="24"/>
        </w:rPr>
        <w:t>6</w:t>
      </w:r>
      <w:r w:rsidR="002C17C2" w:rsidRPr="0048793D">
        <w:rPr>
          <w:rFonts w:ascii="Times New Roman" w:hAnsi="Times New Roman" w:cs="Times New Roman"/>
          <w:sz w:val="24"/>
          <w:szCs w:val="24"/>
        </w:rPr>
        <w:t>.</w:t>
      </w:r>
      <w:r w:rsidR="00333B2C">
        <w:rPr>
          <w:rFonts w:ascii="Times New Roman" w:hAnsi="Times New Roman" w:cs="Times New Roman"/>
          <w:sz w:val="24"/>
          <w:szCs w:val="24"/>
          <w:lang w:val="en-US"/>
        </w:rPr>
        <w:t> </w:t>
      </w:r>
      <w:r w:rsidR="002C17C2" w:rsidRPr="0048793D">
        <w:rPr>
          <w:rFonts w:ascii="Times New Roman" w:hAnsi="Times New Roman" w:cs="Times New Roman"/>
          <w:sz w:val="24"/>
          <w:szCs w:val="24"/>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2C17C2" w:rsidRPr="0048793D" w:rsidRDefault="002C17C2" w:rsidP="0048793D">
      <w:pPr>
        <w:pStyle w:val="ConsPlusNormal"/>
        <w:ind w:firstLine="567"/>
        <w:jc w:val="both"/>
        <w:rPr>
          <w:rFonts w:ascii="Times New Roman" w:hAnsi="Times New Roman" w:cs="Times New Roman"/>
          <w:sz w:val="24"/>
          <w:szCs w:val="24"/>
        </w:rPr>
      </w:pPr>
    </w:p>
    <w:p w:rsidR="00F66DF8" w:rsidRPr="008B073B" w:rsidRDefault="00F66DF8" w:rsidP="00F66DF8">
      <w:pPr>
        <w:autoSpaceDE w:val="0"/>
        <w:autoSpaceDN w:val="0"/>
        <w:adjustRightInd w:val="0"/>
        <w:ind w:firstLine="567"/>
        <w:jc w:val="center"/>
        <w:rPr>
          <w:b/>
        </w:rPr>
      </w:pPr>
      <w:r>
        <w:rPr>
          <w:b/>
        </w:rPr>
        <w:t xml:space="preserve">V. </w:t>
      </w:r>
      <w:r w:rsidRPr="008B073B">
        <w:rPr>
          <w:b/>
        </w:rPr>
        <w:t xml:space="preserve">Досудебный (внесудебный) порядок обжалования решений и действий (бездействия) органа местного самоуправления, </w:t>
      </w:r>
      <w:r>
        <w:rPr>
          <w:b/>
        </w:rPr>
        <w:t>многофункционального центра, организаций, осуществляющих функций по предоставлению</w:t>
      </w:r>
      <w:r w:rsidRPr="008B073B">
        <w:rPr>
          <w:b/>
        </w:rPr>
        <w:t xml:space="preserve"> муниципальн</w:t>
      </w:r>
      <w:r>
        <w:rPr>
          <w:b/>
        </w:rPr>
        <w:t>ой</w:t>
      </w:r>
      <w:r w:rsidRPr="008B073B">
        <w:rPr>
          <w:b/>
        </w:rPr>
        <w:t xml:space="preserve"> услуг</w:t>
      </w:r>
      <w:r>
        <w:rPr>
          <w:b/>
        </w:rPr>
        <w:t>и</w:t>
      </w:r>
      <w:r w:rsidRPr="008B073B">
        <w:rPr>
          <w:b/>
        </w:rPr>
        <w:t>, а также их должностных лиц, муниципальных служащих, работников</w:t>
      </w:r>
    </w:p>
    <w:p w:rsidR="002C17C2" w:rsidRPr="0048793D" w:rsidRDefault="002C17C2" w:rsidP="0048793D">
      <w:pPr>
        <w:autoSpaceDE w:val="0"/>
        <w:autoSpaceDN w:val="0"/>
        <w:adjustRightInd w:val="0"/>
        <w:ind w:firstLine="567"/>
        <w:jc w:val="center"/>
        <w:rPr>
          <w:b/>
        </w:rPr>
      </w:pPr>
    </w:p>
    <w:p w:rsidR="002C17C2" w:rsidRPr="0048793D" w:rsidRDefault="002C40D6" w:rsidP="0048793D">
      <w:pPr>
        <w:autoSpaceDE w:val="0"/>
        <w:autoSpaceDN w:val="0"/>
        <w:adjustRightInd w:val="0"/>
        <w:ind w:firstLine="567"/>
        <w:jc w:val="both"/>
      </w:pPr>
      <w:r>
        <w:t>5</w:t>
      </w:r>
      <w:r w:rsidR="00FA3FDF">
        <w:t>7</w:t>
      </w:r>
      <w:r w:rsidR="00614D1B">
        <w:t>.</w:t>
      </w:r>
      <w:r w:rsidR="00333B2C">
        <w:rPr>
          <w:lang w:val="en-US"/>
        </w:rPr>
        <w:t> </w:t>
      </w:r>
      <w:r w:rsidR="002C17C2" w:rsidRPr="0048793D">
        <w:t>Информация, указанная в данном разделе, подлежит обязательному размещению на Портале.</w:t>
      </w:r>
    </w:p>
    <w:p w:rsidR="002C17C2" w:rsidRPr="0048793D" w:rsidRDefault="002C17C2" w:rsidP="0048793D">
      <w:pPr>
        <w:autoSpaceDE w:val="0"/>
        <w:autoSpaceDN w:val="0"/>
        <w:adjustRightInd w:val="0"/>
        <w:ind w:firstLine="567"/>
        <w:jc w:val="both"/>
        <w:rPr>
          <w:b/>
        </w:rPr>
      </w:pPr>
    </w:p>
    <w:p w:rsidR="002C17C2" w:rsidRPr="0048793D" w:rsidRDefault="002C17C2" w:rsidP="0048793D">
      <w:pPr>
        <w:autoSpaceDE w:val="0"/>
        <w:autoSpaceDN w:val="0"/>
        <w:adjustRightInd w:val="0"/>
        <w:ind w:firstLine="567"/>
        <w:jc w:val="center"/>
        <w:outlineLvl w:val="0"/>
        <w:rPr>
          <w:b/>
        </w:rPr>
      </w:pPr>
      <w:r w:rsidRPr="0048793D">
        <w:rPr>
          <w:b/>
        </w:rPr>
        <w:t>Информация</w:t>
      </w:r>
    </w:p>
    <w:p w:rsidR="002C17C2" w:rsidRPr="0048793D" w:rsidRDefault="002C17C2" w:rsidP="0048793D">
      <w:pPr>
        <w:autoSpaceDE w:val="0"/>
        <w:autoSpaceDN w:val="0"/>
        <w:adjustRightInd w:val="0"/>
        <w:ind w:firstLine="567"/>
        <w:jc w:val="center"/>
        <w:rPr>
          <w:b/>
        </w:rPr>
      </w:pPr>
      <w:r w:rsidRPr="0048793D">
        <w:rPr>
          <w:b/>
        </w:rPr>
        <w:t>для заинтересованных лиц об их праве</w:t>
      </w:r>
    </w:p>
    <w:p w:rsidR="002C17C2" w:rsidRPr="0048793D" w:rsidRDefault="002C17C2" w:rsidP="0048793D">
      <w:pPr>
        <w:autoSpaceDE w:val="0"/>
        <w:autoSpaceDN w:val="0"/>
        <w:adjustRightInd w:val="0"/>
        <w:ind w:firstLine="567"/>
        <w:jc w:val="center"/>
        <w:rPr>
          <w:b/>
        </w:rPr>
      </w:pPr>
      <w:r w:rsidRPr="0048793D">
        <w:rPr>
          <w:b/>
        </w:rPr>
        <w:t>на досудебное (внесудебное) обжалование действий</w:t>
      </w:r>
    </w:p>
    <w:p w:rsidR="002C17C2" w:rsidRPr="0048793D" w:rsidRDefault="002C17C2" w:rsidP="0048793D">
      <w:pPr>
        <w:autoSpaceDE w:val="0"/>
        <w:autoSpaceDN w:val="0"/>
        <w:adjustRightInd w:val="0"/>
        <w:ind w:firstLine="567"/>
        <w:jc w:val="center"/>
        <w:rPr>
          <w:b/>
        </w:rPr>
      </w:pPr>
      <w:r w:rsidRPr="0048793D">
        <w:rPr>
          <w:b/>
        </w:rPr>
        <w:t>(бездействия) и (или) решений, принятых (осуществленных)</w:t>
      </w:r>
    </w:p>
    <w:p w:rsidR="002C17C2" w:rsidRPr="0048793D" w:rsidRDefault="002C17C2" w:rsidP="0048793D">
      <w:pPr>
        <w:autoSpaceDE w:val="0"/>
        <w:autoSpaceDN w:val="0"/>
        <w:adjustRightInd w:val="0"/>
        <w:ind w:firstLine="567"/>
        <w:jc w:val="center"/>
        <w:rPr>
          <w:b/>
        </w:rPr>
      </w:pPr>
      <w:r w:rsidRPr="0048793D">
        <w:rPr>
          <w:b/>
        </w:rPr>
        <w:t>в ходе предоставления муниципальной услуги</w:t>
      </w:r>
    </w:p>
    <w:p w:rsidR="002C17C2" w:rsidRPr="0048793D" w:rsidRDefault="002C17C2" w:rsidP="0048793D">
      <w:pPr>
        <w:autoSpaceDE w:val="0"/>
        <w:autoSpaceDN w:val="0"/>
        <w:adjustRightInd w:val="0"/>
        <w:ind w:firstLine="567"/>
        <w:jc w:val="center"/>
      </w:pPr>
    </w:p>
    <w:p w:rsidR="002C17C2" w:rsidRPr="0048793D" w:rsidRDefault="002C40D6" w:rsidP="0048793D">
      <w:pPr>
        <w:autoSpaceDE w:val="0"/>
        <w:autoSpaceDN w:val="0"/>
        <w:adjustRightInd w:val="0"/>
        <w:ind w:firstLine="567"/>
        <w:jc w:val="both"/>
      </w:pPr>
      <w:r>
        <w:t>5</w:t>
      </w:r>
      <w:r w:rsidR="00FA3FDF">
        <w:t>8</w:t>
      </w:r>
      <w:r w:rsidR="002C17C2" w:rsidRPr="0048793D">
        <w:t>.</w:t>
      </w:r>
      <w:r w:rsidR="00333B2C">
        <w:rPr>
          <w:lang w:val="en-US"/>
        </w:rPr>
        <w:t> </w:t>
      </w:r>
      <w:r w:rsidR="002C17C2" w:rsidRPr="0048793D">
        <w:t xml:space="preserve">В случае если заявитель считает, что в ходе предоставления муниципальной услуги решениями и (или) действиями (бездействием) органов, предоставляющих </w:t>
      </w:r>
      <w:r w:rsidR="00E14005">
        <w:t>муниципальные</w:t>
      </w:r>
      <w:r w:rsidR="002C17C2" w:rsidRPr="0048793D">
        <w:t xml:space="preserve">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2C17C2" w:rsidRPr="0048793D" w:rsidRDefault="002C17C2" w:rsidP="0048793D">
      <w:pPr>
        <w:autoSpaceDE w:val="0"/>
        <w:autoSpaceDN w:val="0"/>
        <w:adjustRightInd w:val="0"/>
        <w:ind w:firstLine="567"/>
        <w:jc w:val="both"/>
      </w:pPr>
    </w:p>
    <w:p w:rsidR="002D08B8" w:rsidRPr="008B073B" w:rsidRDefault="002D08B8" w:rsidP="002D08B8">
      <w:pPr>
        <w:autoSpaceDE w:val="0"/>
        <w:autoSpaceDN w:val="0"/>
        <w:adjustRightInd w:val="0"/>
        <w:ind w:firstLine="567"/>
        <w:jc w:val="center"/>
        <w:outlineLvl w:val="1"/>
        <w:rPr>
          <w:b/>
        </w:rPr>
      </w:pPr>
      <w:r w:rsidRPr="008B073B">
        <w:rPr>
          <w:b/>
        </w:rPr>
        <w:t>Органы муниципальной власти, организации и уполномоченные</w:t>
      </w:r>
    </w:p>
    <w:p w:rsidR="002D08B8" w:rsidRPr="008B073B" w:rsidRDefault="002D08B8" w:rsidP="002D08B8">
      <w:pPr>
        <w:autoSpaceDE w:val="0"/>
        <w:autoSpaceDN w:val="0"/>
        <w:adjustRightInd w:val="0"/>
        <w:ind w:firstLine="567"/>
        <w:jc w:val="center"/>
        <w:rPr>
          <w:b/>
        </w:rPr>
      </w:pPr>
      <w:r w:rsidRPr="008B073B">
        <w:rPr>
          <w:b/>
        </w:rPr>
        <w:t>на рассмотрение жалобы лица, которым может быть направлена</w:t>
      </w:r>
    </w:p>
    <w:p w:rsidR="002D08B8" w:rsidRDefault="002D08B8" w:rsidP="002D08B8">
      <w:pPr>
        <w:autoSpaceDE w:val="0"/>
        <w:autoSpaceDN w:val="0"/>
        <w:adjustRightInd w:val="0"/>
        <w:ind w:firstLine="567"/>
        <w:jc w:val="center"/>
        <w:rPr>
          <w:b/>
        </w:rPr>
      </w:pPr>
      <w:r w:rsidRPr="008B073B">
        <w:rPr>
          <w:b/>
        </w:rPr>
        <w:t>жалоба заявителя в досудебном (внесудебном) порядке</w:t>
      </w:r>
    </w:p>
    <w:p w:rsidR="002D08B8" w:rsidRPr="008B073B" w:rsidRDefault="002D08B8" w:rsidP="002D08B8">
      <w:pPr>
        <w:autoSpaceDE w:val="0"/>
        <w:autoSpaceDN w:val="0"/>
        <w:adjustRightInd w:val="0"/>
        <w:ind w:firstLine="567"/>
        <w:jc w:val="center"/>
        <w:rPr>
          <w:b/>
        </w:rPr>
      </w:pPr>
    </w:p>
    <w:p w:rsidR="002C17C2" w:rsidRPr="0048793D" w:rsidRDefault="002C40D6" w:rsidP="0048793D">
      <w:pPr>
        <w:autoSpaceDE w:val="0"/>
        <w:autoSpaceDN w:val="0"/>
        <w:adjustRightInd w:val="0"/>
        <w:ind w:firstLine="567"/>
        <w:contextualSpacing/>
        <w:jc w:val="both"/>
      </w:pPr>
      <w:r>
        <w:t>5</w:t>
      </w:r>
      <w:r w:rsidR="00FA3FDF">
        <w:t>9</w:t>
      </w:r>
      <w:r w:rsidR="002C17C2" w:rsidRPr="0048793D">
        <w:t>.</w:t>
      </w:r>
      <w:r w:rsidR="00333B2C">
        <w:rPr>
          <w:lang w:val="en-US"/>
        </w:rPr>
        <w:t> </w:t>
      </w:r>
      <w:r w:rsidR="002C17C2" w:rsidRPr="0048793D">
        <w:t xml:space="preserve">Жалоба подается в орган местного самоуправления Оренбургской области, предоставляющий </w:t>
      </w:r>
      <w:r w:rsidR="00006E83">
        <w:t>муниципальн</w:t>
      </w:r>
      <w:r w:rsidR="002C17C2" w:rsidRPr="0048793D">
        <w:t>ую услугу, МФЦ либо в орган, являющийся учредителем МФЦ.</w:t>
      </w:r>
    </w:p>
    <w:p w:rsidR="002C17C2" w:rsidRPr="0048793D" w:rsidRDefault="002C17C2" w:rsidP="0048793D">
      <w:pPr>
        <w:autoSpaceDE w:val="0"/>
        <w:autoSpaceDN w:val="0"/>
        <w:adjustRightInd w:val="0"/>
        <w:ind w:firstLine="567"/>
        <w:contextualSpacing/>
        <w:jc w:val="both"/>
      </w:pPr>
      <w:r w:rsidRPr="0048793D">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Способы информирования заявителей о порядке подачи</w:t>
      </w:r>
    </w:p>
    <w:p w:rsidR="002C17C2" w:rsidRPr="0048793D" w:rsidRDefault="002C17C2" w:rsidP="0048793D">
      <w:pPr>
        <w:autoSpaceDE w:val="0"/>
        <w:autoSpaceDN w:val="0"/>
        <w:adjustRightInd w:val="0"/>
        <w:ind w:firstLine="567"/>
        <w:jc w:val="center"/>
        <w:rPr>
          <w:b/>
        </w:rPr>
      </w:pPr>
      <w:r w:rsidRPr="0048793D">
        <w:rPr>
          <w:b/>
        </w:rPr>
        <w:lastRenderedPageBreak/>
        <w:t>и рассмотрения жалобы, в том числе с использованием Портала</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0</w:t>
      </w:r>
      <w:r w:rsidR="002C17C2" w:rsidRPr="0048793D">
        <w:t>.</w:t>
      </w:r>
      <w:r w:rsidR="00333B2C">
        <w:rPr>
          <w:lang w:val="en-US"/>
        </w:rPr>
        <w:t> </w:t>
      </w:r>
      <w:r w:rsidR="002C17C2" w:rsidRPr="0048793D">
        <w:t xml:space="preserve">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w:t>
      </w:r>
      <w:r w:rsidR="00006E83">
        <w:t>муниципаль</w:t>
      </w:r>
      <w:r w:rsidR="002C17C2" w:rsidRPr="0048793D">
        <w:t>ные услуги, на Портале.</w:t>
      </w:r>
    </w:p>
    <w:p w:rsidR="002C17C2" w:rsidRPr="0048793D" w:rsidRDefault="002C17C2" w:rsidP="0048793D">
      <w:pPr>
        <w:autoSpaceDE w:val="0"/>
        <w:autoSpaceDN w:val="0"/>
        <w:adjustRightInd w:val="0"/>
        <w:ind w:firstLine="567"/>
        <w:jc w:val="both"/>
      </w:pPr>
    </w:p>
    <w:p w:rsidR="002C17C2" w:rsidRPr="0048793D" w:rsidRDefault="002C17C2" w:rsidP="0048793D">
      <w:pPr>
        <w:autoSpaceDE w:val="0"/>
        <w:autoSpaceDN w:val="0"/>
        <w:adjustRightInd w:val="0"/>
        <w:ind w:firstLine="567"/>
        <w:jc w:val="center"/>
        <w:outlineLvl w:val="1"/>
        <w:rPr>
          <w:b/>
        </w:rPr>
      </w:pPr>
      <w:r w:rsidRPr="0048793D">
        <w:rPr>
          <w:b/>
        </w:rPr>
        <w:t>Перечень</w:t>
      </w:r>
    </w:p>
    <w:p w:rsidR="002C17C2" w:rsidRPr="0048793D" w:rsidRDefault="002C17C2" w:rsidP="0048793D">
      <w:pPr>
        <w:autoSpaceDE w:val="0"/>
        <w:autoSpaceDN w:val="0"/>
        <w:adjustRightInd w:val="0"/>
        <w:ind w:firstLine="567"/>
        <w:jc w:val="center"/>
        <w:rPr>
          <w:b/>
        </w:rPr>
      </w:pPr>
      <w:r w:rsidRPr="0048793D">
        <w:rPr>
          <w:b/>
        </w:rPr>
        <w:t>нормативных правовых актов, регулирующих порядок</w:t>
      </w:r>
    </w:p>
    <w:p w:rsidR="002C17C2" w:rsidRPr="0048793D" w:rsidRDefault="002C17C2" w:rsidP="0048793D">
      <w:pPr>
        <w:autoSpaceDE w:val="0"/>
        <w:autoSpaceDN w:val="0"/>
        <w:adjustRightInd w:val="0"/>
        <w:ind w:firstLine="567"/>
        <w:jc w:val="center"/>
        <w:rPr>
          <w:b/>
        </w:rPr>
      </w:pPr>
      <w:r w:rsidRPr="0048793D">
        <w:rPr>
          <w:b/>
        </w:rPr>
        <w:t>досудебного (внесудебного) обжалования решений и действий</w:t>
      </w:r>
    </w:p>
    <w:p w:rsidR="002C17C2" w:rsidRPr="0048793D" w:rsidRDefault="002C17C2" w:rsidP="0048793D">
      <w:pPr>
        <w:autoSpaceDE w:val="0"/>
        <w:autoSpaceDN w:val="0"/>
        <w:adjustRightInd w:val="0"/>
        <w:ind w:firstLine="567"/>
        <w:jc w:val="center"/>
        <w:rPr>
          <w:b/>
        </w:rPr>
      </w:pPr>
      <w:r w:rsidRPr="0048793D">
        <w:rPr>
          <w:b/>
        </w:rPr>
        <w:t>(бездействия) органа местного самоуправления</w:t>
      </w:r>
    </w:p>
    <w:p w:rsidR="002C17C2" w:rsidRPr="0048793D" w:rsidRDefault="002C17C2" w:rsidP="0048793D">
      <w:pPr>
        <w:autoSpaceDE w:val="0"/>
        <w:autoSpaceDN w:val="0"/>
        <w:adjustRightInd w:val="0"/>
        <w:ind w:firstLine="567"/>
        <w:jc w:val="center"/>
        <w:rPr>
          <w:b/>
        </w:rPr>
      </w:pPr>
      <w:r w:rsidRPr="0048793D">
        <w:rPr>
          <w:b/>
        </w:rPr>
        <w:t>Оренбургской области, а также его должностных лиц</w:t>
      </w:r>
    </w:p>
    <w:p w:rsidR="002C17C2" w:rsidRPr="0048793D" w:rsidRDefault="002C17C2" w:rsidP="0048793D">
      <w:pPr>
        <w:autoSpaceDE w:val="0"/>
        <w:autoSpaceDN w:val="0"/>
        <w:adjustRightInd w:val="0"/>
        <w:ind w:firstLine="567"/>
        <w:jc w:val="both"/>
      </w:pPr>
    </w:p>
    <w:p w:rsidR="002C17C2" w:rsidRPr="0048793D" w:rsidRDefault="002C40D6" w:rsidP="0048793D">
      <w:pPr>
        <w:autoSpaceDE w:val="0"/>
        <w:autoSpaceDN w:val="0"/>
        <w:adjustRightInd w:val="0"/>
        <w:ind w:firstLine="567"/>
        <w:jc w:val="both"/>
      </w:pPr>
      <w:r>
        <w:t>6</w:t>
      </w:r>
      <w:r w:rsidR="00FA3FDF">
        <w:t>1</w:t>
      </w:r>
      <w:r w:rsidR="002C17C2" w:rsidRPr="0048793D">
        <w:t>.</w:t>
      </w:r>
      <w:r w:rsidR="00333B2C">
        <w:rPr>
          <w:lang w:val="en-US"/>
        </w:rPr>
        <w:t> </w:t>
      </w:r>
      <w:r w:rsidR="002C17C2" w:rsidRPr="0048793D">
        <w:t xml:space="preserve">Федеральный </w:t>
      </w:r>
      <w:hyperlink r:id="rId5" w:history="1">
        <w:r w:rsidR="002C17C2" w:rsidRPr="0048793D">
          <w:t>закон</w:t>
        </w:r>
      </w:hyperlink>
      <w:r w:rsidR="002C17C2" w:rsidRPr="0048793D">
        <w:t xml:space="preserve"> от 27 июля 2010 года № 210-ФЗ «Об организации предоставления государственных и муниципальных услуг»;</w:t>
      </w:r>
    </w:p>
    <w:p w:rsidR="002C17C2" w:rsidRPr="0048793D" w:rsidRDefault="00793C11" w:rsidP="0048793D">
      <w:pPr>
        <w:autoSpaceDE w:val="0"/>
        <w:autoSpaceDN w:val="0"/>
        <w:adjustRightInd w:val="0"/>
        <w:ind w:firstLine="567"/>
        <w:jc w:val="both"/>
        <w:rPr>
          <w:color w:val="22272F"/>
        </w:rPr>
      </w:pPr>
      <w:hyperlink r:id="rId6" w:anchor="/document/27537955/entry/0" w:history="1">
        <w:r w:rsidR="002C17C2" w:rsidRPr="0048793D">
          <w:rPr>
            <w:color w:val="22272F"/>
          </w:rPr>
          <w:t>постановление</w:t>
        </w:r>
      </w:hyperlink>
      <w:r w:rsidR="002C17C2" w:rsidRPr="0048793D">
        <w:rPr>
          <w:color w:val="22272F"/>
        </w:rPr>
        <w:t xml:space="preserve"> Правительства РФ </w:t>
      </w:r>
      <w:r w:rsidR="002C17C2" w:rsidRPr="0048793D">
        <w:t xml:space="preserve">от 16 августа 2012 № 840 </w:t>
      </w:r>
      <w:r w:rsidR="002C17C2" w:rsidRPr="0048793D">
        <w:rPr>
          <w:color w:val="22272F"/>
        </w:rPr>
        <w:t xml:space="preserve">«О порядке </w:t>
      </w:r>
      <w:r w:rsidR="002C17C2" w:rsidRPr="0048793D">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 w:history="1">
        <w:r w:rsidR="002C17C2" w:rsidRPr="0048793D">
          <w:t>частью 1.1 статьи 16</w:t>
        </w:r>
      </w:hyperlink>
      <w:r w:rsidR="002C17C2" w:rsidRPr="0048793D">
        <w:t xml:space="preserve"> Федерального закона «Об организации предоставления государственных и муниципальных услуг</w:t>
      </w:r>
      <w:r w:rsidR="000E6554">
        <w:t>»</w:t>
      </w:r>
      <w:r w:rsidR="002C17C2" w:rsidRPr="0048793D">
        <w:t>, и их работников, а также многофункциональных центров предоставления государственных и муниципальных услуг и их работников</w:t>
      </w:r>
      <w:r w:rsidR="002C17C2" w:rsidRPr="0048793D">
        <w:rPr>
          <w:color w:val="22272F"/>
        </w:rPr>
        <w:t>».</w:t>
      </w:r>
    </w:p>
    <w:p w:rsidR="002C17C2" w:rsidRPr="0048793D" w:rsidRDefault="002C17C2" w:rsidP="0048793D">
      <w:pPr>
        <w:autoSpaceDE w:val="0"/>
        <w:autoSpaceDN w:val="0"/>
        <w:adjustRightInd w:val="0"/>
        <w:ind w:firstLine="567"/>
        <w:jc w:val="both"/>
      </w:pPr>
    </w:p>
    <w:p w:rsidR="002D08B8" w:rsidRDefault="002D08B8" w:rsidP="00DC0782">
      <w:pPr>
        <w:ind w:left="6521"/>
      </w:pPr>
    </w:p>
    <w:p w:rsidR="00DC0782" w:rsidRDefault="00DC0782" w:rsidP="00DC0782">
      <w:pPr>
        <w:ind w:left="6521"/>
      </w:pPr>
      <w:r w:rsidRPr="006C018E">
        <w:t xml:space="preserve">Приложение </w:t>
      </w:r>
      <w:r w:rsidR="004D29F5">
        <w:t>1</w:t>
      </w:r>
      <w:r w:rsidRPr="006C018E">
        <w:t xml:space="preserve"> </w:t>
      </w:r>
    </w:p>
    <w:p w:rsidR="00DC0782" w:rsidRDefault="00DC0782" w:rsidP="00DC0782">
      <w:pPr>
        <w:ind w:left="6521"/>
        <w:rPr>
          <w:bCs/>
        </w:rPr>
      </w:pPr>
      <w:r w:rsidRPr="006C018E">
        <w:t>к Административному</w:t>
      </w:r>
      <w:r>
        <w:t xml:space="preserve"> </w:t>
      </w:r>
      <w:r w:rsidRPr="006C018E">
        <w:t xml:space="preserve">регламенту </w:t>
      </w:r>
      <w:r w:rsidRPr="006C018E">
        <w:rPr>
          <w:bCs/>
        </w:rPr>
        <w:t xml:space="preserve"> </w:t>
      </w:r>
    </w:p>
    <w:p w:rsidR="00DC0782" w:rsidRDefault="00DC0782" w:rsidP="00DC0782">
      <w:pPr>
        <w:ind w:left="6521"/>
        <w:rPr>
          <w:bCs/>
        </w:rPr>
      </w:pPr>
    </w:p>
    <w:p w:rsidR="00DC0782" w:rsidRDefault="00DC0782" w:rsidP="00DC0782">
      <w:pPr>
        <w:ind w:left="6521"/>
        <w:rPr>
          <w:bCs/>
        </w:rPr>
      </w:pPr>
    </w:p>
    <w:p w:rsidR="00DC0782" w:rsidRPr="00DC0782" w:rsidRDefault="00DC0782" w:rsidP="00DC0782">
      <w:pPr>
        <w:pStyle w:val="ConsPlusTitle"/>
        <w:jc w:val="center"/>
        <w:rPr>
          <w:rFonts w:ascii="Times New Roman" w:hAnsi="Times New Roman" w:cs="Times New Roman"/>
          <w:sz w:val="24"/>
          <w:szCs w:val="24"/>
        </w:rPr>
      </w:pPr>
      <w:r w:rsidRPr="00A27C23">
        <w:rPr>
          <w:rFonts w:ascii="Times New Roman" w:hAnsi="Times New Roman" w:cs="Times New Roman"/>
          <w:bCs/>
          <w:color w:val="26282F"/>
          <w:sz w:val="24"/>
          <w:szCs w:val="24"/>
        </w:rPr>
        <w:t>ФОРМА</w:t>
      </w:r>
      <w:r w:rsidRPr="00A27C23">
        <w:rPr>
          <w:rFonts w:ascii="Times New Roman" w:hAnsi="Times New Roman" w:cs="Times New Roman"/>
          <w:bCs/>
          <w:color w:val="26282F"/>
          <w:sz w:val="24"/>
          <w:szCs w:val="24"/>
        </w:rPr>
        <w:br/>
        <w:t xml:space="preserve">заявления о </w:t>
      </w:r>
      <w:r w:rsidR="00EC01E9">
        <w:rPr>
          <w:rFonts w:ascii="Times New Roman" w:hAnsi="Times New Roman" w:cs="Times New Roman"/>
          <w:sz w:val="24"/>
          <w:szCs w:val="24"/>
        </w:rPr>
        <w:t>предоставлении</w:t>
      </w:r>
      <w:r w:rsidRPr="00A27C23">
        <w:rPr>
          <w:rFonts w:ascii="Times New Roman" w:hAnsi="Times New Roman" w:cs="Times New Roman"/>
          <w:sz w:val="24"/>
          <w:szCs w:val="24"/>
        </w:rPr>
        <w:t xml:space="preserve"> </w:t>
      </w:r>
      <w:r w:rsidRPr="00DC0782">
        <w:rPr>
          <w:rFonts w:ascii="Times New Roman" w:hAnsi="Times New Roman" w:cs="Times New Roman"/>
          <w:sz w:val="24"/>
          <w:szCs w:val="24"/>
        </w:rPr>
        <w:t xml:space="preserve">разрешения на условно разрешенный вид использования </w:t>
      </w:r>
    </w:p>
    <w:p w:rsidR="00DC0782" w:rsidRPr="00A27C23" w:rsidRDefault="00DC0782" w:rsidP="00DC0782">
      <w:pPr>
        <w:pStyle w:val="ConsPlusTitle"/>
        <w:jc w:val="center"/>
        <w:rPr>
          <w:rFonts w:ascii="Times New Roman" w:hAnsi="Times New Roman" w:cs="Times New Roman"/>
          <w:sz w:val="24"/>
          <w:szCs w:val="24"/>
        </w:rPr>
      </w:pPr>
      <w:r w:rsidRPr="00DC0782">
        <w:rPr>
          <w:rFonts w:ascii="Times New Roman" w:hAnsi="Times New Roman" w:cs="Times New Roman"/>
          <w:sz w:val="24"/>
          <w:szCs w:val="24"/>
        </w:rPr>
        <w:t>земельного участка или объекта капитального строительства</w:t>
      </w:r>
    </w:p>
    <w:p w:rsidR="00DC0782" w:rsidRPr="006C018E" w:rsidRDefault="00DC0782" w:rsidP="00091FCA">
      <w:pPr>
        <w:tabs>
          <w:tab w:val="left" w:pos="916"/>
          <w:tab w:val="left" w:pos="1832"/>
          <w:tab w:val="left" w:pos="2748"/>
          <w:tab w:val="left" w:pos="3664"/>
          <w:tab w:val="left" w:pos="5496"/>
          <w:tab w:val="left" w:pos="6379"/>
          <w:tab w:val="left" w:pos="6412"/>
          <w:tab w:val="left" w:pos="7328"/>
          <w:tab w:val="left" w:pos="8244"/>
          <w:tab w:val="left" w:pos="9160"/>
          <w:tab w:val="left" w:pos="10076"/>
          <w:tab w:val="left" w:pos="10992"/>
          <w:tab w:val="left" w:pos="11908"/>
          <w:tab w:val="left" w:pos="12824"/>
          <w:tab w:val="left" w:pos="13740"/>
          <w:tab w:val="left" w:pos="14656"/>
        </w:tabs>
        <w:ind w:left="6663" w:firstLine="709"/>
        <w:rPr>
          <w:sz w:val="28"/>
          <w:szCs w:val="28"/>
        </w:rPr>
      </w:pPr>
    </w:p>
    <w:tbl>
      <w:tblPr>
        <w:tblW w:w="10314" w:type="dxa"/>
        <w:tblLayout w:type="fixed"/>
        <w:tblLook w:val="04A0"/>
      </w:tblPr>
      <w:tblGrid>
        <w:gridCol w:w="10314"/>
      </w:tblGrid>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Наименование органа местного самоуправления: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tc>
      </w:tr>
      <w:tr w:rsidR="00091FCA" w:rsidRPr="006C018E" w:rsidTr="00DC0782">
        <w:tc>
          <w:tcPr>
            <w:tcW w:w="10314" w:type="dxa"/>
          </w:tcPr>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Сведения о заявителе:</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rPr>
              <w:t>(</w:t>
            </w:r>
            <w:r w:rsidRPr="006C018E">
              <w:rPr>
                <w:rFonts w:ascii="Times New Roman" w:hAnsi="Times New Roman" w:cs="Times New Roman"/>
                <w:sz w:val="18"/>
                <w:szCs w:val="18"/>
              </w:rPr>
              <w:t>Ф.И.О. руководителя или иного уполномоченного лица)</w:t>
            </w:r>
          </w:p>
          <w:p w:rsidR="00091FCA" w:rsidRPr="006C018E" w:rsidRDefault="00091FCA" w:rsidP="00DC0782">
            <w:pPr>
              <w:pStyle w:val="ConsPlusNonformat"/>
              <w:ind w:left="4395" w:right="34"/>
              <w:jc w:val="both"/>
              <w:rPr>
                <w:rFonts w:ascii="Times New Roman" w:hAnsi="Times New Roman" w:cs="Times New Roman"/>
                <w:sz w:val="18"/>
                <w:szCs w:val="18"/>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Документ, удостоверяющий личность:</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(вид документа, серия, номер)</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w:t>
            </w:r>
          </w:p>
          <w:p w:rsidR="00091FCA" w:rsidRPr="006C018E" w:rsidRDefault="00091FCA" w:rsidP="00DC0782">
            <w:pPr>
              <w:pStyle w:val="ConsPlusNonformat"/>
              <w:ind w:left="4395" w:right="34"/>
              <w:jc w:val="center"/>
              <w:rPr>
                <w:rFonts w:ascii="Times New Roman" w:hAnsi="Times New Roman" w:cs="Times New Roman"/>
                <w:sz w:val="18"/>
                <w:szCs w:val="18"/>
              </w:rPr>
            </w:pPr>
            <w:r w:rsidRPr="006C018E">
              <w:rPr>
                <w:rFonts w:ascii="Times New Roman" w:hAnsi="Times New Roman" w:cs="Times New Roman"/>
                <w:sz w:val="18"/>
                <w:szCs w:val="18"/>
              </w:rPr>
              <w:t>(кем, когда выдан) - для физических лиц</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lastRenderedPageBreak/>
              <w:t>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 xml:space="preserve">Сведения о </w:t>
            </w:r>
            <w:r w:rsidR="00BC0EB2">
              <w:rPr>
                <w:rFonts w:ascii="Times New Roman" w:hAnsi="Times New Roman" w:cs="Times New Roman"/>
                <w:sz w:val="24"/>
                <w:szCs w:val="24"/>
              </w:rPr>
              <w:t>муниципальной</w:t>
            </w:r>
            <w:r w:rsidRPr="006C018E">
              <w:rPr>
                <w:rFonts w:ascii="Times New Roman" w:hAnsi="Times New Roman" w:cs="Times New Roman"/>
                <w:sz w:val="24"/>
                <w:szCs w:val="24"/>
              </w:rPr>
              <w:t xml:space="preserve"> регистрации юридического лица (индивидуального предпринимателя):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ОГРН (ОГРНИП) 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ИНН 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Контактная информация:</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тел. 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эл. почта 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адрес места нахождения (регистрации):</w:t>
            </w:r>
          </w:p>
          <w:p w:rsidR="00091FCA" w:rsidRPr="006C018E" w:rsidRDefault="00091FCA" w:rsidP="00DC0782">
            <w:pPr>
              <w:pStyle w:val="ConsPlusNonformat"/>
              <w:ind w:left="4395" w:right="34"/>
              <w:jc w:val="both"/>
              <w:rPr>
                <w:rFonts w:ascii="Times New Roman" w:hAnsi="Times New Roman" w:cs="Times New Roman"/>
                <w:sz w:val="24"/>
                <w:szCs w:val="24"/>
              </w:rPr>
            </w:pPr>
            <w:r w:rsidRPr="006C018E">
              <w:rPr>
                <w:rFonts w:ascii="Times New Roman" w:hAnsi="Times New Roman" w:cs="Times New Roman"/>
                <w:sz w:val="24"/>
                <w:szCs w:val="24"/>
              </w:rPr>
              <w:t>__________________________________________________________________________________________</w:t>
            </w:r>
          </w:p>
          <w:p w:rsidR="00091FCA" w:rsidRPr="006C018E" w:rsidRDefault="00091FCA" w:rsidP="00DC0782">
            <w:pPr>
              <w:pStyle w:val="ConsPlusNonformat"/>
              <w:ind w:left="4395" w:right="34"/>
              <w:jc w:val="both"/>
              <w:rPr>
                <w:rFonts w:ascii="Times New Roman" w:hAnsi="Times New Roman" w:cs="Times New Roman"/>
                <w:sz w:val="24"/>
                <w:szCs w:val="24"/>
              </w:rPr>
            </w:pPr>
          </w:p>
        </w:tc>
      </w:tr>
    </w:tbl>
    <w:p w:rsidR="00091FCA" w:rsidRPr="006C018E" w:rsidRDefault="00091FCA" w:rsidP="00091FCA">
      <w:pPr>
        <w:ind w:firstLine="708"/>
        <w:jc w:val="both"/>
      </w:pPr>
    </w:p>
    <w:p w:rsidR="00091FCA" w:rsidRPr="006C018E" w:rsidRDefault="00091FCA" w:rsidP="00091FCA">
      <w:pPr>
        <w:ind w:firstLine="708"/>
        <w:jc w:val="center"/>
      </w:pPr>
      <w:r w:rsidRPr="006C018E">
        <w:t>Заявление</w:t>
      </w:r>
    </w:p>
    <w:p w:rsidR="00091FCA" w:rsidRPr="006C018E" w:rsidRDefault="00091FCA" w:rsidP="00091FCA">
      <w:pPr>
        <w:ind w:firstLine="708"/>
        <w:jc w:val="center"/>
      </w:pPr>
      <w:r w:rsidRPr="006C018E">
        <w:t xml:space="preserve">о </w:t>
      </w:r>
      <w:r>
        <w:t xml:space="preserve">принятии решения </w:t>
      </w:r>
      <w:r w:rsidRPr="007D4599">
        <w:t>на условно разрешенный вид использования земельного участка или объ</w:t>
      </w:r>
      <w:r w:rsidRPr="00AD4548">
        <w:t xml:space="preserve">екта капитального </w:t>
      </w:r>
      <w:r w:rsidRPr="007D4599">
        <w:t>строительства</w:t>
      </w:r>
    </w:p>
    <w:p w:rsidR="00091FCA" w:rsidRPr="006C018E" w:rsidRDefault="00091FCA" w:rsidP="00091FCA">
      <w:pPr>
        <w:ind w:firstLine="708"/>
        <w:jc w:val="both"/>
      </w:pPr>
    </w:p>
    <w:tbl>
      <w:tblPr>
        <w:tblW w:w="10490" w:type="dxa"/>
        <w:tblCellMar>
          <w:left w:w="0" w:type="dxa"/>
          <w:right w:w="0" w:type="dxa"/>
        </w:tblCellMar>
        <w:tblLook w:val="04A0"/>
      </w:tblPr>
      <w:tblGrid>
        <w:gridCol w:w="7938"/>
        <w:gridCol w:w="2552"/>
      </w:tblGrid>
      <w:tr w:rsidR="00FC7BDC" w:rsidRPr="0045358B" w:rsidTr="00FC7BDC">
        <w:trPr>
          <w:trHeight w:val="15"/>
        </w:trPr>
        <w:tc>
          <w:tcPr>
            <w:tcW w:w="10490" w:type="dxa"/>
            <w:gridSpan w:val="2"/>
            <w:hideMark/>
          </w:tcPr>
          <w:p w:rsidR="00FC7BDC" w:rsidRPr="0045358B" w:rsidRDefault="00FC7BDC" w:rsidP="00497749">
            <w:pPr>
              <w:ind w:firstLine="708"/>
            </w:pPr>
            <w:r w:rsidRPr="00D93240">
              <w:rPr>
                <w:rFonts w:ascii="Times New Roman CYR" w:hAnsi="Times New Roman CYR" w:cs="Times New Roman CYR"/>
                <w:lang w:eastAsia="en-US"/>
              </w:rPr>
              <w:t xml:space="preserve">В соответствии со статьей </w:t>
            </w:r>
            <w:r>
              <w:rPr>
                <w:rFonts w:ascii="Times New Roman CYR" w:hAnsi="Times New Roman CYR" w:cs="Times New Roman CYR"/>
                <w:lang w:eastAsia="en-US"/>
              </w:rPr>
              <w:t>39</w:t>
            </w:r>
            <w:r w:rsidRPr="00D93240">
              <w:rPr>
                <w:rFonts w:ascii="Times New Roman CYR" w:hAnsi="Times New Roman CYR" w:cs="Times New Roman CYR"/>
                <w:lang w:eastAsia="en-US"/>
              </w:rPr>
              <w:t xml:space="preserve"> Градостроительного кодекса Российской Федерации прошу </w:t>
            </w:r>
            <w:r w:rsidR="00497749">
              <w:rPr>
                <w:rFonts w:ascii="Times New Roman CYR" w:hAnsi="Times New Roman CYR" w:cs="Times New Roman CYR"/>
                <w:lang w:eastAsia="en-US"/>
              </w:rPr>
              <w:t>предоставить</w:t>
            </w:r>
            <w:r w:rsidRPr="00D93240">
              <w:rPr>
                <w:rFonts w:ascii="Times New Roman CYR" w:hAnsi="Times New Roman CYR" w:cs="Times New Roman CYR"/>
                <w:lang w:eastAsia="en-US"/>
              </w:rPr>
              <w:t xml:space="preserve"> разрешение на</w:t>
            </w:r>
            <w:r w:rsidRPr="0045358B">
              <w:t xml:space="preserve"> условно разрешенный вид использования</w:t>
            </w:r>
            <w:r>
              <w:t xml:space="preserve"> </w:t>
            </w:r>
            <w:r w:rsidRPr="0045358B">
              <w:t>земельного участка и/или объекта капитального строительства:</w:t>
            </w: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Правообладатель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Местоположение (адрес)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земельного участка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Кадастровый номер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r w:rsidR="00091FCA" w:rsidRPr="0045358B" w:rsidTr="00FC7BDC">
        <w:tc>
          <w:tcPr>
            <w:tcW w:w="79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A40817">
            <w:pPr>
              <w:ind w:hanging="8"/>
            </w:pPr>
            <w:r w:rsidRPr="0045358B">
              <w:t>Запрашиваемый вид разрешенного использования земельного участка и/или объекта капитального строительства</w:t>
            </w:r>
          </w:p>
        </w:tc>
        <w:tc>
          <w:tcPr>
            <w:tcW w:w="25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091FCA" w:rsidRPr="0045358B" w:rsidRDefault="00091FCA" w:rsidP="00DC0782">
            <w:pPr>
              <w:ind w:firstLine="708"/>
            </w:pPr>
          </w:p>
        </w:tc>
      </w:tr>
    </w:tbl>
    <w:p w:rsidR="00BA7443" w:rsidRPr="0045358B" w:rsidRDefault="00756479" w:rsidP="00BA7443">
      <w:pPr>
        <w:jc w:val="both"/>
      </w:pPr>
      <w:r w:rsidRPr="0045358B">
        <w:t>Оплату расходов,</w:t>
      </w:r>
      <w:r w:rsidR="00FC7BDC">
        <w:t xml:space="preserve"> </w:t>
      </w:r>
      <w:r w:rsidRPr="0045358B">
        <w:t>связанных</w:t>
      </w:r>
      <w:r w:rsidR="00BA7443" w:rsidRPr="0045358B">
        <w:t xml:space="preserve"> с проведением процедуры публичных слушаний</w:t>
      </w:r>
      <w:r w:rsidR="00BA7443">
        <w:t xml:space="preserve"> </w:t>
      </w:r>
      <w:r w:rsidR="00BA7443" w:rsidRPr="0045358B">
        <w:t>(</w:t>
      </w:r>
      <w:r w:rsidRPr="0045358B">
        <w:t>аренда помещения для проведения публичных слушаний</w:t>
      </w:r>
      <w:r w:rsidR="00BA7443" w:rsidRPr="0045358B">
        <w:t>, оплата публикаций</w:t>
      </w:r>
      <w:r w:rsidR="00BA7443">
        <w:t xml:space="preserve"> </w:t>
      </w:r>
      <w:r w:rsidRPr="0045358B">
        <w:t>информационного сообщения о проведении</w:t>
      </w:r>
      <w:r w:rsidR="00BA7443" w:rsidRPr="0045358B">
        <w:t xml:space="preserve"> публичных слушаний и заключения о</w:t>
      </w:r>
      <w:r w:rsidR="00BA7443">
        <w:t xml:space="preserve"> </w:t>
      </w:r>
      <w:r w:rsidRPr="0045358B">
        <w:t>результатах публичных</w:t>
      </w:r>
      <w:r w:rsidR="00BA7443" w:rsidRPr="0045358B">
        <w:t xml:space="preserve"> слушаний, изготовление информационных материалов для</w:t>
      </w:r>
      <w:r w:rsidR="00BA7443">
        <w:t xml:space="preserve"> </w:t>
      </w:r>
      <w:r w:rsidR="00BA7443" w:rsidRPr="0045358B">
        <w:t>проведения экспозиции проектов), гарантирую(ем).</w:t>
      </w:r>
    </w:p>
    <w:p w:rsidR="00FC7BDC" w:rsidRDefault="00FC7BDC" w:rsidP="00BA7443">
      <w:pPr>
        <w:ind w:firstLine="708"/>
      </w:pPr>
    </w:p>
    <w:p w:rsidR="00091FCA" w:rsidRPr="0045358B" w:rsidRDefault="00091FCA" w:rsidP="00BA7443">
      <w:pPr>
        <w:ind w:firstLine="708"/>
      </w:pPr>
      <w:r w:rsidRPr="0045358B">
        <w:t>К заявлению прилагаются: __________________________________________________</w:t>
      </w:r>
    </w:p>
    <w:p w:rsidR="00091FCA" w:rsidRPr="0045358B" w:rsidRDefault="00091FCA" w:rsidP="00A40817">
      <w:pPr>
        <w:ind w:left="2832"/>
      </w:pPr>
      <w:r w:rsidRPr="0045358B">
        <w:t>(наименование документов и количество экземпляров)</w:t>
      </w:r>
    </w:p>
    <w:p w:rsidR="00BA7443" w:rsidRDefault="00BA7443" w:rsidP="00BA7443">
      <w:pPr>
        <w:widowControl w:val="0"/>
        <w:jc w:val="both"/>
      </w:pPr>
      <w:r w:rsidRPr="00A27C23">
        <w:t>Приложение: опись прилагаемых к заявлению документов на ____ листах.</w:t>
      </w:r>
    </w:p>
    <w:p w:rsidR="00BA7443" w:rsidRPr="00A27C23" w:rsidRDefault="00BA7443" w:rsidP="00BA7443">
      <w:pPr>
        <w:widowControl w:val="0"/>
        <w:jc w:val="both"/>
      </w:pPr>
    </w:p>
    <w:p w:rsidR="00BA7443" w:rsidRPr="00F24F6C" w:rsidRDefault="00BA7443" w:rsidP="00BA7443">
      <w:pPr>
        <w:ind w:firstLine="708"/>
        <w:jc w:val="both"/>
      </w:pPr>
      <w:r w:rsidRPr="00F24F6C">
        <w:t>Заявитель:</w:t>
      </w:r>
    </w:p>
    <w:tbl>
      <w:tblPr>
        <w:tblW w:w="0" w:type="auto"/>
        <w:tblLook w:val="04A0"/>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Pr="00A27C23" w:rsidRDefault="00BA7443" w:rsidP="00BA7443">
      <w:pPr>
        <w:jc w:val="both"/>
      </w:pPr>
      <w:r w:rsidRPr="00A27C23">
        <w:rPr>
          <w:sz w:val="20"/>
          <w:szCs w:val="20"/>
        </w:rPr>
        <w:t>(для юридического лица)</w:t>
      </w:r>
      <w:r w:rsidRPr="00A27C23">
        <w:rPr>
          <w:sz w:val="20"/>
          <w:szCs w:val="20"/>
        </w:rPr>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 xml:space="preserve">«____» ___________ 20___ г.   </w:t>
      </w:r>
    </w:p>
    <w:p w:rsidR="00BA7443" w:rsidRPr="00FC7BDC" w:rsidRDefault="00BA7443" w:rsidP="00BA7443">
      <w:pPr>
        <w:jc w:val="both"/>
        <w:rPr>
          <w:sz w:val="22"/>
          <w:szCs w:val="22"/>
        </w:rPr>
      </w:pPr>
    </w:p>
    <w:p w:rsidR="00BA7443" w:rsidRPr="00F24F6C" w:rsidRDefault="00BA7443" w:rsidP="00BA7443">
      <w:pPr>
        <w:jc w:val="both"/>
      </w:pPr>
      <w:r w:rsidRPr="00F24F6C">
        <w:lastRenderedPageBreak/>
        <w:t>Должностное лицо,</w:t>
      </w:r>
    </w:p>
    <w:p w:rsidR="00BA7443" w:rsidRPr="00F24F6C" w:rsidRDefault="00BA7443" w:rsidP="00BA7443">
      <w:pPr>
        <w:pStyle w:val="ConsPlusNormal"/>
        <w:jc w:val="both"/>
        <w:outlineLvl w:val="1"/>
        <w:rPr>
          <w:rFonts w:ascii="Times New Roman" w:hAnsi="Times New Roman" w:cs="Times New Roman"/>
          <w:sz w:val="24"/>
          <w:szCs w:val="24"/>
        </w:rPr>
      </w:pPr>
      <w:r w:rsidRPr="00F24F6C">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Pr="00F24F6C" w:rsidRDefault="00BA7443" w:rsidP="00BA7443">
      <w:pPr>
        <w:pStyle w:val="ConsPlusNormal"/>
        <w:outlineLvl w:val="1"/>
        <w:rPr>
          <w:rFonts w:ascii="Times New Roman" w:hAnsi="Times New Roman" w:cs="Times New Roman"/>
          <w:sz w:val="20"/>
        </w:rPr>
      </w:pPr>
      <w:r w:rsidRPr="002379D4">
        <w:rPr>
          <w:rFonts w:ascii="Times New Roman" w:hAnsi="Times New Roman" w:cs="Times New Roman"/>
          <w:szCs w:val="22"/>
        </w:rPr>
        <w:t xml:space="preserve">                </w:t>
      </w:r>
      <w:r>
        <w:rPr>
          <w:rFonts w:ascii="Times New Roman" w:hAnsi="Times New Roman" w:cs="Times New Roman"/>
          <w:szCs w:val="22"/>
        </w:rPr>
        <w:t xml:space="preserve">         </w:t>
      </w:r>
      <w:r w:rsidRPr="002379D4">
        <w:rPr>
          <w:rFonts w:ascii="Times New Roman" w:hAnsi="Times New Roman" w:cs="Times New Roman"/>
          <w:szCs w:val="22"/>
        </w:rPr>
        <w:t xml:space="preserve">    </w:t>
      </w:r>
      <w:r w:rsidRPr="00F24F6C">
        <w:rPr>
          <w:rFonts w:ascii="Times New Roman" w:hAnsi="Times New Roman" w:cs="Times New Roman"/>
          <w:sz w:val="20"/>
        </w:rPr>
        <w:t xml:space="preserve">(фамилия и инициалы)                                                                                       </w:t>
      </w:r>
      <w:r>
        <w:rPr>
          <w:rFonts w:ascii="Times New Roman" w:hAnsi="Times New Roman" w:cs="Times New Roman"/>
          <w:sz w:val="20"/>
        </w:rPr>
        <w:t xml:space="preserve">    </w:t>
      </w:r>
      <w:r w:rsidRPr="00F24F6C">
        <w:rPr>
          <w:rFonts w:ascii="Times New Roman" w:hAnsi="Times New Roman" w:cs="Times New Roman"/>
          <w:sz w:val="20"/>
        </w:rPr>
        <w:t xml:space="preserve"> (подпись)                         </w:t>
      </w:r>
      <w:r w:rsidRPr="00F24F6C">
        <w:rPr>
          <w:rFonts w:ascii="Times New Roman" w:hAnsi="Times New Roman" w:cs="Times New Roman"/>
          <w:sz w:val="20"/>
        </w:rPr>
        <w:tab/>
      </w:r>
    </w:p>
    <w:p w:rsidR="00BA7443" w:rsidRPr="00B7073A" w:rsidRDefault="00BA7443" w:rsidP="00FC7BDC">
      <w:pPr>
        <w:autoSpaceDE w:val="0"/>
        <w:autoSpaceDN w:val="0"/>
        <w:adjustRightInd w:val="0"/>
        <w:ind w:firstLine="426"/>
        <w:contextualSpacing/>
        <w:jc w:val="both"/>
      </w:pPr>
      <w:r w:rsidRPr="00B7073A">
        <w:t xml:space="preserve">2. </w:t>
      </w:r>
      <w:r w:rsidR="00FC7BDC" w:rsidRPr="00B7073A">
        <w:t>Результат услуги</w:t>
      </w:r>
      <w:r w:rsidRPr="00B7073A">
        <w:t xml:space="preserve"> прошу предоставить</w:t>
      </w:r>
      <w:r w:rsidR="00FC7BDC" w:rsidRPr="00B7073A">
        <w:t xml:space="preserve"> мне/представителю (при наличии </w:t>
      </w:r>
      <w:r w:rsidRPr="00B7073A">
        <w:t>доверенности) в виде:</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r w:rsidR="00CE1E39">
        <w:rPr>
          <w:rFonts w:ascii="Courier New" w:hAnsi="Courier New" w:cs="Courier New"/>
          <w:sz w:val="20"/>
          <w:szCs w:val="20"/>
        </w:rPr>
        <w:t xml:space="preserve"> </w:t>
      </w:r>
      <w:r w:rsidRPr="002379D4">
        <w:rPr>
          <w:rFonts w:ascii="Courier New" w:hAnsi="Courier New" w:cs="Courier New"/>
          <w:sz w:val="20"/>
          <w:szCs w:val="20"/>
        </w:rPr>
        <w:t xml:space="preserve"> │   │ электронного документа, подписанного уполномоченным должностным</w:t>
      </w:r>
    </w:p>
    <w:p w:rsidR="00BA7443" w:rsidRPr="002379D4" w:rsidRDefault="00CE1E39" w:rsidP="00CE1E39">
      <w:pPr>
        <w:autoSpaceDE w:val="0"/>
        <w:autoSpaceDN w:val="0"/>
        <w:adjustRightInd w:val="0"/>
        <w:contextualSpacing/>
        <w:jc w:val="both"/>
        <w:rPr>
          <w:rFonts w:ascii="Courier New" w:hAnsi="Courier New" w:cs="Courier New"/>
          <w:sz w:val="20"/>
          <w:szCs w:val="20"/>
        </w:rPr>
      </w:pPr>
      <w:r>
        <w:rPr>
          <w:rFonts w:ascii="Courier New" w:hAnsi="Courier New" w:cs="Courier New"/>
          <w:sz w:val="20"/>
          <w:szCs w:val="20"/>
        </w:rPr>
        <w:t xml:space="preserve">  </w:t>
      </w:r>
      <w:r w:rsidR="00BA7443" w:rsidRPr="002379D4">
        <w:rPr>
          <w:rFonts w:ascii="Courier New" w:hAnsi="Courier New" w:cs="Courier New"/>
          <w:sz w:val="20"/>
          <w:szCs w:val="20"/>
        </w:rPr>
        <w:t xml:space="preserve"> └───┘</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лицом с использованием квалифицированной электронной подписи (посредством</w:t>
      </w:r>
    </w:p>
    <w:p w:rsidR="00BA7443" w:rsidRPr="002379D4" w:rsidRDefault="00BA7443" w:rsidP="00CE1E39">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направления в личный кабинет интернет-портала www.gosuslugi.ru);</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   │ документа на бумажном носителе в МФЦ.</w:t>
      </w:r>
    </w:p>
    <w:p w:rsidR="00BA7443" w:rsidRPr="002379D4" w:rsidRDefault="00BA7443" w:rsidP="00CE1E39">
      <w:pPr>
        <w:autoSpaceDE w:val="0"/>
        <w:autoSpaceDN w:val="0"/>
        <w:adjustRightInd w:val="0"/>
        <w:ind w:hanging="142"/>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B7073A" w:rsidRDefault="00BA7443" w:rsidP="00BA7443">
      <w:pPr>
        <w:autoSpaceDE w:val="0"/>
        <w:autoSpaceDN w:val="0"/>
        <w:adjustRightInd w:val="0"/>
        <w:contextualSpacing/>
        <w:jc w:val="both"/>
      </w:pPr>
      <w:r w:rsidRPr="002379D4">
        <w:rPr>
          <w:rFonts w:ascii="Courier New" w:hAnsi="Courier New" w:cs="Courier New"/>
          <w:sz w:val="20"/>
          <w:szCs w:val="20"/>
        </w:rPr>
        <w:t xml:space="preserve">    </w:t>
      </w:r>
      <w:r w:rsidRPr="00B7073A">
        <w:t>3.</w:t>
      </w:r>
      <w:r w:rsidRPr="00B7073A">
        <w:rPr>
          <w:rFonts w:ascii="Courier New" w:hAnsi="Courier New" w:cs="Courier New"/>
        </w:rPr>
        <w:t xml:space="preserve"> </w:t>
      </w:r>
      <w:r w:rsidRPr="00B7073A">
        <w:t>В целях регистрации и (или) дальнейшего информирования о ходе</w:t>
      </w:r>
    </w:p>
    <w:p w:rsidR="00BA7443" w:rsidRPr="00B7073A" w:rsidRDefault="00BA7443" w:rsidP="00BA7443">
      <w:pPr>
        <w:autoSpaceDE w:val="0"/>
        <w:autoSpaceDN w:val="0"/>
        <w:adjustRightInd w:val="0"/>
        <w:contextualSpacing/>
        <w:jc w:val="both"/>
      </w:pPr>
      <w:r w:rsidRPr="00B7073A">
        <w:t>исполнения услуги (получения результата услуги) прошу:</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произвести регистрацию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 восстановить доступ на интернет-портале www.gosuslugi.ru (в ЕСИА);</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CE1E39">
      <w:pPr>
        <w:autoSpaceDE w:val="0"/>
        <w:autoSpaceDN w:val="0"/>
        <w:adjustRightInd w:val="0"/>
        <w:ind w:left="426"/>
        <w:contextualSpacing/>
        <w:jc w:val="both"/>
        <w:rPr>
          <w:rFonts w:ascii="Courier New" w:hAnsi="Courier New" w:cs="Courier New"/>
          <w:sz w:val="20"/>
          <w:szCs w:val="20"/>
        </w:rPr>
      </w:pPr>
      <w:r w:rsidRPr="002379D4">
        <w:rPr>
          <w:rFonts w:ascii="Courier New" w:hAnsi="Courier New" w:cs="Courier New"/>
          <w:sz w:val="20"/>
          <w:szCs w:val="20"/>
        </w:rPr>
        <w:t xml:space="preserve">│   │ подтвердить    регистрацию    учетной   записи   </w:t>
      </w:r>
      <w:r w:rsidR="00756479" w:rsidRPr="002379D4">
        <w:rPr>
          <w:rFonts w:ascii="Courier New" w:hAnsi="Courier New" w:cs="Courier New"/>
          <w:sz w:val="20"/>
          <w:szCs w:val="20"/>
        </w:rPr>
        <w:t>на интернет</w:t>
      </w:r>
      <w:r w:rsidRPr="002379D4">
        <w:rPr>
          <w:rFonts w:ascii="Courier New" w:hAnsi="Courier New" w:cs="Courier New"/>
          <w:sz w:val="20"/>
          <w:szCs w:val="20"/>
        </w:rPr>
        <w:t>-портале</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0"/>
      </w:tblGrid>
      <w:tr w:rsidR="00B7073A">
        <w:tc>
          <w:tcPr>
            <w:tcW w:w="480" w:type="dxa"/>
          </w:tcPr>
          <w:p w:rsidR="00B7073A" w:rsidRDefault="00B7073A" w:rsidP="00CE1E39">
            <w:pPr>
              <w:autoSpaceDE w:val="0"/>
              <w:autoSpaceDN w:val="0"/>
              <w:adjustRightInd w:val="0"/>
              <w:contextualSpacing/>
              <w:jc w:val="both"/>
              <w:rPr>
                <w:rFonts w:ascii="Courier New" w:hAnsi="Courier New" w:cs="Courier New"/>
                <w:sz w:val="20"/>
                <w:szCs w:val="20"/>
              </w:rPr>
            </w:pPr>
          </w:p>
        </w:tc>
      </w:tr>
    </w:tbl>
    <w:p w:rsidR="00B7073A" w:rsidRPr="002379D4" w:rsidRDefault="00B7073A" w:rsidP="00CE1E39">
      <w:pPr>
        <w:autoSpaceDE w:val="0"/>
        <w:autoSpaceDN w:val="0"/>
        <w:adjustRightInd w:val="0"/>
        <w:ind w:left="426"/>
        <w:contextualSpacing/>
        <w:jc w:val="both"/>
        <w:rPr>
          <w:rFonts w:ascii="Courier New" w:hAnsi="Courier New" w:cs="Courier New"/>
          <w:sz w:val="20"/>
          <w:szCs w:val="20"/>
        </w:rPr>
      </w:pPr>
    </w:p>
    <w:p w:rsidR="00BA7443" w:rsidRPr="00B7073A" w:rsidRDefault="00BA7443" w:rsidP="00BA7443">
      <w:pPr>
        <w:autoSpaceDE w:val="0"/>
        <w:autoSpaceDN w:val="0"/>
        <w:adjustRightInd w:val="0"/>
        <w:contextualSpacing/>
        <w:jc w:val="both"/>
      </w:pPr>
      <w:r w:rsidRPr="00B7073A">
        <w:t>В целях регистрации и дальнейшего информирования о ходе исполнения услуги (получения результата услуги) указывается следующая информация: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номер мобильного телефона в федеральном формате:</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w:t>
      </w:r>
    </w:p>
    <w:p w:rsidR="00BA7443" w:rsidRPr="002379D4" w:rsidRDefault="00BA7443" w:rsidP="00BA7443">
      <w:pPr>
        <w:autoSpaceDE w:val="0"/>
        <w:autoSpaceDN w:val="0"/>
        <w:adjustRightInd w:val="0"/>
        <w:contextualSpacing/>
        <w:jc w:val="both"/>
        <w:rPr>
          <w:rFonts w:ascii="Courier New" w:hAnsi="Courier New" w:cs="Courier New"/>
          <w:sz w:val="20"/>
          <w:szCs w:val="20"/>
        </w:rPr>
      </w:pPr>
      <w:proofErr w:type="spellStart"/>
      <w:r w:rsidRPr="002379D4">
        <w:rPr>
          <w:rFonts w:ascii="Courier New" w:hAnsi="Courier New" w:cs="Courier New"/>
          <w:sz w:val="20"/>
          <w:szCs w:val="20"/>
        </w:rPr>
        <w:t>e-mail</w:t>
      </w:r>
      <w:proofErr w:type="spellEnd"/>
      <w:r w:rsidRPr="002379D4">
        <w:rPr>
          <w:rFonts w:ascii="Courier New" w:hAnsi="Courier New" w:cs="Courier New"/>
          <w:sz w:val="20"/>
          <w:szCs w:val="20"/>
        </w:rPr>
        <w:t xml:space="preserve"> ________________________ (если имеется)</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гражданство - Российская Федерация/________________________________________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(наименование 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 РФ:</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серия, номер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кем выдан - _______________________________________________________________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код подразделения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рождения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место рождения - __________________________________________________________</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В случае, если документ, удостоверяющий личность, - паспорт гражданина</w:t>
      </w:r>
    </w:p>
    <w:p w:rsidR="00BA7443"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иностранного государства: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выдачи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lastRenderedPageBreak/>
        <w:t xml:space="preserve">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дата окончания срока действия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w:t>
      </w:r>
    </w:p>
    <w:p w:rsidR="00BA7443" w:rsidRPr="0010573F" w:rsidRDefault="00BA7443" w:rsidP="0010573F">
      <w:pPr>
        <w:autoSpaceDE w:val="0"/>
        <w:autoSpaceDN w:val="0"/>
        <w:adjustRightInd w:val="0"/>
        <w:ind w:firstLine="567"/>
        <w:contextualSpacing/>
        <w:jc w:val="both"/>
      </w:pPr>
      <w:r w:rsidRPr="0010573F">
        <w:t>4. Прошу информировать меня о ходе исполнения услуги (получения</w:t>
      </w:r>
      <w:r w:rsidR="00A40817" w:rsidRPr="0010573F">
        <w:t xml:space="preserve"> результата услуги) через</w:t>
      </w:r>
      <w:r w:rsidRPr="0010573F">
        <w:t xml:space="preserve"> единый личный кабинет интернет-порт</w:t>
      </w:r>
      <w:r w:rsidR="00A40817" w:rsidRPr="0010573F">
        <w:t xml:space="preserve">ала </w:t>
      </w:r>
      <w:r w:rsidRPr="0010573F">
        <w:t xml:space="preserve">www.gosuslugi.ru (для     </w:t>
      </w:r>
      <w:r w:rsidR="00A40817" w:rsidRPr="0010573F">
        <w:t>заявителей, зарегистрированных</w:t>
      </w:r>
      <w:r w:rsidRPr="0010573F">
        <w:t xml:space="preserve"> в ЕСИА)</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СНИЛС │   ││   ││   │-│   ││   ││   │-│   ││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(отметьте только один вариант)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 ДА             │   │ НЕТ</w:t>
      </w:r>
    </w:p>
    <w:p w:rsidR="00BA7443" w:rsidRPr="002379D4" w:rsidRDefault="00BA7443" w:rsidP="00BA7443">
      <w:pPr>
        <w:autoSpaceDE w:val="0"/>
        <w:autoSpaceDN w:val="0"/>
        <w:adjustRightInd w:val="0"/>
        <w:contextualSpacing/>
        <w:jc w:val="both"/>
        <w:rPr>
          <w:rFonts w:ascii="Courier New" w:hAnsi="Courier New" w:cs="Courier New"/>
          <w:sz w:val="20"/>
          <w:szCs w:val="20"/>
        </w:rPr>
      </w:pPr>
      <w:r w:rsidRPr="002379D4">
        <w:rPr>
          <w:rFonts w:ascii="Courier New" w:hAnsi="Courier New" w:cs="Courier New"/>
          <w:sz w:val="20"/>
          <w:szCs w:val="20"/>
        </w:rPr>
        <w:t xml:space="preserve">    └───┘                └───┘</w:t>
      </w:r>
    </w:p>
    <w:p w:rsidR="00BA7443" w:rsidRPr="0010573F" w:rsidRDefault="00BA7443" w:rsidP="00BA7443">
      <w:pPr>
        <w:ind w:firstLine="708"/>
        <w:jc w:val="both"/>
      </w:pPr>
      <w:r w:rsidRPr="0010573F">
        <w:t>Заявитель:</w:t>
      </w:r>
    </w:p>
    <w:tbl>
      <w:tblPr>
        <w:tblW w:w="0" w:type="auto"/>
        <w:tblLook w:val="04A0"/>
      </w:tblPr>
      <w:tblGrid>
        <w:gridCol w:w="3509"/>
        <w:gridCol w:w="411"/>
        <w:gridCol w:w="2448"/>
        <w:gridCol w:w="543"/>
        <w:gridCol w:w="3086"/>
      </w:tblGrid>
      <w:tr w:rsidR="00BA7443" w:rsidRPr="002379D4" w:rsidTr="00BA7443">
        <w:tc>
          <w:tcPr>
            <w:tcW w:w="3509" w:type="dxa"/>
            <w:tcBorders>
              <w:bottom w:val="single" w:sz="4" w:space="0" w:color="auto"/>
            </w:tcBorders>
            <w:shd w:val="clear" w:color="auto" w:fill="auto"/>
          </w:tcPr>
          <w:p w:rsidR="00BA7443" w:rsidRPr="002379D4" w:rsidRDefault="00BA7443" w:rsidP="00BA7443">
            <w:pPr>
              <w:jc w:val="both"/>
              <w:rPr>
                <w:sz w:val="28"/>
                <w:szCs w:val="28"/>
              </w:rPr>
            </w:pPr>
          </w:p>
        </w:tc>
        <w:tc>
          <w:tcPr>
            <w:tcW w:w="411" w:type="dxa"/>
            <w:shd w:val="clear" w:color="auto" w:fill="auto"/>
          </w:tcPr>
          <w:p w:rsidR="00BA7443" w:rsidRPr="002379D4" w:rsidRDefault="00BA7443" w:rsidP="00BA7443">
            <w:pPr>
              <w:jc w:val="both"/>
              <w:rPr>
                <w:sz w:val="28"/>
                <w:szCs w:val="28"/>
              </w:rPr>
            </w:pPr>
          </w:p>
        </w:tc>
        <w:tc>
          <w:tcPr>
            <w:tcW w:w="2448" w:type="dxa"/>
            <w:tcBorders>
              <w:bottom w:val="single" w:sz="4" w:space="0" w:color="auto"/>
            </w:tcBorders>
            <w:shd w:val="clear" w:color="auto" w:fill="auto"/>
          </w:tcPr>
          <w:p w:rsidR="00BA7443" w:rsidRPr="002379D4" w:rsidRDefault="00BA7443" w:rsidP="00BA7443">
            <w:pPr>
              <w:jc w:val="both"/>
              <w:rPr>
                <w:sz w:val="28"/>
                <w:szCs w:val="28"/>
              </w:rPr>
            </w:pPr>
          </w:p>
        </w:tc>
        <w:tc>
          <w:tcPr>
            <w:tcW w:w="543" w:type="dxa"/>
            <w:shd w:val="clear" w:color="auto" w:fill="auto"/>
          </w:tcPr>
          <w:p w:rsidR="00BA7443" w:rsidRPr="002379D4" w:rsidRDefault="00BA7443" w:rsidP="00BA7443">
            <w:pPr>
              <w:jc w:val="both"/>
              <w:rPr>
                <w:sz w:val="28"/>
                <w:szCs w:val="28"/>
              </w:rPr>
            </w:pPr>
          </w:p>
        </w:tc>
        <w:tc>
          <w:tcPr>
            <w:tcW w:w="3086" w:type="dxa"/>
            <w:tcBorders>
              <w:bottom w:val="single" w:sz="4" w:space="0" w:color="auto"/>
            </w:tcBorders>
            <w:shd w:val="clear" w:color="auto" w:fill="auto"/>
          </w:tcPr>
          <w:p w:rsidR="00BA7443" w:rsidRPr="002379D4" w:rsidRDefault="00BA7443" w:rsidP="00BA7443">
            <w:pPr>
              <w:jc w:val="both"/>
              <w:rPr>
                <w:sz w:val="28"/>
                <w:szCs w:val="28"/>
              </w:rPr>
            </w:pPr>
          </w:p>
        </w:tc>
      </w:tr>
      <w:tr w:rsidR="00BA7443" w:rsidRPr="002379D4" w:rsidTr="00BA7443">
        <w:tc>
          <w:tcPr>
            <w:tcW w:w="3509"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(наименование должности руководителя для юридического лица)</w:t>
            </w:r>
          </w:p>
        </w:tc>
        <w:tc>
          <w:tcPr>
            <w:tcW w:w="411" w:type="dxa"/>
            <w:shd w:val="clear" w:color="auto" w:fill="auto"/>
          </w:tcPr>
          <w:p w:rsidR="00BA7443" w:rsidRPr="00A27C23" w:rsidRDefault="00BA7443" w:rsidP="00BA7443">
            <w:pPr>
              <w:jc w:val="center"/>
              <w:rPr>
                <w:sz w:val="20"/>
                <w:szCs w:val="20"/>
              </w:rPr>
            </w:pPr>
          </w:p>
        </w:tc>
        <w:tc>
          <w:tcPr>
            <w:tcW w:w="2448"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(личная подпись)</w:t>
            </w:r>
          </w:p>
        </w:tc>
        <w:tc>
          <w:tcPr>
            <w:tcW w:w="543" w:type="dxa"/>
            <w:shd w:val="clear" w:color="auto" w:fill="auto"/>
          </w:tcPr>
          <w:p w:rsidR="00BA7443" w:rsidRPr="00A27C23" w:rsidRDefault="00BA7443" w:rsidP="00BA7443">
            <w:pPr>
              <w:jc w:val="center"/>
              <w:rPr>
                <w:sz w:val="20"/>
                <w:szCs w:val="20"/>
              </w:rPr>
            </w:pPr>
          </w:p>
        </w:tc>
        <w:tc>
          <w:tcPr>
            <w:tcW w:w="3086" w:type="dxa"/>
            <w:tcBorders>
              <w:top w:val="single" w:sz="4" w:space="0" w:color="auto"/>
            </w:tcBorders>
            <w:shd w:val="clear" w:color="auto" w:fill="auto"/>
          </w:tcPr>
          <w:p w:rsidR="00BA7443" w:rsidRPr="00A27C23" w:rsidRDefault="00BA7443" w:rsidP="00BA7443">
            <w:pPr>
              <w:jc w:val="center"/>
              <w:rPr>
                <w:sz w:val="20"/>
                <w:szCs w:val="20"/>
              </w:rPr>
            </w:pPr>
            <w:r w:rsidRPr="00A27C23">
              <w:rPr>
                <w:sz w:val="20"/>
                <w:szCs w:val="20"/>
              </w:rPr>
              <w:t>(фамилия и инициалы)</w:t>
            </w:r>
          </w:p>
        </w:tc>
      </w:tr>
    </w:tbl>
    <w:p w:rsidR="00BA7443" w:rsidRPr="002379D4" w:rsidRDefault="00BA7443" w:rsidP="00BA7443">
      <w:pPr>
        <w:jc w:val="both"/>
        <w:rPr>
          <w:sz w:val="28"/>
          <w:szCs w:val="28"/>
        </w:rPr>
      </w:pPr>
      <w:r w:rsidRPr="002379D4">
        <w:rPr>
          <w:sz w:val="28"/>
          <w:szCs w:val="28"/>
        </w:rPr>
        <w:t xml:space="preserve">          М.П. </w:t>
      </w:r>
    </w:p>
    <w:p w:rsidR="00BA7443" w:rsidRDefault="00BA7443" w:rsidP="00BA7443">
      <w:pPr>
        <w:jc w:val="both"/>
        <w:rPr>
          <w:sz w:val="28"/>
          <w:szCs w:val="28"/>
        </w:rPr>
      </w:pPr>
      <w:r w:rsidRPr="002379D4">
        <w:t>(для юридического лица)</w:t>
      </w:r>
      <w:r w:rsidRPr="002379D4">
        <w:tab/>
      </w:r>
      <w:r w:rsidRPr="002379D4">
        <w:rPr>
          <w:sz w:val="28"/>
          <w:szCs w:val="28"/>
        </w:rPr>
        <w:tab/>
      </w:r>
      <w:r w:rsidRPr="002379D4">
        <w:rPr>
          <w:sz w:val="28"/>
          <w:szCs w:val="28"/>
        </w:rPr>
        <w:tab/>
        <w:t xml:space="preserve">    </w:t>
      </w:r>
      <w:r w:rsidRPr="002379D4">
        <w:rPr>
          <w:sz w:val="28"/>
          <w:szCs w:val="28"/>
        </w:rPr>
        <w:tab/>
      </w:r>
      <w:r w:rsidRPr="002379D4">
        <w:rPr>
          <w:sz w:val="28"/>
          <w:szCs w:val="28"/>
        </w:rPr>
        <w:tab/>
      </w:r>
      <w:r w:rsidRPr="00A27C23">
        <w:t>«____» ___________ 20___ г.</w:t>
      </w:r>
      <w:r w:rsidRPr="002379D4">
        <w:rPr>
          <w:sz w:val="28"/>
          <w:szCs w:val="28"/>
        </w:rPr>
        <w:t xml:space="preserve">       </w:t>
      </w:r>
    </w:p>
    <w:p w:rsidR="00FC7BDC" w:rsidRDefault="00FC7BDC" w:rsidP="00BA7443">
      <w:pPr>
        <w:jc w:val="both"/>
        <w:rPr>
          <w:sz w:val="28"/>
          <w:szCs w:val="28"/>
        </w:rPr>
      </w:pPr>
    </w:p>
    <w:p w:rsidR="00BA7443" w:rsidRPr="0010573F" w:rsidRDefault="00BA7443" w:rsidP="00BA7443">
      <w:pPr>
        <w:jc w:val="both"/>
      </w:pPr>
      <w:r w:rsidRPr="0010573F">
        <w:t>Должностное лицо,</w:t>
      </w:r>
    </w:p>
    <w:p w:rsidR="00BA7443" w:rsidRPr="0010573F" w:rsidRDefault="00BA7443" w:rsidP="00BA7443">
      <w:pPr>
        <w:pStyle w:val="ConsPlusNormal"/>
        <w:jc w:val="both"/>
        <w:outlineLvl w:val="1"/>
        <w:rPr>
          <w:rFonts w:ascii="Times New Roman" w:hAnsi="Times New Roman" w:cs="Times New Roman"/>
          <w:sz w:val="24"/>
          <w:szCs w:val="24"/>
        </w:rPr>
      </w:pPr>
      <w:r w:rsidRPr="0010573F">
        <w:rPr>
          <w:rFonts w:ascii="Times New Roman" w:hAnsi="Times New Roman" w:cs="Times New Roman"/>
          <w:sz w:val="24"/>
          <w:szCs w:val="24"/>
        </w:rPr>
        <w:t xml:space="preserve">принявшее документы                        </w:t>
      </w:r>
    </w:p>
    <w:p w:rsidR="00BA7443" w:rsidRPr="002379D4" w:rsidRDefault="00BA7443" w:rsidP="00BA7443">
      <w:pPr>
        <w:pStyle w:val="ConsPlusNormal"/>
        <w:jc w:val="both"/>
        <w:outlineLvl w:val="1"/>
        <w:rPr>
          <w:rFonts w:ascii="Times New Roman" w:hAnsi="Times New Roman" w:cs="Times New Roman"/>
          <w:sz w:val="28"/>
          <w:szCs w:val="28"/>
        </w:rPr>
      </w:pPr>
      <w:r w:rsidRPr="002379D4">
        <w:rPr>
          <w:rFonts w:ascii="Times New Roman" w:hAnsi="Times New Roman" w:cs="Times New Roman"/>
          <w:sz w:val="28"/>
          <w:szCs w:val="28"/>
        </w:rPr>
        <w:t>______________________________________                      _________________</w:t>
      </w:r>
    </w:p>
    <w:p w:rsidR="00BA7443" w:rsidRDefault="00BA7443" w:rsidP="00BA7443">
      <w:pPr>
        <w:autoSpaceDE w:val="0"/>
        <w:autoSpaceDN w:val="0"/>
        <w:adjustRightInd w:val="0"/>
        <w:contextualSpacing/>
        <w:jc w:val="both"/>
        <w:rPr>
          <w:sz w:val="20"/>
          <w:szCs w:val="20"/>
        </w:rPr>
      </w:pPr>
      <w:r w:rsidRPr="00A27C23">
        <w:rPr>
          <w:sz w:val="20"/>
          <w:szCs w:val="20"/>
        </w:rPr>
        <w:t xml:space="preserve">                 </w:t>
      </w:r>
      <w:r>
        <w:rPr>
          <w:sz w:val="20"/>
          <w:szCs w:val="20"/>
        </w:rPr>
        <w:t xml:space="preserve">                 </w:t>
      </w:r>
      <w:r w:rsidRPr="00A27C23">
        <w:rPr>
          <w:sz w:val="20"/>
          <w:szCs w:val="20"/>
        </w:rPr>
        <w:t xml:space="preserve">   (фамилия и инициалы)                                                                                        (подпись)    </w:t>
      </w: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Default="00F72B34" w:rsidP="00BA7443">
      <w:pPr>
        <w:autoSpaceDE w:val="0"/>
        <w:autoSpaceDN w:val="0"/>
        <w:adjustRightInd w:val="0"/>
        <w:contextualSpacing/>
        <w:jc w:val="both"/>
        <w:rPr>
          <w:sz w:val="20"/>
          <w:szCs w:val="20"/>
        </w:rPr>
      </w:pPr>
    </w:p>
    <w:p w:rsidR="00F72B34" w:rsidRPr="00C73131" w:rsidRDefault="00F72B34" w:rsidP="00F72B34">
      <w:pPr>
        <w:ind w:left="5529"/>
      </w:pPr>
      <w:r w:rsidRPr="00C73131">
        <w:rPr>
          <w:rStyle w:val="a6"/>
          <w:color w:val="000000"/>
        </w:rPr>
        <w:t>Приложение № 2</w:t>
      </w:r>
      <w:r w:rsidRPr="00C73131">
        <w:rPr>
          <w:rStyle w:val="a6"/>
          <w:color w:val="000000"/>
        </w:rPr>
        <w:br/>
        <w:t xml:space="preserve">к </w:t>
      </w:r>
      <w:r w:rsidRPr="00C73131">
        <w:rPr>
          <w:rStyle w:val="a4"/>
          <w:color w:val="000000"/>
        </w:rPr>
        <w:t>Административному регламенту</w:t>
      </w:r>
      <w:r w:rsidRPr="00C73131">
        <w:rPr>
          <w:rStyle w:val="a6"/>
          <w:color w:val="000000"/>
        </w:rPr>
        <w:br/>
      </w:r>
    </w:p>
    <w:p w:rsidR="00F72B34" w:rsidRDefault="00F72B34" w:rsidP="00F72B34"/>
    <w:p w:rsidR="00F72B34" w:rsidRPr="0028579F" w:rsidRDefault="00F72B34" w:rsidP="00F72B34">
      <w:pPr>
        <w:pStyle w:val="1"/>
        <w:rPr>
          <w:rFonts w:ascii="Times New Roman" w:hAnsi="Times New Roman" w:cs="Times New Roman"/>
          <w:b w:val="0"/>
        </w:rPr>
      </w:pPr>
      <w:r w:rsidRPr="0028579F">
        <w:rPr>
          <w:rFonts w:ascii="Times New Roman" w:hAnsi="Times New Roman" w:cs="Times New Roman"/>
          <w:b w:val="0"/>
        </w:rPr>
        <w:t>Перечень</w:t>
      </w:r>
      <w:r w:rsidRPr="0028579F">
        <w:rPr>
          <w:rFonts w:ascii="Times New Roman" w:hAnsi="Times New Roman" w:cs="Times New Roman"/>
          <w:b w:val="0"/>
        </w:rPr>
        <w:br/>
        <w:t>признаков заявителя, представителя заявителя</w:t>
      </w:r>
    </w:p>
    <w:p w:rsidR="00F72B34" w:rsidRPr="0028579F" w:rsidRDefault="00F72B34" w:rsidP="00F72B34"/>
    <w:tbl>
      <w:tblPr>
        <w:tblW w:w="0" w:type="auto"/>
        <w:tblInd w:w="-318" w:type="dxa"/>
        <w:tblLayout w:type="fixed"/>
        <w:tblLook w:val="0000"/>
      </w:tblPr>
      <w:tblGrid>
        <w:gridCol w:w="2946"/>
        <w:gridCol w:w="7545"/>
      </w:tblGrid>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Признак заявителя,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7"/>
              <w:jc w:val="center"/>
              <w:rPr>
                <w:rFonts w:ascii="Times New Roman" w:hAnsi="Times New Roman" w:cs="Times New Roman"/>
              </w:rPr>
            </w:pPr>
            <w:r w:rsidRPr="0028579F">
              <w:rPr>
                <w:rFonts w:ascii="Times New Roman" w:hAnsi="Times New Roman" w:cs="Times New Roman"/>
              </w:rPr>
              <w:t>Значения признака заявителя, представителя заявителя</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 xml:space="preserve">физические или юридические лица, обратившиеся за предоставлением </w:t>
            </w:r>
            <w:r w:rsidR="00BC0EB2">
              <w:rPr>
                <w:rFonts w:ascii="Times New Roman" w:hAnsi="Times New Roman" w:cs="Times New Roman"/>
              </w:rPr>
              <w:t>муниципальной</w:t>
            </w:r>
            <w:r w:rsidRPr="0028579F">
              <w:rPr>
                <w:rFonts w:ascii="Times New Roman" w:hAnsi="Times New Roman" w:cs="Times New Roman"/>
              </w:rPr>
              <w:t xml:space="preserve"> услуги </w:t>
            </w:r>
          </w:p>
        </w:tc>
      </w:tr>
      <w:tr w:rsidR="00F72B34" w:rsidRPr="0028579F" w:rsidTr="00EC01E9">
        <w:tc>
          <w:tcPr>
            <w:tcW w:w="2946" w:type="dxa"/>
            <w:tcBorders>
              <w:top w:val="single" w:sz="4" w:space="0" w:color="000000"/>
              <w:left w:val="single" w:sz="4" w:space="0" w:color="000000"/>
              <w:bottom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Статус представителя заявителя</w:t>
            </w:r>
          </w:p>
        </w:tc>
        <w:tc>
          <w:tcPr>
            <w:tcW w:w="7545" w:type="dxa"/>
            <w:tcBorders>
              <w:top w:val="single" w:sz="4" w:space="0" w:color="000000"/>
              <w:left w:val="single" w:sz="4" w:space="0" w:color="000000"/>
              <w:bottom w:val="single" w:sz="4" w:space="0" w:color="000000"/>
              <w:right w:val="single" w:sz="4" w:space="0" w:color="000000"/>
            </w:tcBorders>
            <w:shd w:val="clear" w:color="auto" w:fill="auto"/>
          </w:tcPr>
          <w:p w:rsidR="00F72B34" w:rsidRPr="0028579F" w:rsidRDefault="00F72B34" w:rsidP="00EC01E9">
            <w:pPr>
              <w:pStyle w:val="a8"/>
              <w:rPr>
                <w:rFonts w:ascii="Times New Roman" w:hAnsi="Times New Roman" w:cs="Times New Roman"/>
              </w:rPr>
            </w:pPr>
            <w:r w:rsidRPr="0028579F">
              <w:rPr>
                <w:rFonts w:ascii="Times New Roman" w:hAnsi="Times New Roman" w:cs="Times New Roman"/>
              </w:rPr>
              <w:t>физические или юридические лица,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w:t>
            </w:r>
          </w:p>
        </w:tc>
      </w:tr>
    </w:tbl>
    <w:p w:rsidR="00F72B34" w:rsidRPr="00A27C23" w:rsidRDefault="00F72B34" w:rsidP="00BA7443">
      <w:pPr>
        <w:autoSpaceDE w:val="0"/>
        <w:autoSpaceDN w:val="0"/>
        <w:adjustRightInd w:val="0"/>
        <w:contextualSpacing/>
        <w:jc w:val="both"/>
        <w:rPr>
          <w:sz w:val="20"/>
          <w:szCs w:val="20"/>
        </w:rPr>
      </w:pPr>
    </w:p>
    <w:sectPr w:rsidR="00F72B34" w:rsidRPr="00A27C23" w:rsidSect="00DC0782">
      <w:pgSz w:w="12240" w:h="15840" w:code="1"/>
      <w:pgMar w:top="667" w:right="567" w:bottom="1134" w:left="1134" w:header="284" w:footer="567" w:gutter="0"/>
      <w:pgNumType w:start="29"/>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357F91"/>
    <w:multiLevelType w:val="multilevel"/>
    <w:tmpl w:val="8806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
    <w:nsid w:val="26DE4191"/>
    <w:multiLevelType w:val="hybridMultilevel"/>
    <w:tmpl w:val="61684EFA"/>
    <w:lvl w:ilvl="0" w:tplc="98A215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BA45116"/>
    <w:multiLevelType w:val="multilevel"/>
    <w:tmpl w:val="E650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1FCA"/>
    <w:rsid w:val="00002C77"/>
    <w:rsid w:val="00006E83"/>
    <w:rsid w:val="00061CD2"/>
    <w:rsid w:val="00066178"/>
    <w:rsid w:val="00081BD9"/>
    <w:rsid w:val="00091FCA"/>
    <w:rsid w:val="000E4A0E"/>
    <w:rsid w:val="000E6554"/>
    <w:rsid w:val="000F6EAE"/>
    <w:rsid w:val="00105614"/>
    <w:rsid w:val="0010573F"/>
    <w:rsid w:val="00164DBD"/>
    <w:rsid w:val="001B270D"/>
    <w:rsid w:val="001B638C"/>
    <w:rsid w:val="001E0FB8"/>
    <w:rsid w:val="001F1DA7"/>
    <w:rsid w:val="002038B7"/>
    <w:rsid w:val="00290837"/>
    <w:rsid w:val="002A6225"/>
    <w:rsid w:val="002C17C2"/>
    <w:rsid w:val="002C40D6"/>
    <w:rsid w:val="002D08B8"/>
    <w:rsid w:val="00312596"/>
    <w:rsid w:val="00312AE0"/>
    <w:rsid w:val="00327D51"/>
    <w:rsid w:val="00333B2C"/>
    <w:rsid w:val="00352709"/>
    <w:rsid w:val="00353B3C"/>
    <w:rsid w:val="0037594A"/>
    <w:rsid w:val="003838CA"/>
    <w:rsid w:val="00397AF9"/>
    <w:rsid w:val="003B0FC3"/>
    <w:rsid w:val="003E2B0B"/>
    <w:rsid w:val="0044782F"/>
    <w:rsid w:val="004605AF"/>
    <w:rsid w:val="00485C04"/>
    <w:rsid w:val="0048793D"/>
    <w:rsid w:val="00491EFB"/>
    <w:rsid w:val="00496C12"/>
    <w:rsid w:val="00497749"/>
    <w:rsid w:val="004A4893"/>
    <w:rsid w:val="004A514F"/>
    <w:rsid w:val="004B36FA"/>
    <w:rsid w:val="004D2176"/>
    <w:rsid w:val="004D29F5"/>
    <w:rsid w:val="004E2D3B"/>
    <w:rsid w:val="004F304A"/>
    <w:rsid w:val="00524901"/>
    <w:rsid w:val="0053129D"/>
    <w:rsid w:val="00541952"/>
    <w:rsid w:val="00547045"/>
    <w:rsid w:val="0055327B"/>
    <w:rsid w:val="00553F6E"/>
    <w:rsid w:val="00557032"/>
    <w:rsid w:val="005612E2"/>
    <w:rsid w:val="005A336C"/>
    <w:rsid w:val="005E1FE7"/>
    <w:rsid w:val="005F0A17"/>
    <w:rsid w:val="005F1728"/>
    <w:rsid w:val="005F4B4E"/>
    <w:rsid w:val="00614D1B"/>
    <w:rsid w:val="00617E5A"/>
    <w:rsid w:val="00625532"/>
    <w:rsid w:val="0067291B"/>
    <w:rsid w:val="00683B5F"/>
    <w:rsid w:val="006B023C"/>
    <w:rsid w:val="006C46D7"/>
    <w:rsid w:val="00756479"/>
    <w:rsid w:val="00786BF8"/>
    <w:rsid w:val="00793C11"/>
    <w:rsid w:val="007A5492"/>
    <w:rsid w:val="007C013F"/>
    <w:rsid w:val="007C21F0"/>
    <w:rsid w:val="007C69D6"/>
    <w:rsid w:val="007D2DAF"/>
    <w:rsid w:val="007E373F"/>
    <w:rsid w:val="007F2093"/>
    <w:rsid w:val="00803A80"/>
    <w:rsid w:val="0082164E"/>
    <w:rsid w:val="0086287C"/>
    <w:rsid w:val="00891A48"/>
    <w:rsid w:val="0089608D"/>
    <w:rsid w:val="008D4279"/>
    <w:rsid w:val="008E2790"/>
    <w:rsid w:val="008F5802"/>
    <w:rsid w:val="009061B2"/>
    <w:rsid w:val="00912479"/>
    <w:rsid w:val="009163A2"/>
    <w:rsid w:val="00926EF1"/>
    <w:rsid w:val="00926EFC"/>
    <w:rsid w:val="00937455"/>
    <w:rsid w:val="00946404"/>
    <w:rsid w:val="00954898"/>
    <w:rsid w:val="00985A6E"/>
    <w:rsid w:val="009A080B"/>
    <w:rsid w:val="009A5A25"/>
    <w:rsid w:val="009A72FF"/>
    <w:rsid w:val="00A36663"/>
    <w:rsid w:val="00A40817"/>
    <w:rsid w:val="00A40AD0"/>
    <w:rsid w:val="00A4633A"/>
    <w:rsid w:val="00A55775"/>
    <w:rsid w:val="00A63D40"/>
    <w:rsid w:val="00A74D86"/>
    <w:rsid w:val="00A775CF"/>
    <w:rsid w:val="00A85D4F"/>
    <w:rsid w:val="00AA4BC8"/>
    <w:rsid w:val="00AB0AF4"/>
    <w:rsid w:val="00AC01F6"/>
    <w:rsid w:val="00AC6472"/>
    <w:rsid w:val="00AF7164"/>
    <w:rsid w:val="00AF79B1"/>
    <w:rsid w:val="00B04134"/>
    <w:rsid w:val="00B049D1"/>
    <w:rsid w:val="00B04EAA"/>
    <w:rsid w:val="00B065BE"/>
    <w:rsid w:val="00B14CD1"/>
    <w:rsid w:val="00B5497D"/>
    <w:rsid w:val="00B7073A"/>
    <w:rsid w:val="00B97CF0"/>
    <w:rsid w:val="00BA7443"/>
    <w:rsid w:val="00BB11C6"/>
    <w:rsid w:val="00BC0EB2"/>
    <w:rsid w:val="00BC7562"/>
    <w:rsid w:val="00BD3F24"/>
    <w:rsid w:val="00BE787F"/>
    <w:rsid w:val="00BF0ECC"/>
    <w:rsid w:val="00BF51AA"/>
    <w:rsid w:val="00C175DD"/>
    <w:rsid w:val="00C417A3"/>
    <w:rsid w:val="00C47963"/>
    <w:rsid w:val="00C54D02"/>
    <w:rsid w:val="00C66D2C"/>
    <w:rsid w:val="00C760C7"/>
    <w:rsid w:val="00CA374E"/>
    <w:rsid w:val="00CB1C5B"/>
    <w:rsid w:val="00CC7280"/>
    <w:rsid w:val="00CE1E39"/>
    <w:rsid w:val="00CE732D"/>
    <w:rsid w:val="00CF5139"/>
    <w:rsid w:val="00CF56CA"/>
    <w:rsid w:val="00D03486"/>
    <w:rsid w:val="00D0615B"/>
    <w:rsid w:val="00D2737D"/>
    <w:rsid w:val="00D51627"/>
    <w:rsid w:val="00D549C8"/>
    <w:rsid w:val="00D621C3"/>
    <w:rsid w:val="00DB2FEF"/>
    <w:rsid w:val="00DC0782"/>
    <w:rsid w:val="00DC2629"/>
    <w:rsid w:val="00DD4116"/>
    <w:rsid w:val="00DD4F39"/>
    <w:rsid w:val="00E14005"/>
    <w:rsid w:val="00E174FB"/>
    <w:rsid w:val="00E305D9"/>
    <w:rsid w:val="00E36351"/>
    <w:rsid w:val="00E82A17"/>
    <w:rsid w:val="00E8751A"/>
    <w:rsid w:val="00E955E4"/>
    <w:rsid w:val="00EA2FC4"/>
    <w:rsid w:val="00EA6695"/>
    <w:rsid w:val="00EB3D6A"/>
    <w:rsid w:val="00EC01E9"/>
    <w:rsid w:val="00EE4B0E"/>
    <w:rsid w:val="00EF0EB9"/>
    <w:rsid w:val="00F329F2"/>
    <w:rsid w:val="00F37A57"/>
    <w:rsid w:val="00F56462"/>
    <w:rsid w:val="00F66DF8"/>
    <w:rsid w:val="00F72B34"/>
    <w:rsid w:val="00F77FCD"/>
    <w:rsid w:val="00F93465"/>
    <w:rsid w:val="00FA3FDF"/>
    <w:rsid w:val="00FA786E"/>
    <w:rsid w:val="00FB4A81"/>
    <w:rsid w:val="00FC24DF"/>
    <w:rsid w:val="00FC646D"/>
    <w:rsid w:val="00FC7BDC"/>
    <w:rsid w:val="00FD6A51"/>
    <w:rsid w:val="00FE6E78"/>
    <w:rsid w:val="00FF1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F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2737D"/>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091F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1F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091FC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1"/>
    <w:qFormat/>
    <w:rsid w:val="00091FCA"/>
    <w:pPr>
      <w:ind w:left="720"/>
      <w:contextualSpacing/>
    </w:pPr>
  </w:style>
  <w:style w:type="character" w:customStyle="1" w:styleId="a4">
    <w:name w:val="Гипертекстовая ссылка"/>
    <w:basedOn w:val="a0"/>
    <w:uiPriority w:val="99"/>
    <w:rsid w:val="001F1DA7"/>
    <w:rPr>
      <w:color w:val="106BBE"/>
    </w:rPr>
  </w:style>
  <w:style w:type="paragraph" w:styleId="a5">
    <w:name w:val="Normal (Web)"/>
    <w:basedOn w:val="a"/>
    <w:uiPriority w:val="99"/>
    <w:semiHidden/>
    <w:unhideWhenUsed/>
    <w:rsid w:val="00312596"/>
    <w:pPr>
      <w:spacing w:before="100" w:beforeAutospacing="1" w:after="100" w:afterAutospacing="1"/>
    </w:pPr>
  </w:style>
  <w:style w:type="paragraph" w:customStyle="1" w:styleId="formattext">
    <w:name w:val="formattext"/>
    <w:basedOn w:val="a"/>
    <w:rsid w:val="002A6225"/>
    <w:pPr>
      <w:spacing w:before="100" w:beforeAutospacing="1" w:after="100" w:afterAutospacing="1"/>
    </w:pPr>
  </w:style>
  <w:style w:type="character" w:customStyle="1" w:styleId="10">
    <w:name w:val="Заголовок 1 Знак"/>
    <w:basedOn w:val="a0"/>
    <w:link w:val="1"/>
    <w:uiPriority w:val="99"/>
    <w:rsid w:val="00D2737D"/>
    <w:rPr>
      <w:rFonts w:ascii="Times New Roman CYR" w:eastAsia="Times New Roman" w:hAnsi="Times New Roman CYR" w:cs="Times New Roman CYR"/>
      <w:b/>
      <w:bCs/>
      <w:color w:val="26282F"/>
      <w:sz w:val="24"/>
      <w:szCs w:val="24"/>
      <w:lang w:eastAsia="ru-RU"/>
    </w:rPr>
  </w:style>
  <w:style w:type="character" w:customStyle="1" w:styleId="a6">
    <w:name w:val="Цветовое выделение"/>
    <w:rsid w:val="00F72B34"/>
    <w:rPr>
      <w:b/>
      <w:bCs/>
      <w:color w:val="26282F"/>
    </w:rPr>
  </w:style>
  <w:style w:type="paragraph" w:customStyle="1" w:styleId="a7">
    <w:name w:val="Нормальный (таблица)"/>
    <w:basedOn w:val="a"/>
    <w:next w:val="a"/>
    <w:uiPriority w:val="99"/>
    <w:rsid w:val="00F72B34"/>
    <w:pPr>
      <w:widowControl w:val="0"/>
      <w:suppressAutoHyphens/>
      <w:autoSpaceDE w:val="0"/>
      <w:jc w:val="both"/>
    </w:pPr>
    <w:rPr>
      <w:rFonts w:ascii="Times New Roman CYR" w:hAnsi="Times New Roman CYR" w:cs="Times New Roman CYR"/>
      <w:lang w:eastAsia="ar-SA"/>
    </w:rPr>
  </w:style>
  <w:style w:type="paragraph" w:customStyle="1" w:styleId="a8">
    <w:name w:val="Прижатый влево"/>
    <w:basedOn w:val="a"/>
    <w:next w:val="a"/>
    <w:uiPriority w:val="99"/>
    <w:rsid w:val="00F72B34"/>
    <w:pPr>
      <w:widowControl w:val="0"/>
      <w:suppressAutoHyphens/>
      <w:autoSpaceDE w:val="0"/>
    </w:pPr>
    <w:rPr>
      <w:rFonts w:ascii="Times New Roman CYR" w:hAnsi="Times New Roman CYR" w:cs="Times New Roman CYR"/>
      <w:lang w:eastAsia="ar-SA"/>
    </w:rPr>
  </w:style>
  <w:style w:type="paragraph" w:styleId="2">
    <w:name w:val="Body Text Indent 2"/>
    <w:basedOn w:val="a"/>
    <w:link w:val="20"/>
    <w:semiHidden/>
    <w:unhideWhenUsed/>
    <w:rsid w:val="009061B2"/>
    <w:pPr>
      <w:overflowPunct w:val="0"/>
      <w:autoSpaceDE w:val="0"/>
      <w:autoSpaceDN w:val="0"/>
      <w:adjustRightInd w:val="0"/>
      <w:ind w:firstLine="709"/>
      <w:jc w:val="both"/>
    </w:pPr>
    <w:rPr>
      <w:sz w:val="28"/>
      <w:szCs w:val="28"/>
    </w:rPr>
  </w:style>
  <w:style w:type="character" w:customStyle="1" w:styleId="20">
    <w:name w:val="Основной текст с отступом 2 Знак"/>
    <w:basedOn w:val="a0"/>
    <w:link w:val="2"/>
    <w:semiHidden/>
    <w:rsid w:val="009061B2"/>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10276250">
      <w:bodyDiv w:val="1"/>
      <w:marLeft w:val="0"/>
      <w:marRight w:val="0"/>
      <w:marTop w:val="0"/>
      <w:marBottom w:val="0"/>
      <w:divBdr>
        <w:top w:val="none" w:sz="0" w:space="0" w:color="auto"/>
        <w:left w:val="none" w:sz="0" w:space="0" w:color="auto"/>
        <w:bottom w:val="none" w:sz="0" w:space="0" w:color="auto"/>
        <w:right w:val="none" w:sz="0" w:space="0" w:color="auto"/>
      </w:divBdr>
    </w:div>
    <w:div w:id="845369374">
      <w:bodyDiv w:val="1"/>
      <w:marLeft w:val="0"/>
      <w:marRight w:val="0"/>
      <w:marTop w:val="0"/>
      <w:marBottom w:val="0"/>
      <w:divBdr>
        <w:top w:val="none" w:sz="0" w:space="0" w:color="auto"/>
        <w:left w:val="none" w:sz="0" w:space="0" w:color="auto"/>
        <w:bottom w:val="none" w:sz="0" w:space="0" w:color="auto"/>
        <w:right w:val="none" w:sz="0" w:space="0" w:color="auto"/>
      </w:divBdr>
    </w:div>
    <w:div w:id="210332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A93AB9E036F30AC6AE951BC39516C7CA46B97D6239558C45DBA5D6FE26E5A252FDBD4421ADBD2E210D0D59E3D62FB135984461968215CB6f5Q7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bileonline.garant.ru/" TargetMode="External"/><Relationship Id="rId5" Type="http://schemas.openxmlformats.org/officeDocument/2006/relationships/hyperlink" Target="consultantplus://offline/ref=5C4F1B719FF4D3188EEA526315A7C1DBA1C50AD9B274E7F0BF5B27322628B79CC9284A0F5187C5676054B5502338xC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11364</Words>
  <Characters>64777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cp:lastModifiedBy>Larisa</cp:lastModifiedBy>
  <cp:revision>2</cp:revision>
  <dcterms:created xsi:type="dcterms:W3CDTF">2023-04-24T05:53:00Z</dcterms:created>
  <dcterms:modified xsi:type="dcterms:W3CDTF">2023-04-24T05:53:00Z</dcterms:modified>
</cp:coreProperties>
</file>