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3AA" w:rsidRPr="0086559B" w:rsidRDefault="006073AA" w:rsidP="006073AA">
      <w:pPr>
        <w:spacing w:after="344" w:line="246" w:lineRule="auto"/>
        <w:ind w:left="10237" w:right="-15" w:firstLine="2650"/>
      </w:pPr>
    </w:p>
    <w:p w:rsidR="006073AA" w:rsidRPr="00610343" w:rsidRDefault="006073AA" w:rsidP="006073AA">
      <w:pPr>
        <w:ind w:left="1542" w:right="24"/>
        <w:rPr>
          <w:sz w:val="24"/>
          <w:szCs w:val="24"/>
        </w:rPr>
      </w:pPr>
      <w:r w:rsidRPr="00610343">
        <w:rPr>
          <w:sz w:val="24"/>
          <w:szCs w:val="24"/>
        </w:rPr>
        <w:t>Перечень налоговых расходов муниципального образования</w:t>
      </w:r>
      <w:r w:rsidRPr="00610343">
        <w:rPr>
          <w:noProof/>
          <w:sz w:val="24"/>
          <w:szCs w:val="24"/>
        </w:rPr>
        <w:t xml:space="preserve"> Дмитриевский </w:t>
      </w:r>
      <w:r w:rsidRPr="00610343">
        <w:rPr>
          <w:sz w:val="24"/>
          <w:szCs w:val="24"/>
        </w:rPr>
        <w:t>сельсовет</w:t>
      </w:r>
    </w:p>
    <w:p w:rsidR="006073AA" w:rsidRPr="00610343" w:rsidRDefault="006073AA" w:rsidP="006073AA">
      <w:pPr>
        <w:ind w:left="4077" w:right="24"/>
        <w:rPr>
          <w:sz w:val="24"/>
          <w:szCs w:val="24"/>
        </w:rPr>
      </w:pPr>
      <w:proofErr w:type="spellStart"/>
      <w:r w:rsidRPr="00610343">
        <w:rPr>
          <w:sz w:val="24"/>
          <w:szCs w:val="24"/>
        </w:rPr>
        <w:t>Сакмарского</w:t>
      </w:r>
      <w:proofErr w:type="spellEnd"/>
      <w:r w:rsidRPr="00610343">
        <w:rPr>
          <w:sz w:val="24"/>
          <w:szCs w:val="24"/>
        </w:rPr>
        <w:t xml:space="preserve"> района Оренбургской области</w:t>
      </w:r>
      <w:r w:rsidR="00D142DE">
        <w:rPr>
          <w:sz w:val="24"/>
          <w:szCs w:val="24"/>
        </w:rPr>
        <w:t xml:space="preserve"> </w:t>
      </w:r>
    </w:p>
    <w:tbl>
      <w:tblPr>
        <w:tblW w:w="16457" w:type="dxa"/>
        <w:tblInd w:w="-1005" w:type="dxa"/>
        <w:tblLayout w:type="fixed"/>
        <w:tblCellMar>
          <w:top w:w="1" w:type="dxa"/>
          <w:left w:w="71" w:type="dxa"/>
          <w:right w:w="80" w:type="dxa"/>
        </w:tblCellMar>
        <w:tblLook w:val="04A0"/>
      </w:tblPr>
      <w:tblGrid>
        <w:gridCol w:w="343"/>
        <w:gridCol w:w="1867"/>
        <w:gridCol w:w="1418"/>
        <w:gridCol w:w="1701"/>
        <w:gridCol w:w="1276"/>
        <w:gridCol w:w="1559"/>
        <w:gridCol w:w="1215"/>
        <w:gridCol w:w="1237"/>
        <w:gridCol w:w="1092"/>
        <w:gridCol w:w="1275"/>
        <w:gridCol w:w="2056"/>
        <w:gridCol w:w="1418"/>
      </w:tblGrid>
      <w:tr w:rsidR="006073AA" w:rsidRPr="0086559B" w:rsidTr="00C027F8">
        <w:trPr>
          <w:trHeight w:val="240"/>
        </w:trPr>
        <w:tc>
          <w:tcPr>
            <w:tcW w:w="3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Default="006073AA" w:rsidP="007F6787">
            <w:pPr>
              <w:spacing w:line="259" w:lineRule="auto"/>
              <w:ind w:left="47" w:hanging="18"/>
            </w:pPr>
            <w:proofErr w:type="spellStart"/>
            <w:proofErr w:type="gramStart"/>
            <w:r w:rsidRPr="00FC6F67">
              <w:t>п</w:t>
            </w:r>
            <w:proofErr w:type="spellEnd"/>
            <w:proofErr w:type="gramEnd"/>
            <w:r w:rsidRPr="00FC6F67">
              <w:t xml:space="preserve">/ </w:t>
            </w:r>
            <w:proofErr w:type="spellStart"/>
            <w:r w:rsidRPr="00FC6F67">
              <w:t>п</w:t>
            </w:r>
            <w:proofErr w:type="spellEnd"/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073AA" w:rsidRDefault="006073AA" w:rsidP="007F6787">
            <w:pPr>
              <w:spacing w:after="123" w:line="259" w:lineRule="auto"/>
            </w:pPr>
          </w:p>
        </w:tc>
        <w:tc>
          <w:tcPr>
            <w:tcW w:w="8406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86559B" w:rsidRDefault="006073AA" w:rsidP="007F6787">
            <w:pPr>
              <w:spacing w:line="259" w:lineRule="auto"/>
              <w:ind w:left="545"/>
            </w:pPr>
            <w:r>
              <w:t>Нор</w:t>
            </w:r>
            <w:r w:rsidRPr="0086559B">
              <w:t xml:space="preserve">мативные характеристики налогового </w:t>
            </w:r>
            <w:r>
              <w:t>р</w:t>
            </w:r>
            <w:r w:rsidRPr="0086559B">
              <w:t>асхода</w:t>
            </w:r>
          </w:p>
        </w:tc>
        <w:tc>
          <w:tcPr>
            <w:tcW w:w="58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86559B" w:rsidRDefault="006073AA" w:rsidP="007F6787">
            <w:pPr>
              <w:spacing w:line="259" w:lineRule="auto"/>
              <w:ind w:left="28"/>
              <w:jc w:val="center"/>
            </w:pPr>
            <w:r>
              <w:t>Целевые характер</w:t>
            </w:r>
            <w:r w:rsidRPr="0086559B">
              <w:t>истики налогового</w:t>
            </w:r>
            <w:r>
              <w:t xml:space="preserve">  р</w:t>
            </w:r>
            <w:r w:rsidRPr="0086559B">
              <w:t>асхода</w:t>
            </w:r>
          </w:p>
        </w:tc>
      </w:tr>
      <w:tr w:rsidR="006073AA" w:rsidRPr="0086559B" w:rsidTr="00C027F8">
        <w:trPr>
          <w:cantSplit/>
          <w:trHeight w:val="5325"/>
        </w:trPr>
        <w:tc>
          <w:tcPr>
            <w:tcW w:w="34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86559B" w:rsidRDefault="006073AA" w:rsidP="007F6787">
            <w:pPr>
              <w:spacing w:after="123" w:line="259" w:lineRule="auto"/>
            </w:pP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:rsidR="006073AA" w:rsidRPr="002B0364" w:rsidRDefault="006073AA" w:rsidP="007F6787">
            <w:pPr>
              <w:spacing w:line="259" w:lineRule="auto"/>
              <w:ind w:left="120" w:right="113" w:hanging="7"/>
              <w:jc w:val="center"/>
              <w:rPr>
                <w:sz w:val="24"/>
                <w:szCs w:val="24"/>
              </w:rPr>
            </w:pPr>
            <w:r w:rsidRPr="002B0364">
              <w:rPr>
                <w:sz w:val="24"/>
                <w:szCs w:val="24"/>
              </w:rPr>
              <w:t>Наименования налогов,</w:t>
            </w:r>
            <w:r w:rsidRPr="002B0364">
              <w:rPr>
                <w:sz w:val="24"/>
                <w:szCs w:val="24"/>
              </w:rPr>
              <w:tab/>
              <w:t>по которым предусматриваются  налоговые льготы, освобождения</w:t>
            </w:r>
          </w:p>
          <w:p w:rsidR="006073AA" w:rsidRPr="002B0364" w:rsidRDefault="006073AA" w:rsidP="007F6787">
            <w:pPr>
              <w:spacing w:line="259" w:lineRule="auto"/>
              <w:ind w:left="10" w:right="113"/>
              <w:jc w:val="center"/>
              <w:rPr>
                <w:sz w:val="24"/>
                <w:szCs w:val="24"/>
              </w:rPr>
            </w:pPr>
            <w:r w:rsidRPr="002B0364">
              <w:rPr>
                <w:sz w:val="24"/>
                <w:szCs w:val="24"/>
              </w:rPr>
              <w:t>и</w:t>
            </w:r>
            <w:r w:rsidRPr="002B0364">
              <w:rPr>
                <w:sz w:val="24"/>
                <w:szCs w:val="24"/>
              </w:rPr>
              <w:tab/>
              <w:t>иные преференции.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:rsidR="006073AA" w:rsidRPr="002B0364" w:rsidRDefault="006073AA" w:rsidP="007F6787">
            <w:pPr>
              <w:spacing w:line="242" w:lineRule="auto"/>
              <w:ind w:left="13" w:right="113" w:firstLine="55"/>
              <w:rPr>
                <w:sz w:val="24"/>
                <w:szCs w:val="24"/>
              </w:rPr>
            </w:pPr>
            <w:r w:rsidRPr="002B0364">
              <w:rPr>
                <w:sz w:val="24"/>
                <w:szCs w:val="24"/>
              </w:rPr>
              <w:t>Нормативные правовые акты,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:rsidR="006073AA" w:rsidRPr="002B0364" w:rsidRDefault="006073AA" w:rsidP="007F6787">
            <w:pPr>
              <w:ind w:left="7" w:right="113" w:firstLine="114"/>
              <w:rPr>
                <w:sz w:val="24"/>
                <w:szCs w:val="24"/>
              </w:rPr>
            </w:pPr>
            <w:r w:rsidRPr="002B0364">
              <w:rPr>
                <w:sz w:val="24"/>
                <w:szCs w:val="24"/>
              </w:rPr>
              <w:t xml:space="preserve">Категории плательщиков налогов, для которых предусмотрены налоговые льготы, </w:t>
            </w:r>
            <w:r>
              <w:rPr>
                <w:sz w:val="24"/>
                <w:szCs w:val="24"/>
              </w:rPr>
              <w:t xml:space="preserve">освобождения </w:t>
            </w:r>
            <w:r w:rsidRPr="002B0364">
              <w:rPr>
                <w:sz w:val="24"/>
                <w:szCs w:val="24"/>
              </w:rPr>
              <w:t xml:space="preserve"> и иные преференции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:rsidR="006073AA" w:rsidRPr="00A0204C" w:rsidRDefault="006073AA" w:rsidP="007F6787">
            <w:pPr>
              <w:spacing w:after="13" w:line="241" w:lineRule="auto"/>
              <w:ind w:left="7" w:right="7"/>
              <w:jc w:val="center"/>
              <w:rPr>
                <w:sz w:val="24"/>
                <w:szCs w:val="24"/>
              </w:rPr>
            </w:pPr>
            <w:r w:rsidRPr="00A0204C">
              <w:rPr>
                <w:sz w:val="24"/>
                <w:szCs w:val="24"/>
              </w:rPr>
              <w:t>Условия предоставления налоговых льгот, освобождений и иных преференций для  плательщиков налогов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:rsidR="006073AA" w:rsidRPr="00A0204C" w:rsidRDefault="006073AA" w:rsidP="007F6787">
            <w:pPr>
              <w:spacing w:line="259" w:lineRule="auto"/>
              <w:ind w:left="7" w:right="113" w:firstLine="188"/>
              <w:rPr>
                <w:sz w:val="24"/>
                <w:szCs w:val="24"/>
              </w:rPr>
            </w:pPr>
            <w:r w:rsidRPr="00A0204C">
              <w:rPr>
                <w:sz w:val="24"/>
                <w:szCs w:val="24"/>
              </w:rPr>
              <w:t>Целевая категория плательщиков  налогов, для которых предусмотрены налоговые льготы, освобождения и иные преференции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:rsidR="006073AA" w:rsidRPr="00A0204C" w:rsidRDefault="006073AA" w:rsidP="007F6787">
            <w:pPr>
              <w:spacing w:line="259" w:lineRule="auto"/>
              <w:ind w:left="3" w:right="8" w:firstLine="232"/>
              <w:rPr>
                <w:sz w:val="24"/>
                <w:szCs w:val="24"/>
              </w:rPr>
            </w:pPr>
            <w:r w:rsidRPr="00A0204C">
              <w:rPr>
                <w:sz w:val="24"/>
                <w:szCs w:val="24"/>
              </w:rPr>
              <w:t xml:space="preserve">Даты вступления в силу нормативных </w:t>
            </w:r>
            <w:r>
              <w:rPr>
                <w:sz w:val="24"/>
                <w:szCs w:val="24"/>
              </w:rPr>
              <w:t xml:space="preserve">правовых актов, устанавливающих </w:t>
            </w:r>
            <w:r w:rsidRPr="00A0204C">
              <w:rPr>
                <w:sz w:val="24"/>
                <w:szCs w:val="24"/>
              </w:rPr>
              <w:t xml:space="preserve">  налоговые льготы, освобожден </w:t>
            </w:r>
            <w:r>
              <w:rPr>
                <w:sz w:val="24"/>
                <w:szCs w:val="24"/>
              </w:rPr>
              <w:t xml:space="preserve">я и иные преференции </w:t>
            </w:r>
            <w:r w:rsidRPr="00A0204C">
              <w:rPr>
                <w:sz w:val="24"/>
                <w:szCs w:val="24"/>
              </w:rPr>
              <w:t xml:space="preserve">для </w:t>
            </w:r>
            <w:proofErr w:type="gramStart"/>
            <w:r w:rsidRPr="00A0204C">
              <w:rPr>
                <w:sz w:val="24"/>
                <w:szCs w:val="24"/>
              </w:rPr>
              <w:t xml:space="preserve">плательщик </w:t>
            </w:r>
            <w:proofErr w:type="spellStart"/>
            <w:r w:rsidRPr="00A0204C">
              <w:rPr>
                <w:sz w:val="24"/>
                <w:szCs w:val="24"/>
              </w:rPr>
              <w:t>ов</w:t>
            </w:r>
            <w:proofErr w:type="spellEnd"/>
            <w:proofErr w:type="gramEnd"/>
            <w:r w:rsidRPr="00A0204C">
              <w:rPr>
                <w:sz w:val="24"/>
                <w:szCs w:val="24"/>
              </w:rPr>
              <w:t xml:space="preserve">  налогов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:rsidR="006073AA" w:rsidRPr="00A0204C" w:rsidRDefault="006073AA" w:rsidP="007F6787">
            <w:pPr>
              <w:spacing w:line="259" w:lineRule="auto"/>
              <w:ind w:left="10" w:right="20" w:firstLine="232"/>
              <w:rPr>
                <w:sz w:val="24"/>
                <w:szCs w:val="24"/>
              </w:rPr>
            </w:pPr>
            <w:r w:rsidRPr="00A0204C">
              <w:rPr>
                <w:sz w:val="24"/>
                <w:szCs w:val="24"/>
              </w:rPr>
              <w:t>Да</w:t>
            </w:r>
            <w:r w:rsidR="008F750F">
              <w:rPr>
                <w:sz w:val="24"/>
                <w:szCs w:val="24"/>
              </w:rPr>
              <w:t xml:space="preserve">ты вступления в силу нормативных </w:t>
            </w:r>
            <w:r>
              <w:rPr>
                <w:sz w:val="24"/>
                <w:szCs w:val="24"/>
              </w:rPr>
              <w:t xml:space="preserve"> правовых актов, отменяющих </w:t>
            </w:r>
            <w:r w:rsidRPr="00A0204C">
              <w:rPr>
                <w:sz w:val="24"/>
                <w:szCs w:val="24"/>
              </w:rPr>
              <w:t xml:space="preserve"> налоговые льготы, освобожден </w:t>
            </w:r>
            <w:r>
              <w:rPr>
                <w:sz w:val="24"/>
                <w:szCs w:val="24"/>
              </w:rPr>
              <w:t xml:space="preserve">я и иные преференции для плательщиков </w:t>
            </w:r>
            <w:r w:rsidRPr="00A0204C">
              <w:rPr>
                <w:sz w:val="24"/>
                <w:szCs w:val="24"/>
              </w:rPr>
              <w:t xml:space="preserve"> налогов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:rsidR="006073AA" w:rsidRPr="00A0204C" w:rsidRDefault="006073AA" w:rsidP="007F6787">
            <w:pPr>
              <w:spacing w:line="259" w:lineRule="auto"/>
              <w:ind w:left="6" w:right="113" w:firstLine="36"/>
              <w:rPr>
                <w:sz w:val="24"/>
                <w:szCs w:val="24"/>
              </w:rPr>
            </w:pPr>
            <w:r w:rsidRPr="00A0204C">
              <w:rPr>
                <w:sz w:val="24"/>
                <w:szCs w:val="24"/>
              </w:rPr>
              <w:t>Целевая категория налоговых расходов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:rsidR="006073AA" w:rsidRPr="00A0204C" w:rsidRDefault="006073AA" w:rsidP="007F6787">
            <w:pPr>
              <w:spacing w:after="11" w:line="242" w:lineRule="auto"/>
              <w:ind w:left="13" w:right="113" w:firstLine="188"/>
              <w:rPr>
                <w:sz w:val="24"/>
                <w:szCs w:val="24"/>
              </w:rPr>
            </w:pPr>
            <w:r w:rsidRPr="00A0204C">
              <w:rPr>
                <w:sz w:val="24"/>
                <w:szCs w:val="24"/>
              </w:rPr>
              <w:t>Цели предоставления налоговых льгот, освобождений и  иных преференций для плательщиков налогов</w:t>
            </w:r>
          </w:p>
        </w:tc>
        <w:tc>
          <w:tcPr>
            <w:tcW w:w="2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:rsidR="006073AA" w:rsidRPr="0043413E" w:rsidRDefault="006073AA" w:rsidP="007F6787">
            <w:pPr>
              <w:spacing w:line="259" w:lineRule="auto"/>
              <w:ind w:left="16" w:right="14" w:firstLine="147"/>
            </w:pPr>
            <w:r w:rsidRPr="0043413E">
              <w:t xml:space="preserve">Наименования муниципальных программ, наименования нормативных правовых актов, определяющих цели социально-экономической политики муниципального образования, не относящиеся к муниципальным программам, в </w:t>
            </w:r>
            <w:proofErr w:type="gramStart"/>
            <w:r w:rsidRPr="0043413E">
              <w:t>целях</w:t>
            </w:r>
            <w:proofErr w:type="gramEnd"/>
            <w:r w:rsidRPr="0043413E">
              <w:t xml:space="preserve">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:rsidR="006073AA" w:rsidRPr="0043413E" w:rsidRDefault="006073AA" w:rsidP="007F6787">
            <w:pPr>
              <w:spacing w:line="241" w:lineRule="auto"/>
              <w:ind w:left="40" w:right="113" w:hanging="3"/>
            </w:pPr>
            <w:r w:rsidRPr="0043413E">
              <w:t xml:space="preserve">Наименования структурных элементов муниципальных  программ, в </w:t>
            </w:r>
            <w:proofErr w:type="gramStart"/>
            <w:r w:rsidRPr="0043413E">
              <w:t>целях</w:t>
            </w:r>
            <w:proofErr w:type="gramEnd"/>
            <w:r w:rsidRPr="0043413E">
              <w:t xml:space="preserve"> реализации которых предоставляются  налоговые льготы, освобождения</w:t>
            </w:r>
          </w:p>
          <w:p w:rsidR="006073AA" w:rsidRPr="0043413E" w:rsidRDefault="006073AA" w:rsidP="007F6787">
            <w:pPr>
              <w:spacing w:line="259" w:lineRule="auto"/>
              <w:ind w:left="7" w:right="113"/>
              <w:jc w:val="center"/>
            </w:pPr>
            <w:r w:rsidRPr="0043413E">
              <w:t>и иные</w:t>
            </w:r>
          </w:p>
          <w:p w:rsidR="006073AA" w:rsidRPr="0043413E" w:rsidRDefault="006073AA" w:rsidP="007F6787">
            <w:pPr>
              <w:spacing w:after="158" w:line="259" w:lineRule="auto"/>
              <w:ind w:left="10" w:right="113"/>
              <w:jc w:val="center"/>
            </w:pPr>
            <w:r w:rsidRPr="0043413E">
              <w:t>преференции</w:t>
            </w:r>
          </w:p>
          <w:p w:rsidR="006073AA" w:rsidRPr="0043413E" w:rsidRDefault="006073AA" w:rsidP="007F6787">
            <w:pPr>
              <w:spacing w:line="259" w:lineRule="auto"/>
              <w:ind w:left="244" w:right="113" w:hanging="203"/>
            </w:pPr>
            <w:r w:rsidRPr="0043413E">
              <w:t>плательщиков налогов</w:t>
            </w:r>
          </w:p>
        </w:tc>
      </w:tr>
      <w:tr w:rsidR="00477FA6" w:rsidTr="00C027F8">
        <w:trPr>
          <w:trHeight w:val="242"/>
        </w:trPr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26"/>
              <w:jc w:val="center"/>
            </w:pPr>
            <w:r w:rsidRPr="0043413E">
              <w:t>1</w:t>
            </w: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16"/>
              <w:jc w:val="center"/>
            </w:pPr>
            <w:r w:rsidRPr="0043413E">
              <w:t>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13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24"/>
              <w:jc w:val="center"/>
            </w:pPr>
            <w:r w:rsidRPr="0043413E"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28"/>
              <w:jc w:val="center"/>
            </w:pPr>
            <w:r w:rsidRPr="0043413E">
              <w:t>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29"/>
              <w:jc w:val="center"/>
            </w:pPr>
            <w:r w:rsidRPr="0043413E">
              <w:t>6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13"/>
              <w:jc w:val="center"/>
            </w:pPr>
            <w:r w:rsidRPr="0043413E">
              <w:t>7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19"/>
              <w:jc w:val="center"/>
            </w:pPr>
            <w:r w:rsidRPr="0043413E">
              <w:t>8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19"/>
              <w:jc w:val="center"/>
            </w:pPr>
            <w:r w:rsidRPr="0043413E">
              <w:t>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26"/>
              <w:jc w:val="center"/>
            </w:pPr>
            <w:r w:rsidRPr="0043413E">
              <w:t>10</w:t>
            </w:r>
          </w:p>
        </w:tc>
        <w:tc>
          <w:tcPr>
            <w:tcW w:w="2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after="123" w:line="259" w:lineRule="auto"/>
              <w:jc w:val="center"/>
            </w:pPr>
            <w:r w:rsidRPr="0043413E">
              <w:t>11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3"/>
              <w:jc w:val="center"/>
            </w:pPr>
            <w:r w:rsidRPr="0043413E">
              <w:t>12</w:t>
            </w:r>
          </w:p>
        </w:tc>
      </w:tr>
      <w:tr w:rsidR="006073AA" w:rsidTr="00C027F8">
        <w:trPr>
          <w:trHeight w:val="242"/>
        </w:trPr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26"/>
              <w:jc w:val="center"/>
            </w:pPr>
            <w:r>
              <w:t>1</w:t>
            </w: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16"/>
              <w:jc w:val="center"/>
            </w:pPr>
            <w:r w:rsidRPr="003F58F2">
              <w:t>Земельный налог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B35B87" w:rsidRDefault="006073AA" w:rsidP="006073AA">
            <w:pPr>
              <w:pStyle w:val="a3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F2F47">
              <w:rPr>
                <w:rFonts w:ascii="Times New Roman" w:hAnsi="Times New Roman" w:cs="Times New Roman"/>
                <w:sz w:val="20"/>
                <w:szCs w:val="20"/>
              </w:rPr>
              <w:t>Решение Совета депутатов от 15.11.2019 №139</w:t>
            </w:r>
            <w:r>
              <w:rPr>
                <w:sz w:val="20"/>
                <w:szCs w:val="20"/>
              </w:rPr>
              <w:t xml:space="preserve"> « </w:t>
            </w:r>
            <w:r w:rsidRPr="00B35B8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Об утверждении положения о </w:t>
            </w:r>
            <w:r w:rsidRPr="00B35B87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земельном налоге муниципального образования Дмитриевский сельсовет </w:t>
            </w:r>
            <w:proofErr w:type="spellStart"/>
            <w:r w:rsidRPr="00B35B87">
              <w:rPr>
                <w:rFonts w:ascii="Times New Roman" w:hAnsi="Times New Roman" w:cs="Times New Roman"/>
                <w:b w:val="0"/>
                <w:sz w:val="20"/>
                <w:szCs w:val="20"/>
              </w:rPr>
              <w:t>Сакмарского</w:t>
            </w:r>
            <w:proofErr w:type="spellEnd"/>
            <w:r w:rsidRPr="00B35B8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района Оренбургской области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»</w:t>
            </w:r>
            <w:r w:rsidRPr="00B35B8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  <w:p w:rsidR="006073AA" w:rsidRDefault="006073AA" w:rsidP="006073AA">
            <w:pPr>
              <w:shd w:val="clear" w:color="auto" w:fill="FFFFFF"/>
              <w:tabs>
                <w:tab w:val="left" w:pos="5812"/>
                <w:tab w:val="left" w:pos="9354"/>
              </w:tabs>
              <w:rPr>
                <w:b/>
              </w:rPr>
            </w:pPr>
          </w:p>
          <w:p w:rsidR="006073AA" w:rsidRPr="003F228B" w:rsidRDefault="006073AA" w:rsidP="006073AA">
            <w:pPr>
              <w:shd w:val="clear" w:color="auto" w:fill="FFFFFF"/>
              <w:tabs>
                <w:tab w:val="left" w:pos="5812"/>
                <w:tab w:val="left" w:pos="9354"/>
              </w:tabs>
            </w:pPr>
            <w:r>
              <w:rPr>
                <w:b/>
              </w:rPr>
              <w:t>Решение Совета депутатов от 09.06.2020</w:t>
            </w:r>
            <w:r w:rsidRPr="003F228B">
              <w:rPr>
                <w:b/>
              </w:rPr>
              <w:t xml:space="preserve"> № 1</w:t>
            </w:r>
            <w:r>
              <w:rPr>
                <w:b/>
              </w:rPr>
              <w:t xml:space="preserve">68 </w:t>
            </w:r>
            <w:r>
              <w:t>«</w:t>
            </w:r>
            <w:r w:rsidRPr="003F228B">
              <w:t xml:space="preserve">О внесении </w:t>
            </w:r>
            <w:r>
              <w:t>и</w:t>
            </w:r>
            <w:r w:rsidRPr="003F228B">
              <w:t>зменений и дополнений</w:t>
            </w:r>
          </w:p>
          <w:p w:rsidR="006073AA" w:rsidRPr="003F228B" w:rsidRDefault="006073AA" w:rsidP="006073AA">
            <w:pPr>
              <w:shd w:val="clear" w:color="auto" w:fill="FFFFFF"/>
              <w:ind w:firstLine="986"/>
              <w:rPr>
                <w:color w:val="000000"/>
                <w:spacing w:val="11"/>
              </w:rPr>
            </w:pPr>
            <w:r w:rsidRPr="003F228B">
              <w:t xml:space="preserve">в решение Совета депутатов муниципального образования Дмитриевский  сельсовет </w:t>
            </w:r>
            <w:proofErr w:type="spellStart"/>
            <w:r w:rsidRPr="003F228B">
              <w:t>Сакмарского</w:t>
            </w:r>
            <w:proofErr w:type="spellEnd"/>
            <w:r w:rsidRPr="003F228B">
              <w:t xml:space="preserve">  района  </w:t>
            </w:r>
            <w:r>
              <w:t>О</w:t>
            </w:r>
            <w:r w:rsidRPr="003F228B">
              <w:t>ренбургской области от 1</w:t>
            </w:r>
            <w:r>
              <w:t>5.11.2019 №139</w:t>
            </w:r>
            <w:r w:rsidRPr="003F228B">
              <w:t xml:space="preserve"> «Об утверждении положения о земельном налоге»</w:t>
            </w:r>
          </w:p>
          <w:p w:rsidR="006073AA" w:rsidRPr="003F228B" w:rsidRDefault="006073AA" w:rsidP="006073AA"/>
          <w:p w:rsidR="006073AA" w:rsidRDefault="006073AA" w:rsidP="007F6787">
            <w:pPr>
              <w:spacing w:line="259" w:lineRule="auto"/>
              <w:ind w:left="13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925D99" w:rsidRDefault="006073AA" w:rsidP="006073AA">
            <w:pPr>
              <w:tabs>
                <w:tab w:val="left" w:pos="3955"/>
              </w:tabs>
              <w:jc w:val="both"/>
            </w:pPr>
            <w:r w:rsidRPr="00925D99">
              <w:lastRenderedPageBreak/>
              <w:t xml:space="preserve">Дополнительно к льготам, предоставленным налогоплательщикам статьей 395 Налогового кодекса Российской </w:t>
            </w:r>
            <w:r w:rsidRPr="00925D99">
              <w:lastRenderedPageBreak/>
              <w:t>Федерации, освобождаются от налогообложения:</w:t>
            </w:r>
          </w:p>
          <w:p w:rsidR="006073AA" w:rsidRPr="00925D99" w:rsidRDefault="006073AA" w:rsidP="006073AA">
            <w:pPr>
              <w:tabs>
                <w:tab w:val="left" w:pos="3955"/>
              </w:tabs>
              <w:jc w:val="both"/>
            </w:pPr>
            <w:r w:rsidRPr="00925D99">
              <w:t>-</w:t>
            </w:r>
            <w:r w:rsidRPr="00925D99">
              <w:rPr>
                <w:shd w:val="clear" w:color="auto" w:fill="FFFFFF"/>
              </w:rPr>
              <w:t xml:space="preserve"> муниципальные учреждения, созданные для выполнения работ,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образования, здравоохранения, культуры и искусства, физической культуры и спорта,  в отношении земельных участков, используемых под их непосредственную деятельность;</w:t>
            </w:r>
          </w:p>
          <w:p w:rsidR="006073AA" w:rsidRPr="00925D99" w:rsidRDefault="006073AA" w:rsidP="006073AA">
            <w:pPr>
              <w:tabs>
                <w:tab w:val="left" w:pos="3955"/>
              </w:tabs>
              <w:jc w:val="both"/>
            </w:pPr>
            <w:r w:rsidRPr="00925D99">
              <w:t>- органы местного самоуправления сельского поселения;</w:t>
            </w:r>
          </w:p>
          <w:p w:rsidR="006073AA" w:rsidRPr="00925D99" w:rsidRDefault="006073AA" w:rsidP="006073AA">
            <w:pPr>
              <w:tabs>
                <w:tab w:val="left" w:pos="3955"/>
              </w:tabs>
              <w:jc w:val="both"/>
            </w:pPr>
            <w:r w:rsidRPr="00925D99">
              <w:lastRenderedPageBreak/>
              <w:t>- ветераны Великой Отечественной войны (ВОВ);</w:t>
            </w:r>
          </w:p>
          <w:p w:rsidR="006073AA" w:rsidRPr="00925D99" w:rsidRDefault="006073AA" w:rsidP="006073AA">
            <w:pPr>
              <w:tabs>
                <w:tab w:val="left" w:pos="3955"/>
              </w:tabs>
              <w:jc w:val="both"/>
            </w:pPr>
            <w:r w:rsidRPr="00925D99">
              <w:t xml:space="preserve">-члены добровольной народной дружины муниципального образования Дмитриевский сельсовет </w:t>
            </w:r>
            <w:proofErr w:type="spellStart"/>
            <w:r w:rsidRPr="00925D99">
              <w:t>Сакмарского</w:t>
            </w:r>
            <w:proofErr w:type="spellEnd"/>
            <w:r w:rsidRPr="00925D99">
              <w:t xml:space="preserve"> района Оренбургской области в отношении одного земельного участка, приобретенного (предоставленного) для личного подсобного хозяйства, а также дачного хозяйства и не используемого для ведения предпринимательской деятельности;</w:t>
            </w:r>
          </w:p>
          <w:p w:rsidR="006073AA" w:rsidRPr="00925D99" w:rsidRDefault="006073AA" w:rsidP="006073AA">
            <w:pPr>
              <w:tabs>
                <w:tab w:val="left" w:pos="3955"/>
              </w:tabs>
              <w:jc w:val="both"/>
            </w:pPr>
            <w:r w:rsidRPr="00925D99">
              <w:t>- лица, обладающие на праве собственности, праве постоянног</w:t>
            </w:r>
            <w:proofErr w:type="gramStart"/>
            <w:r w:rsidRPr="00925D99">
              <w:t>о(</w:t>
            </w:r>
            <w:proofErr w:type="gramEnd"/>
            <w:r w:rsidRPr="00925D99">
              <w:t xml:space="preserve">бессрочного) пользования или </w:t>
            </w:r>
            <w:r w:rsidRPr="00925D99">
              <w:lastRenderedPageBreak/>
              <w:t xml:space="preserve">праве пожизненного наследуемого владения земельными участками, предназначенными для ведения садоводства, огородничества и дачного хозяйства в пределах садоводческих, дачных объединений </w:t>
            </w:r>
          </w:p>
          <w:p w:rsidR="006073AA" w:rsidRPr="00925D99" w:rsidRDefault="006073AA" w:rsidP="006073AA">
            <w:pPr>
              <w:tabs>
                <w:tab w:val="left" w:pos="3955"/>
              </w:tabs>
              <w:jc w:val="both"/>
            </w:pPr>
            <w:r w:rsidRPr="00925D99">
              <w:t>- родители и супруги военнослужащих, погибших при исполнении служебных обязанностей.</w:t>
            </w:r>
          </w:p>
          <w:p w:rsidR="006073AA" w:rsidRDefault="006073AA" w:rsidP="006073AA">
            <w:pPr>
              <w:tabs>
                <w:tab w:val="left" w:pos="3955"/>
              </w:tabs>
              <w:jc w:val="both"/>
            </w:pPr>
            <w:r w:rsidRPr="00925D99">
              <w:t>Супругам военнослужащих, погибших при исполнении служебных обязанностей, льгота предоставляется только в том случае, если они не вступили в повторный брак.</w:t>
            </w:r>
          </w:p>
          <w:p w:rsidR="006073AA" w:rsidRPr="00925D99" w:rsidRDefault="006073AA" w:rsidP="006073AA">
            <w:pPr>
              <w:tabs>
                <w:tab w:val="left" w:pos="3955"/>
              </w:tabs>
              <w:jc w:val="both"/>
            </w:pPr>
            <w:r>
              <w:t xml:space="preserve">- субъекты инвестиционной деятельности освобождаются от уплаты </w:t>
            </w:r>
            <w:r>
              <w:lastRenderedPageBreak/>
              <w:t xml:space="preserve">земельного налога в размере 50 процентов от установленной ставки </w:t>
            </w:r>
          </w:p>
          <w:p w:rsidR="006073AA" w:rsidRPr="0043413E" w:rsidRDefault="006073AA" w:rsidP="007F6787">
            <w:pPr>
              <w:spacing w:line="259" w:lineRule="auto"/>
              <w:ind w:left="24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F25D70" w:rsidRDefault="006073AA" w:rsidP="006073AA">
            <w:pPr>
              <w:tabs>
                <w:tab w:val="left" w:pos="3955"/>
              </w:tabs>
            </w:pPr>
            <w:r>
              <w:lastRenderedPageBreak/>
              <w:t>- С</w:t>
            </w:r>
            <w:r w:rsidRPr="00F25D70">
              <w:t>правка установленного образца о гибели военнослужащего, выданная соответству</w:t>
            </w:r>
            <w:r w:rsidRPr="00F25D70">
              <w:lastRenderedPageBreak/>
              <w:t>ющим государственным органом, а также документ (документы), подтверждающий наличие родственных связей либо состояние в браке с таким военнослужащим.</w:t>
            </w:r>
          </w:p>
          <w:p w:rsidR="006073AA" w:rsidRPr="00F25D70" w:rsidRDefault="006073AA" w:rsidP="006073AA">
            <w:pPr>
              <w:tabs>
                <w:tab w:val="left" w:pos="3955"/>
              </w:tabs>
            </w:pPr>
            <w:r>
              <w:t>-К</w:t>
            </w:r>
            <w:r w:rsidRPr="00F25D70">
              <w:t>опия удостоверения ветерана Великой Отечественной войны (участника, инвалида).</w:t>
            </w:r>
          </w:p>
          <w:p w:rsidR="006073AA" w:rsidRPr="00925D99" w:rsidRDefault="006073AA" w:rsidP="006073AA">
            <w:pPr>
              <w:tabs>
                <w:tab w:val="left" w:pos="3955"/>
              </w:tabs>
              <w:jc w:val="both"/>
            </w:pPr>
            <w:r>
              <w:t xml:space="preserve">-Копия </w:t>
            </w:r>
            <w:r w:rsidRPr="00925D99">
              <w:t xml:space="preserve">удостоверения члена добровольной народной дружины. </w:t>
            </w:r>
          </w:p>
          <w:p w:rsidR="006073AA" w:rsidRPr="0043413E" w:rsidRDefault="006073AA" w:rsidP="007F6787">
            <w:pPr>
              <w:spacing w:line="259" w:lineRule="auto"/>
              <w:ind w:left="28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Default="006073AA" w:rsidP="007F6787">
            <w:pPr>
              <w:spacing w:line="259" w:lineRule="auto"/>
              <w:ind w:left="29"/>
              <w:jc w:val="center"/>
            </w:pPr>
          </w:p>
          <w:p w:rsidR="00477FA6" w:rsidRDefault="00477FA6" w:rsidP="007F6787">
            <w:pPr>
              <w:spacing w:line="259" w:lineRule="auto"/>
              <w:ind w:left="29"/>
              <w:jc w:val="center"/>
            </w:pPr>
          </w:p>
          <w:p w:rsidR="00477FA6" w:rsidRDefault="00477FA6" w:rsidP="007F6787">
            <w:pPr>
              <w:spacing w:line="259" w:lineRule="auto"/>
              <w:ind w:left="29"/>
              <w:jc w:val="center"/>
            </w:pPr>
          </w:p>
          <w:p w:rsidR="00477FA6" w:rsidRDefault="00477FA6" w:rsidP="007F6787">
            <w:pPr>
              <w:spacing w:line="259" w:lineRule="auto"/>
              <w:ind w:left="29"/>
              <w:jc w:val="center"/>
            </w:pPr>
          </w:p>
          <w:p w:rsidR="00477FA6" w:rsidRDefault="00477FA6" w:rsidP="007F6787">
            <w:pPr>
              <w:spacing w:line="259" w:lineRule="auto"/>
              <w:ind w:left="29"/>
              <w:jc w:val="center"/>
            </w:pPr>
          </w:p>
          <w:p w:rsidR="00477FA6" w:rsidRDefault="00477FA6" w:rsidP="007F6787">
            <w:pPr>
              <w:spacing w:line="259" w:lineRule="auto"/>
              <w:ind w:left="29"/>
              <w:jc w:val="center"/>
            </w:pPr>
          </w:p>
          <w:p w:rsidR="00477FA6" w:rsidRDefault="00477FA6" w:rsidP="007F6787">
            <w:pPr>
              <w:spacing w:line="259" w:lineRule="auto"/>
              <w:ind w:left="29"/>
              <w:jc w:val="center"/>
            </w:pPr>
          </w:p>
          <w:p w:rsidR="00477FA6" w:rsidRDefault="00477FA6" w:rsidP="007F6787">
            <w:pPr>
              <w:spacing w:line="259" w:lineRule="auto"/>
              <w:ind w:left="29"/>
              <w:jc w:val="center"/>
            </w:pPr>
          </w:p>
          <w:p w:rsidR="00477FA6" w:rsidRDefault="00477FA6" w:rsidP="007F6787">
            <w:pPr>
              <w:spacing w:line="259" w:lineRule="auto"/>
              <w:ind w:left="29"/>
              <w:jc w:val="center"/>
            </w:pPr>
          </w:p>
          <w:p w:rsidR="00477FA6" w:rsidRDefault="00477FA6" w:rsidP="007F6787">
            <w:pPr>
              <w:spacing w:line="259" w:lineRule="auto"/>
              <w:ind w:left="29"/>
              <w:jc w:val="center"/>
            </w:pPr>
          </w:p>
          <w:p w:rsidR="00477FA6" w:rsidRDefault="00477FA6" w:rsidP="007F6787">
            <w:pPr>
              <w:spacing w:line="259" w:lineRule="auto"/>
              <w:ind w:left="29"/>
              <w:jc w:val="center"/>
            </w:pPr>
          </w:p>
          <w:p w:rsidR="00477FA6" w:rsidRDefault="00477FA6" w:rsidP="007F6787">
            <w:pPr>
              <w:spacing w:line="259" w:lineRule="auto"/>
              <w:ind w:left="29"/>
              <w:jc w:val="center"/>
            </w:pPr>
          </w:p>
          <w:p w:rsidR="00477FA6" w:rsidRPr="00925D99" w:rsidRDefault="00477FA6" w:rsidP="00477FA6">
            <w:pPr>
              <w:tabs>
                <w:tab w:val="left" w:pos="3955"/>
              </w:tabs>
              <w:jc w:val="both"/>
            </w:pPr>
            <w:r>
              <w:rPr>
                <w:shd w:val="clear" w:color="auto" w:fill="FFFFFF"/>
              </w:rPr>
              <w:t>-</w:t>
            </w:r>
            <w:r w:rsidRPr="00C027F8">
              <w:rPr>
                <w:b/>
                <w:shd w:val="clear" w:color="auto" w:fill="FFFFFF"/>
              </w:rPr>
              <w:t>муниципальные учреждения,</w:t>
            </w:r>
            <w:r w:rsidRPr="00925D99">
              <w:rPr>
                <w:shd w:val="clear" w:color="auto" w:fill="FFFFFF"/>
              </w:rPr>
              <w:t xml:space="preserve"> созданные для выполнения работ, оказания услуг в целях обеспечения реализации предусмотренных законодательством Российской Федерации полномочий органов местного самоуправления в </w:t>
            </w:r>
            <w:r w:rsidRPr="00C027F8">
              <w:rPr>
                <w:b/>
                <w:shd w:val="clear" w:color="auto" w:fill="FFFFFF"/>
              </w:rPr>
              <w:t xml:space="preserve">сфере образования, здравоохранения, культуры и искусства, физической культуры и спорта, </w:t>
            </w:r>
            <w:r w:rsidRPr="00925D99">
              <w:rPr>
                <w:shd w:val="clear" w:color="auto" w:fill="FFFFFF"/>
              </w:rPr>
              <w:t xml:space="preserve"> в отношении земельных участков, используемых под их непосредственную деятельность;</w:t>
            </w:r>
          </w:p>
          <w:p w:rsidR="00477FA6" w:rsidRPr="00925D99" w:rsidRDefault="00477FA6" w:rsidP="00477FA6">
            <w:pPr>
              <w:tabs>
                <w:tab w:val="left" w:pos="3955"/>
              </w:tabs>
              <w:jc w:val="both"/>
            </w:pPr>
            <w:r w:rsidRPr="00925D99">
              <w:t xml:space="preserve">- </w:t>
            </w:r>
            <w:r w:rsidRPr="00C027F8">
              <w:rPr>
                <w:b/>
              </w:rPr>
              <w:t xml:space="preserve">органы </w:t>
            </w:r>
            <w:r w:rsidRPr="00C027F8">
              <w:rPr>
                <w:b/>
              </w:rPr>
              <w:lastRenderedPageBreak/>
              <w:t>местного самоуправления сельского</w:t>
            </w:r>
            <w:r w:rsidRPr="00925D99">
              <w:t xml:space="preserve"> поселения;</w:t>
            </w:r>
          </w:p>
          <w:p w:rsidR="00477FA6" w:rsidRPr="00C027F8" w:rsidRDefault="00477FA6" w:rsidP="00477FA6">
            <w:pPr>
              <w:tabs>
                <w:tab w:val="left" w:pos="3955"/>
              </w:tabs>
              <w:jc w:val="both"/>
              <w:rPr>
                <w:b/>
              </w:rPr>
            </w:pPr>
            <w:r w:rsidRPr="00925D99">
              <w:t xml:space="preserve">- </w:t>
            </w:r>
            <w:r w:rsidRPr="00C027F8">
              <w:rPr>
                <w:b/>
              </w:rPr>
              <w:t>ветераны Великой Отечественной войны (ВОВ);</w:t>
            </w:r>
          </w:p>
          <w:p w:rsidR="00477FA6" w:rsidRPr="00925D99" w:rsidRDefault="00477FA6" w:rsidP="00477FA6">
            <w:pPr>
              <w:tabs>
                <w:tab w:val="left" w:pos="3955"/>
              </w:tabs>
              <w:jc w:val="both"/>
            </w:pPr>
            <w:r w:rsidRPr="00925D99">
              <w:t>-</w:t>
            </w:r>
            <w:r w:rsidRPr="00C027F8">
              <w:rPr>
                <w:b/>
              </w:rPr>
              <w:t>члены добровольной народной дружины</w:t>
            </w:r>
            <w:r w:rsidRPr="00925D99">
              <w:t xml:space="preserve"> муниципального образования Дмитриевский сельсовет </w:t>
            </w:r>
            <w:proofErr w:type="spellStart"/>
            <w:r w:rsidRPr="00925D99">
              <w:t>Сакмарского</w:t>
            </w:r>
            <w:proofErr w:type="spellEnd"/>
            <w:r w:rsidRPr="00925D99">
              <w:t xml:space="preserve"> района Оренбургской области в отношении одного земельного участка, приобретенного (предоставленного) для личного подсобного хозяйства, а также дачного хозяйства и не используемого для ведения предпринимательской деятельности;</w:t>
            </w:r>
          </w:p>
          <w:p w:rsidR="00477FA6" w:rsidRPr="00925D99" w:rsidRDefault="00477FA6" w:rsidP="00477FA6">
            <w:pPr>
              <w:tabs>
                <w:tab w:val="left" w:pos="3955"/>
              </w:tabs>
              <w:jc w:val="both"/>
            </w:pPr>
            <w:r w:rsidRPr="00925D99">
              <w:t xml:space="preserve">- </w:t>
            </w:r>
            <w:r w:rsidRPr="00C027F8">
              <w:rPr>
                <w:b/>
              </w:rPr>
              <w:t>лица, обладающие на праве</w:t>
            </w:r>
            <w:r w:rsidRPr="00925D99">
              <w:t xml:space="preserve"> </w:t>
            </w:r>
            <w:r w:rsidRPr="00925D99">
              <w:lastRenderedPageBreak/>
              <w:t>собственности, праве постоянног</w:t>
            </w:r>
            <w:proofErr w:type="gramStart"/>
            <w:r w:rsidRPr="00925D99">
              <w:t>о(</w:t>
            </w:r>
            <w:proofErr w:type="gramEnd"/>
            <w:r w:rsidRPr="00925D99">
              <w:t xml:space="preserve">бессрочного) пользования или праве пожизненного наследуемого владения земельными участками, предназначенными </w:t>
            </w:r>
            <w:r w:rsidRPr="00C027F8">
              <w:rPr>
                <w:b/>
              </w:rPr>
              <w:t>для ведения садоводства, огородничества и дачного хозяйства в пределах садоводческих, дачных</w:t>
            </w:r>
            <w:r w:rsidRPr="00925D99">
              <w:t xml:space="preserve"> объединений </w:t>
            </w:r>
          </w:p>
          <w:p w:rsidR="00477FA6" w:rsidRPr="00C027F8" w:rsidRDefault="00477FA6" w:rsidP="00477FA6">
            <w:pPr>
              <w:tabs>
                <w:tab w:val="left" w:pos="3955"/>
              </w:tabs>
              <w:jc w:val="both"/>
              <w:rPr>
                <w:b/>
              </w:rPr>
            </w:pPr>
            <w:r w:rsidRPr="00925D99">
              <w:t xml:space="preserve">- </w:t>
            </w:r>
            <w:r w:rsidRPr="00C027F8">
              <w:rPr>
                <w:b/>
              </w:rPr>
              <w:t>родители и супруги военнослужащих, погибших при исполнении служебных обязанностей.</w:t>
            </w:r>
          </w:p>
          <w:p w:rsidR="00477FA6" w:rsidRDefault="00477FA6" w:rsidP="00477FA6">
            <w:pPr>
              <w:tabs>
                <w:tab w:val="left" w:pos="3955"/>
              </w:tabs>
              <w:jc w:val="both"/>
            </w:pPr>
            <w:r w:rsidRPr="00925D99">
              <w:t xml:space="preserve">Супругам военнослужащих, погибших при исполнении служебных обязанностей, льгота предоставляется только в том случае, если они не вступили </w:t>
            </w:r>
            <w:r w:rsidRPr="00925D99">
              <w:lastRenderedPageBreak/>
              <w:t>в повторный брак.</w:t>
            </w:r>
          </w:p>
          <w:p w:rsidR="00477FA6" w:rsidRPr="00925D99" w:rsidRDefault="00477FA6" w:rsidP="00477FA6">
            <w:pPr>
              <w:tabs>
                <w:tab w:val="left" w:pos="3955"/>
              </w:tabs>
              <w:jc w:val="both"/>
            </w:pPr>
            <w:r>
              <w:t xml:space="preserve">- </w:t>
            </w:r>
            <w:r w:rsidRPr="00C027F8">
              <w:rPr>
                <w:b/>
              </w:rPr>
              <w:t>субъекты инвестиционной деятельности</w:t>
            </w:r>
            <w:r>
              <w:t xml:space="preserve"> освобождаются от уплаты земельного налога в размере 50 процентов от установленной ставки </w:t>
            </w:r>
          </w:p>
          <w:p w:rsidR="00477FA6" w:rsidRPr="0043413E" w:rsidRDefault="00477FA6" w:rsidP="007F6787">
            <w:pPr>
              <w:spacing w:line="259" w:lineRule="auto"/>
              <w:ind w:left="29"/>
              <w:jc w:val="center"/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Default="00D61085" w:rsidP="007F6787">
            <w:pPr>
              <w:spacing w:line="259" w:lineRule="auto"/>
              <w:ind w:left="13"/>
              <w:jc w:val="center"/>
            </w:pPr>
            <w:r>
              <w:lastRenderedPageBreak/>
              <w:t>Решение № 139</w:t>
            </w:r>
            <w:proofErr w:type="gramStart"/>
            <w:r>
              <w:t xml:space="preserve"> </w:t>
            </w:r>
            <w:r w:rsidR="006073AA">
              <w:t>С</w:t>
            </w:r>
            <w:proofErr w:type="gramEnd"/>
            <w:r w:rsidR="006073AA">
              <w:t xml:space="preserve"> 01.01.2020г</w:t>
            </w:r>
          </w:p>
          <w:p w:rsidR="00967D76" w:rsidRDefault="00967D76" w:rsidP="007F6787">
            <w:pPr>
              <w:spacing w:line="259" w:lineRule="auto"/>
              <w:ind w:left="13"/>
              <w:jc w:val="center"/>
            </w:pPr>
          </w:p>
          <w:p w:rsidR="00967D76" w:rsidRDefault="00967D76" w:rsidP="007F6787">
            <w:pPr>
              <w:spacing w:line="259" w:lineRule="auto"/>
              <w:ind w:left="13"/>
              <w:jc w:val="center"/>
            </w:pPr>
          </w:p>
          <w:p w:rsidR="00967D76" w:rsidRDefault="00967D76" w:rsidP="007F6787">
            <w:pPr>
              <w:spacing w:line="259" w:lineRule="auto"/>
              <w:ind w:left="13"/>
              <w:jc w:val="center"/>
            </w:pPr>
          </w:p>
          <w:p w:rsidR="00967D76" w:rsidRDefault="00967D76" w:rsidP="007F6787">
            <w:pPr>
              <w:spacing w:line="259" w:lineRule="auto"/>
              <w:ind w:left="13"/>
              <w:jc w:val="center"/>
            </w:pPr>
          </w:p>
          <w:p w:rsidR="00967D76" w:rsidRDefault="00967D76" w:rsidP="007F6787">
            <w:pPr>
              <w:spacing w:line="259" w:lineRule="auto"/>
              <w:ind w:left="13"/>
              <w:jc w:val="center"/>
            </w:pPr>
          </w:p>
          <w:p w:rsidR="00967D76" w:rsidRDefault="00967D76" w:rsidP="007F6787">
            <w:pPr>
              <w:spacing w:line="259" w:lineRule="auto"/>
              <w:ind w:left="13"/>
              <w:jc w:val="center"/>
            </w:pPr>
          </w:p>
          <w:p w:rsidR="00967D76" w:rsidRDefault="00967D76" w:rsidP="007F6787">
            <w:pPr>
              <w:spacing w:line="259" w:lineRule="auto"/>
              <w:ind w:left="13"/>
              <w:jc w:val="center"/>
            </w:pPr>
          </w:p>
          <w:p w:rsidR="00967D76" w:rsidRDefault="00967D76" w:rsidP="007F6787">
            <w:pPr>
              <w:spacing w:line="259" w:lineRule="auto"/>
              <w:ind w:left="13"/>
              <w:jc w:val="center"/>
            </w:pPr>
          </w:p>
          <w:p w:rsidR="00967D76" w:rsidRDefault="00967D76" w:rsidP="007F6787">
            <w:pPr>
              <w:spacing w:line="259" w:lineRule="auto"/>
              <w:ind w:left="13"/>
              <w:jc w:val="center"/>
            </w:pPr>
          </w:p>
          <w:p w:rsidR="00967D76" w:rsidRDefault="00967D76" w:rsidP="007F6787">
            <w:pPr>
              <w:spacing w:line="259" w:lineRule="auto"/>
              <w:ind w:left="13"/>
              <w:jc w:val="center"/>
            </w:pPr>
          </w:p>
          <w:p w:rsidR="00967D76" w:rsidRDefault="00967D76" w:rsidP="007F6787">
            <w:pPr>
              <w:spacing w:line="259" w:lineRule="auto"/>
              <w:ind w:left="13"/>
              <w:jc w:val="center"/>
            </w:pPr>
          </w:p>
          <w:p w:rsidR="00967D76" w:rsidRDefault="00967D76" w:rsidP="007F6787">
            <w:pPr>
              <w:spacing w:line="259" w:lineRule="auto"/>
              <w:ind w:left="13"/>
              <w:jc w:val="center"/>
            </w:pPr>
          </w:p>
          <w:p w:rsidR="00967D76" w:rsidRDefault="00967D76" w:rsidP="007F6787">
            <w:pPr>
              <w:spacing w:line="259" w:lineRule="auto"/>
              <w:ind w:left="13"/>
              <w:jc w:val="center"/>
            </w:pPr>
          </w:p>
          <w:p w:rsidR="00967D76" w:rsidRDefault="00967D76" w:rsidP="007F6787">
            <w:pPr>
              <w:spacing w:line="259" w:lineRule="auto"/>
              <w:ind w:left="13"/>
              <w:jc w:val="center"/>
            </w:pPr>
          </w:p>
          <w:p w:rsidR="00967D76" w:rsidRDefault="00967D76" w:rsidP="007F6787">
            <w:pPr>
              <w:spacing w:line="259" w:lineRule="auto"/>
              <w:ind w:left="13"/>
              <w:jc w:val="center"/>
            </w:pPr>
          </w:p>
          <w:p w:rsidR="00967D76" w:rsidRDefault="00967D76" w:rsidP="007F6787">
            <w:pPr>
              <w:spacing w:line="259" w:lineRule="auto"/>
              <w:ind w:left="13"/>
              <w:jc w:val="center"/>
            </w:pPr>
          </w:p>
          <w:p w:rsidR="00967D76" w:rsidRDefault="00967D76" w:rsidP="007F6787">
            <w:pPr>
              <w:spacing w:line="259" w:lineRule="auto"/>
              <w:ind w:left="13"/>
              <w:jc w:val="center"/>
            </w:pPr>
          </w:p>
          <w:p w:rsidR="00967D76" w:rsidRDefault="00967D76" w:rsidP="007F6787">
            <w:pPr>
              <w:spacing w:line="259" w:lineRule="auto"/>
              <w:ind w:left="13"/>
              <w:jc w:val="center"/>
            </w:pPr>
          </w:p>
          <w:p w:rsidR="006073AA" w:rsidRDefault="006073AA" w:rsidP="007F6787">
            <w:pPr>
              <w:spacing w:line="259" w:lineRule="auto"/>
              <w:ind w:left="13"/>
              <w:jc w:val="center"/>
            </w:pPr>
          </w:p>
          <w:p w:rsidR="006073AA" w:rsidRDefault="00D61085" w:rsidP="007F6787">
            <w:pPr>
              <w:spacing w:line="259" w:lineRule="auto"/>
              <w:ind w:left="13"/>
              <w:jc w:val="center"/>
            </w:pPr>
            <w:r>
              <w:t>Решение № 168 с 12.07.2020г</w:t>
            </w:r>
          </w:p>
          <w:p w:rsidR="006073AA" w:rsidRDefault="006073AA" w:rsidP="007F6787">
            <w:pPr>
              <w:spacing w:line="259" w:lineRule="auto"/>
              <w:ind w:left="13"/>
              <w:jc w:val="center"/>
            </w:pPr>
          </w:p>
          <w:p w:rsidR="006073AA" w:rsidRDefault="006073AA" w:rsidP="007F6787">
            <w:pPr>
              <w:spacing w:line="259" w:lineRule="auto"/>
              <w:ind w:left="13"/>
              <w:jc w:val="center"/>
            </w:pPr>
          </w:p>
          <w:p w:rsidR="006073AA" w:rsidRDefault="006073AA" w:rsidP="007F6787">
            <w:pPr>
              <w:spacing w:line="259" w:lineRule="auto"/>
              <w:ind w:left="13"/>
              <w:jc w:val="center"/>
            </w:pPr>
          </w:p>
          <w:p w:rsidR="006073AA" w:rsidRDefault="006073AA" w:rsidP="007F6787">
            <w:pPr>
              <w:spacing w:line="259" w:lineRule="auto"/>
              <w:ind w:left="13"/>
              <w:jc w:val="center"/>
            </w:pPr>
          </w:p>
          <w:p w:rsidR="006073AA" w:rsidRDefault="006073AA" w:rsidP="007F6787">
            <w:pPr>
              <w:spacing w:line="259" w:lineRule="auto"/>
              <w:ind w:left="13"/>
              <w:jc w:val="center"/>
            </w:pPr>
          </w:p>
          <w:p w:rsidR="006073AA" w:rsidRDefault="006073AA" w:rsidP="007F6787">
            <w:pPr>
              <w:spacing w:line="259" w:lineRule="auto"/>
              <w:ind w:left="13"/>
              <w:jc w:val="center"/>
            </w:pPr>
          </w:p>
          <w:p w:rsidR="006073AA" w:rsidRDefault="006073AA" w:rsidP="007F6787">
            <w:pPr>
              <w:spacing w:line="259" w:lineRule="auto"/>
              <w:ind w:left="13"/>
              <w:jc w:val="center"/>
            </w:pPr>
          </w:p>
          <w:p w:rsidR="006073AA" w:rsidRDefault="006073AA" w:rsidP="007F6787">
            <w:pPr>
              <w:spacing w:line="259" w:lineRule="auto"/>
              <w:ind w:left="13"/>
              <w:jc w:val="center"/>
            </w:pPr>
          </w:p>
          <w:p w:rsidR="006073AA" w:rsidRDefault="006073AA" w:rsidP="007F6787">
            <w:pPr>
              <w:spacing w:line="259" w:lineRule="auto"/>
              <w:ind w:left="13"/>
              <w:jc w:val="center"/>
            </w:pPr>
          </w:p>
          <w:p w:rsidR="006073AA" w:rsidRDefault="006073AA" w:rsidP="007F6787">
            <w:pPr>
              <w:spacing w:line="259" w:lineRule="auto"/>
              <w:ind w:left="13"/>
              <w:jc w:val="center"/>
            </w:pPr>
          </w:p>
          <w:p w:rsidR="006073AA" w:rsidRDefault="006073AA" w:rsidP="007F6787">
            <w:pPr>
              <w:spacing w:line="259" w:lineRule="auto"/>
              <w:ind w:left="13"/>
              <w:jc w:val="center"/>
            </w:pPr>
          </w:p>
          <w:p w:rsidR="006073AA" w:rsidRDefault="006073AA" w:rsidP="007F6787">
            <w:pPr>
              <w:spacing w:line="259" w:lineRule="auto"/>
              <w:ind w:left="13"/>
              <w:jc w:val="center"/>
            </w:pPr>
          </w:p>
          <w:p w:rsidR="006073AA" w:rsidRDefault="006073AA" w:rsidP="007F6787">
            <w:pPr>
              <w:spacing w:line="259" w:lineRule="auto"/>
              <w:ind w:left="13"/>
              <w:jc w:val="center"/>
            </w:pPr>
          </w:p>
          <w:p w:rsidR="006073AA" w:rsidRDefault="006073AA" w:rsidP="007F6787">
            <w:pPr>
              <w:spacing w:line="259" w:lineRule="auto"/>
              <w:ind w:left="13"/>
              <w:jc w:val="center"/>
            </w:pPr>
          </w:p>
          <w:p w:rsidR="006073AA" w:rsidRDefault="006073AA" w:rsidP="007F6787">
            <w:pPr>
              <w:spacing w:line="259" w:lineRule="auto"/>
              <w:ind w:left="13"/>
              <w:jc w:val="center"/>
            </w:pPr>
          </w:p>
          <w:p w:rsidR="006073AA" w:rsidRDefault="006073AA" w:rsidP="007F6787">
            <w:pPr>
              <w:spacing w:line="259" w:lineRule="auto"/>
              <w:ind w:left="13"/>
              <w:jc w:val="center"/>
            </w:pPr>
          </w:p>
          <w:p w:rsidR="006073AA" w:rsidRDefault="006073AA" w:rsidP="007F6787">
            <w:pPr>
              <w:spacing w:line="259" w:lineRule="auto"/>
              <w:ind w:left="13"/>
              <w:jc w:val="center"/>
            </w:pPr>
          </w:p>
          <w:p w:rsidR="006073AA" w:rsidRDefault="006073AA" w:rsidP="007F6787">
            <w:pPr>
              <w:spacing w:line="259" w:lineRule="auto"/>
              <w:ind w:left="13"/>
              <w:jc w:val="center"/>
            </w:pPr>
          </w:p>
          <w:p w:rsidR="006073AA" w:rsidRDefault="006073AA" w:rsidP="007F6787">
            <w:pPr>
              <w:spacing w:line="259" w:lineRule="auto"/>
              <w:ind w:left="13"/>
              <w:jc w:val="center"/>
            </w:pPr>
          </w:p>
          <w:p w:rsidR="006073AA" w:rsidRDefault="006073AA" w:rsidP="007F6787">
            <w:pPr>
              <w:spacing w:line="259" w:lineRule="auto"/>
              <w:ind w:left="13"/>
              <w:jc w:val="center"/>
            </w:pPr>
          </w:p>
          <w:p w:rsidR="006073AA" w:rsidRDefault="006073AA" w:rsidP="007F6787">
            <w:pPr>
              <w:spacing w:line="259" w:lineRule="auto"/>
              <w:ind w:left="13"/>
              <w:jc w:val="center"/>
            </w:pPr>
          </w:p>
          <w:p w:rsidR="006073AA" w:rsidRDefault="006073AA" w:rsidP="007F6787">
            <w:pPr>
              <w:spacing w:line="259" w:lineRule="auto"/>
              <w:ind w:left="13"/>
              <w:jc w:val="center"/>
            </w:pPr>
          </w:p>
          <w:p w:rsidR="006073AA" w:rsidRDefault="006073AA" w:rsidP="007F6787">
            <w:pPr>
              <w:spacing w:line="259" w:lineRule="auto"/>
              <w:ind w:left="13"/>
              <w:jc w:val="center"/>
            </w:pPr>
          </w:p>
          <w:p w:rsidR="006073AA" w:rsidRDefault="006073AA" w:rsidP="007F6787">
            <w:pPr>
              <w:spacing w:line="259" w:lineRule="auto"/>
              <w:ind w:left="13"/>
              <w:jc w:val="center"/>
            </w:pPr>
          </w:p>
          <w:p w:rsidR="006073AA" w:rsidRDefault="006073AA" w:rsidP="007F6787">
            <w:pPr>
              <w:spacing w:line="259" w:lineRule="auto"/>
              <w:ind w:left="13"/>
              <w:jc w:val="center"/>
            </w:pPr>
          </w:p>
          <w:p w:rsidR="006073AA" w:rsidRDefault="006073AA" w:rsidP="007F6787">
            <w:pPr>
              <w:spacing w:line="259" w:lineRule="auto"/>
              <w:ind w:left="13"/>
              <w:jc w:val="center"/>
            </w:pPr>
          </w:p>
          <w:p w:rsidR="006073AA" w:rsidRDefault="006073AA" w:rsidP="007F6787">
            <w:pPr>
              <w:spacing w:line="259" w:lineRule="auto"/>
              <w:ind w:left="13"/>
              <w:jc w:val="center"/>
            </w:pPr>
          </w:p>
          <w:p w:rsidR="006073AA" w:rsidRDefault="006073AA" w:rsidP="007F6787">
            <w:pPr>
              <w:spacing w:line="259" w:lineRule="auto"/>
              <w:ind w:left="13"/>
              <w:jc w:val="center"/>
            </w:pPr>
          </w:p>
          <w:p w:rsidR="006073AA" w:rsidRDefault="006073AA" w:rsidP="007F6787">
            <w:pPr>
              <w:spacing w:line="259" w:lineRule="auto"/>
              <w:ind w:left="13"/>
              <w:jc w:val="center"/>
            </w:pPr>
          </w:p>
          <w:p w:rsidR="006073AA" w:rsidRDefault="006073AA" w:rsidP="007F6787">
            <w:pPr>
              <w:spacing w:line="259" w:lineRule="auto"/>
              <w:ind w:left="13"/>
              <w:jc w:val="center"/>
            </w:pPr>
          </w:p>
          <w:p w:rsidR="006073AA" w:rsidRDefault="006073AA" w:rsidP="007F6787">
            <w:pPr>
              <w:spacing w:line="259" w:lineRule="auto"/>
              <w:ind w:left="13"/>
              <w:jc w:val="center"/>
            </w:pPr>
          </w:p>
          <w:p w:rsidR="006073AA" w:rsidRDefault="006073AA" w:rsidP="007F6787">
            <w:pPr>
              <w:spacing w:line="259" w:lineRule="auto"/>
              <w:ind w:left="13"/>
              <w:jc w:val="center"/>
            </w:pPr>
          </w:p>
          <w:p w:rsidR="006073AA" w:rsidRPr="0043413E" w:rsidRDefault="006073AA" w:rsidP="007F6787">
            <w:pPr>
              <w:spacing w:line="259" w:lineRule="auto"/>
              <w:ind w:left="13"/>
              <w:jc w:val="center"/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8F750F" w:rsidP="007F6787">
            <w:pPr>
              <w:spacing w:line="259" w:lineRule="auto"/>
              <w:ind w:left="19"/>
              <w:jc w:val="center"/>
            </w:pPr>
            <w:r>
              <w:lastRenderedPageBreak/>
              <w:t>-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Default="006073AA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  <w:r>
              <w:t xml:space="preserve">Технические </w:t>
            </w: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  <w:r>
              <w:t xml:space="preserve">Технические </w:t>
            </w: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  <w:r>
              <w:t xml:space="preserve">Социальные </w:t>
            </w: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  <w:r>
              <w:t xml:space="preserve">Социальные </w:t>
            </w: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  <w:r>
              <w:t>Социальные</w:t>
            </w: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  <w:r>
              <w:t xml:space="preserve">Социальные </w:t>
            </w: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477FA6">
            <w:pPr>
              <w:spacing w:line="259" w:lineRule="auto"/>
              <w:ind w:left="-255" w:firstLine="274"/>
              <w:jc w:val="center"/>
            </w:pPr>
            <w:r>
              <w:t xml:space="preserve">Стимулирующие </w:t>
            </w: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Pr="0043413E" w:rsidRDefault="00477FA6" w:rsidP="007F6787">
            <w:pPr>
              <w:spacing w:line="259" w:lineRule="auto"/>
              <w:ind w:left="19"/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Default="006073AA" w:rsidP="007F6787">
            <w:pPr>
              <w:spacing w:line="259" w:lineRule="auto"/>
              <w:ind w:left="26"/>
              <w:jc w:val="center"/>
            </w:pPr>
          </w:p>
          <w:p w:rsidR="00477FA6" w:rsidRDefault="00477FA6" w:rsidP="007F6787">
            <w:pPr>
              <w:spacing w:line="259" w:lineRule="auto"/>
              <w:ind w:left="26"/>
              <w:jc w:val="center"/>
            </w:pPr>
          </w:p>
          <w:p w:rsidR="00477FA6" w:rsidRDefault="00477FA6" w:rsidP="007F6787">
            <w:pPr>
              <w:spacing w:line="259" w:lineRule="auto"/>
              <w:ind w:left="26"/>
              <w:jc w:val="center"/>
            </w:pPr>
          </w:p>
          <w:p w:rsidR="00477FA6" w:rsidRDefault="00477FA6" w:rsidP="007F6787">
            <w:pPr>
              <w:spacing w:line="259" w:lineRule="auto"/>
              <w:ind w:left="26"/>
              <w:jc w:val="center"/>
            </w:pPr>
          </w:p>
          <w:p w:rsidR="00477FA6" w:rsidRDefault="00477FA6" w:rsidP="007F6787">
            <w:pPr>
              <w:spacing w:line="259" w:lineRule="auto"/>
              <w:ind w:left="26"/>
              <w:jc w:val="center"/>
            </w:pPr>
          </w:p>
          <w:p w:rsidR="00477FA6" w:rsidRDefault="00477FA6" w:rsidP="007F6787">
            <w:pPr>
              <w:spacing w:line="259" w:lineRule="auto"/>
              <w:ind w:left="26"/>
              <w:jc w:val="center"/>
            </w:pPr>
          </w:p>
          <w:p w:rsidR="00477FA6" w:rsidRDefault="00477FA6" w:rsidP="007F6787">
            <w:pPr>
              <w:spacing w:line="259" w:lineRule="auto"/>
              <w:ind w:left="26"/>
              <w:jc w:val="center"/>
            </w:pPr>
          </w:p>
          <w:p w:rsidR="00477FA6" w:rsidRDefault="00477FA6" w:rsidP="007F6787">
            <w:pPr>
              <w:spacing w:line="259" w:lineRule="auto"/>
              <w:ind w:left="26"/>
              <w:jc w:val="center"/>
            </w:pPr>
          </w:p>
          <w:p w:rsidR="00477FA6" w:rsidRDefault="00477FA6" w:rsidP="007F6787">
            <w:pPr>
              <w:spacing w:line="259" w:lineRule="auto"/>
              <w:ind w:left="26"/>
              <w:jc w:val="center"/>
            </w:pPr>
          </w:p>
          <w:p w:rsidR="00477FA6" w:rsidRDefault="00477FA6" w:rsidP="007F6787">
            <w:pPr>
              <w:spacing w:line="259" w:lineRule="auto"/>
              <w:ind w:left="26"/>
              <w:jc w:val="center"/>
            </w:pPr>
          </w:p>
          <w:p w:rsidR="00477FA6" w:rsidRDefault="00477FA6" w:rsidP="007F6787">
            <w:pPr>
              <w:spacing w:line="259" w:lineRule="auto"/>
              <w:ind w:left="26"/>
              <w:jc w:val="center"/>
            </w:pPr>
          </w:p>
          <w:p w:rsidR="00477FA6" w:rsidRDefault="00477FA6" w:rsidP="007F6787">
            <w:pPr>
              <w:spacing w:line="259" w:lineRule="auto"/>
              <w:ind w:left="26"/>
              <w:jc w:val="center"/>
            </w:pPr>
          </w:p>
          <w:p w:rsidR="00477FA6" w:rsidRDefault="00477FA6" w:rsidP="007F6787">
            <w:pPr>
              <w:spacing w:line="259" w:lineRule="auto"/>
              <w:ind w:left="26"/>
              <w:jc w:val="center"/>
            </w:pPr>
          </w:p>
          <w:p w:rsidR="00477FA6" w:rsidRDefault="00477FA6" w:rsidP="007F6787">
            <w:pPr>
              <w:spacing w:line="259" w:lineRule="auto"/>
              <w:ind w:left="26"/>
              <w:jc w:val="center"/>
            </w:pPr>
          </w:p>
          <w:p w:rsidR="00477FA6" w:rsidRDefault="00C027F8" w:rsidP="007F6787">
            <w:pPr>
              <w:spacing w:line="259" w:lineRule="auto"/>
              <w:ind w:left="26"/>
              <w:jc w:val="center"/>
            </w:pPr>
            <w:r w:rsidRPr="00C027F8">
              <w:t>Во избежание двойного налогообложения</w:t>
            </w:r>
          </w:p>
          <w:p w:rsidR="00477FA6" w:rsidRDefault="00477FA6" w:rsidP="007F6787">
            <w:pPr>
              <w:spacing w:line="259" w:lineRule="auto"/>
              <w:ind w:left="26"/>
              <w:jc w:val="center"/>
            </w:pPr>
          </w:p>
          <w:p w:rsidR="00477FA6" w:rsidRDefault="00477FA6" w:rsidP="007F6787">
            <w:pPr>
              <w:spacing w:line="259" w:lineRule="auto"/>
              <w:ind w:left="26"/>
              <w:jc w:val="center"/>
            </w:pPr>
          </w:p>
          <w:p w:rsidR="00477FA6" w:rsidRDefault="00477FA6" w:rsidP="007F6787">
            <w:pPr>
              <w:spacing w:line="259" w:lineRule="auto"/>
              <w:ind w:left="26"/>
              <w:jc w:val="center"/>
            </w:pPr>
          </w:p>
          <w:p w:rsidR="00477FA6" w:rsidRDefault="00477FA6" w:rsidP="007F6787">
            <w:pPr>
              <w:spacing w:line="259" w:lineRule="auto"/>
              <w:ind w:left="26"/>
              <w:jc w:val="center"/>
            </w:pPr>
          </w:p>
          <w:p w:rsidR="00477FA6" w:rsidRDefault="00477FA6" w:rsidP="007F6787">
            <w:pPr>
              <w:spacing w:line="259" w:lineRule="auto"/>
              <w:ind w:left="26"/>
              <w:jc w:val="center"/>
            </w:pPr>
          </w:p>
          <w:p w:rsidR="00477FA6" w:rsidRDefault="00477FA6" w:rsidP="007F6787">
            <w:pPr>
              <w:spacing w:line="259" w:lineRule="auto"/>
              <w:ind w:left="26"/>
              <w:jc w:val="center"/>
            </w:pPr>
          </w:p>
          <w:p w:rsidR="00477FA6" w:rsidRDefault="00477FA6" w:rsidP="007F6787">
            <w:pPr>
              <w:spacing w:line="259" w:lineRule="auto"/>
              <w:ind w:left="26"/>
              <w:jc w:val="center"/>
            </w:pPr>
          </w:p>
          <w:p w:rsidR="00477FA6" w:rsidRDefault="00477FA6" w:rsidP="007F6787">
            <w:pPr>
              <w:spacing w:line="259" w:lineRule="auto"/>
              <w:ind w:left="26"/>
              <w:jc w:val="center"/>
            </w:pPr>
          </w:p>
          <w:p w:rsidR="00477FA6" w:rsidRDefault="00477FA6" w:rsidP="007F6787">
            <w:pPr>
              <w:spacing w:line="259" w:lineRule="auto"/>
              <w:ind w:left="26"/>
              <w:jc w:val="center"/>
            </w:pPr>
          </w:p>
          <w:p w:rsidR="00477FA6" w:rsidRDefault="00477FA6" w:rsidP="007F6787">
            <w:pPr>
              <w:spacing w:line="259" w:lineRule="auto"/>
              <w:ind w:left="26"/>
              <w:jc w:val="center"/>
            </w:pPr>
          </w:p>
          <w:p w:rsidR="00477FA6" w:rsidRDefault="00477FA6" w:rsidP="007F6787">
            <w:pPr>
              <w:spacing w:line="259" w:lineRule="auto"/>
              <w:ind w:left="26"/>
              <w:jc w:val="center"/>
            </w:pPr>
          </w:p>
          <w:p w:rsidR="00477FA6" w:rsidRDefault="00477FA6" w:rsidP="007F6787">
            <w:pPr>
              <w:spacing w:line="259" w:lineRule="auto"/>
              <w:ind w:left="26"/>
              <w:jc w:val="center"/>
            </w:pPr>
          </w:p>
          <w:p w:rsidR="00477FA6" w:rsidRDefault="00477FA6" w:rsidP="007F6787">
            <w:pPr>
              <w:spacing w:line="259" w:lineRule="auto"/>
              <w:ind w:left="26"/>
              <w:jc w:val="center"/>
            </w:pPr>
          </w:p>
          <w:p w:rsidR="00477FA6" w:rsidRDefault="00477FA6" w:rsidP="007F6787">
            <w:pPr>
              <w:spacing w:line="259" w:lineRule="auto"/>
              <w:ind w:left="26"/>
              <w:jc w:val="center"/>
            </w:pPr>
          </w:p>
          <w:p w:rsidR="00477FA6" w:rsidRDefault="00477FA6" w:rsidP="007F6787">
            <w:pPr>
              <w:spacing w:line="259" w:lineRule="auto"/>
              <w:ind w:left="26"/>
              <w:jc w:val="center"/>
            </w:pPr>
          </w:p>
          <w:p w:rsidR="00477FA6" w:rsidRDefault="00477FA6" w:rsidP="007F6787">
            <w:pPr>
              <w:spacing w:line="259" w:lineRule="auto"/>
              <w:ind w:left="26"/>
              <w:jc w:val="center"/>
            </w:pPr>
          </w:p>
          <w:p w:rsidR="00477FA6" w:rsidRDefault="00477FA6" w:rsidP="007F6787">
            <w:pPr>
              <w:spacing w:line="259" w:lineRule="auto"/>
              <w:ind w:left="26"/>
              <w:jc w:val="center"/>
            </w:pPr>
          </w:p>
          <w:p w:rsidR="00477FA6" w:rsidRDefault="00477FA6" w:rsidP="007F6787">
            <w:pPr>
              <w:spacing w:line="259" w:lineRule="auto"/>
              <w:ind w:left="26"/>
              <w:jc w:val="center"/>
            </w:pPr>
          </w:p>
          <w:p w:rsidR="00477FA6" w:rsidRDefault="00477FA6" w:rsidP="007F6787">
            <w:pPr>
              <w:spacing w:line="259" w:lineRule="auto"/>
              <w:ind w:left="26"/>
              <w:jc w:val="center"/>
            </w:pPr>
          </w:p>
          <w:p w:rsidR="00477FA6" w:rsidRDefault="00477FA6" w:rsidP="007F6787">
            <w:pPr>
              <w:spacing w:line="259" w:lineRule="auto"/>
              <w:ind w:left="26"/>
              <w:jc w:val="center"/>
            </w:pPr>
          </w:p>
          <w:p w:rsidR="00477FA6" w:rsidRDefault="00477FA6" w:rsidP="007F6787">
            <w:pPr>
              <w:spacing w:line="259" w:lineRule="auto"/>
              <w:ind w:left="26"/>
              <w:jc w:val="center"/>
            </w:pPr>
          </w:p>
          <w:p w:rsidR="00477FA6" w:rsidRDefault="00477FA6" w:rsidP="007F6787">
            <w:pPr>
              <w:spacing w:line="259" w:lineRule="auto"/>
              <w:ind w:left="26"/>
              <w:jc w:val="center"/>
            </w:pPr>
          </w:p>
          <w:p w:rsidR="00477FA6" w:rsidRDefault="00477FA6" w:rsidP="007F6787">
            <w:pPr>
              <w:spacing w:line="259" w:lineRule="auto"/>
              <w:ind w:left="26"/>
              <w:jc w:val="center"/>
            </w:pPr>
          </w:p>
          <w:p w:rsidR="00477FA6" w:rsidRDefault="00477FA6" w:rsidP="007F6787">
            <w:pPr>
              <w:spacing w:line="259" w:lineRule="auto"/>
              <w:ind w:left="26"/>
              <w:jc w:val="center"/>
            </w:pPr>
          </w:p>
          <w:p w:rsidR="00477FA6" w:rsidRDefault="00C027F8" w:rsidP="007F6787">
            <w:pPr>
              <w:spacing w:line="259" w:lineRule="auto"/>
              <w:ind w:left="26"/>
              <w:jc w:val="center"/>
            </w:pPr>
            <w:r>
              <w:t xml:space="preserve">Устранение встречных </w:t>
            </w:r>
            <w:r>
              <w:lastRenderedPageBreak/>
              <w:t>финансовых потоков</w:t>
            </w:r>
          </w:p>
          <w:p w:rsidR="00477FA6" w:rsidRDefault="00477FA6" w:rsidP="007F6787">
            <w:pPr>
              <w:spacing w:line="259" w:lineRule="auto"/>
              <w:ind w:left="26"/>
              <w:jc w:val="center"/>
            </w:pPr>
          </w:p>
          <w:p w:rsidR="00C027F8" w:rsidRDefault="00C027F8" w:rsidP="007F6787">
            <w:pPr>
              <w:spacing w:line="259" w:lineRule="auto"/>
              <w:ind w:left="26"/>
              <w:jc w:val="center"/>
            </w:pPr>
          </w:p>
          <w:p w:rsidR="00C027F8" w:rsidRDefault="00C027F8" w:rsidP="007F6787">
            <w:pPr>
              <w:spacing w:line="259" w:lineRule="auto"/>
              <w:ind w:left="26"/>
              <w:jc w:val="center"/>
            </w:pPr>
          </w:p>
          <w:p w:rsidR="00C027F8" w:rsidRDefault="00C027F8" w:rsidP="007F6787">
            <w:pPr>
              <w:spacing w:line="259" w:lineRule="auto"/>
              <w:ind w:left="26"/>
              <w:jc w:val="center"/>
            </w:pPr>
            <w:r w:rsidRPr="00C027F8">
              <w:t xml:space="preserve">Имеет значимое общественно-политическое и патриотическое значение. Обеспечивает реализацию предусмотренных НКРФ принципов поддержки </w:t>
            </w:r>
            <w:r>
              <w:t>личности, имеющей особые заслуги перед общество</w:t>
            </w:r>
            <w:r w:rsidR="006D2B6F">
              <w:t>м</w:t>
            </w:r>
          </w:p>
          <w:p w:rsidR="00C027F8" w:rsidRDefault="00C027F8" w:rsidP="007F6787">
            <w:pPr>
              <w:spacing w:line="259" w:lineRule="auto"/>
              <w:ind w:left="26"/>
              <w:jc w:val="center"/>
            </w:pPr>
          </w:p>
          <w:p w:rsidR="00C027F8" w:rsidRDefault="00C027F8" w:rsidP="007F6787">
            <w:pPr>
              <w:spacing w:line="259" w:lineRule="auto"/>
              <w:ind w:left="26"/>
              <w:jc w:val="center"/>
            </w:pPr>
          </w:p>
          <w:p w:rsidR="00C027F8" w:rsidRDefault="00C027F8" w:rsidP="007F6787">
            <w:pPr>
              <w:spacing w:line="259" w:lineRule="auto"/>
              <w:ind w:left="26"/>
              <w:jc w:val="center"/>
            </w:pPr>
          </w:p>
          <w:p w:rsidR="00C027F8" w:rsidRDefault="00C027F8" w:rsidP="007F6787">
            <w:pPr>
              <w:spacing w:line="259" w:lineRule="auto"/>
              <w:ind w:left="26"/>
              <w:jc w:val="center"/>
            </w:pPr>
          </w:p>
          <w:p w:rsidR="00C027F8" w:rsidRDefault="00C027F8" w:rsidP="007F6787">
            <w:pPr>
              <w:spacing w:line="259" w:lineRule="auto"/>
              <w:ind w:left="26"/>
              <w:jc w:val="center"/>
            </w:pPr>
          </w:p>
          <w:p w:rsidR="00C027F8" w:rsidRDefault="00C027F8" w:rsidP="007F6787">
            <w:pPr>
              <w:spacing w:line="259" w:lineRule="auto"/>
              <w:ind w:left="26"/>
              <w:jc w:val="center"/>
            </w:pPr>
          </w:p>
          <w:p w:rsidR="00C027F8" w:rsidRDefault="00C027F8" w:rsidP="007F6787">
            <w:pPr>
              <w:spacing w:line="259" w:lineRule="auto"/>
              <w:ind w:left="26"/>
              <w:jc w:val="center"/>
            </w:pPr>
          </w:p>
          <w:p w:rsidR="00477FA6" w:rsidRDefault="00C027F8" w:rsidP="007F6787">
            <w:pPr>
              <w:spacing w:line="259" w:lineRule="auto"/>
              <w:ind w:left="26"/>
              <w:jc w:val="center"/>
            </w:pPr>
            <w:r>
              <w:t xml:space="preserve"> </w:t>
            </w:r>
            <w:r w:rsidR="00477FA6">
              <w:t>Повышение качества жизни</w:t>
            </w:r>
          </w:p>
          <w:p w:rsidR="00477FA6" w:rsidRDefault="00477FA6" w:rsidP="007F6787">
            <w:pPr>
              <w:spacing w:line="259" w:lineRule="auto"/>
              <w:ind w:left="26"/>
              <w:jc w:val="center"/>
            </w:pPr>
          </w:p>
          <w:p w:rsidR="00477FA6" w:rsidRDefault="00477FA6" w:rsidP="007F6787">
            <w:pPr>
              <w:spacing w:line="259" w:lineRule="auto"/>
              <w:ind w:left="26"/>
              <w:jc w:val="center"/>
            </w:pPr>
          </w:p>
          <w:p w:rsidR="00477FA6" w:rsidRDefault="00477FA6" w:rsidP="007F6787">
            <w:pPr>
              <w:spacing w:line="259" w:lineRule="auto"/>
              <w:ind w:left="26"/>
              <w:jc w:val="center"/>
            </w:pPr>
          </w:p>
          <w:p w:rsidR="00477FA6" w:rsidRDefault="00477FA6" w:rsidP="007F6787">
            <w:pPr>
              <w:spacing w:line="259" w:lineRule="auto"/>
              <w:ind w:left="26"/>
              <w:jc w:val="center"/>
            </w:pPr>
          </w:p>
          <w:p w:rsidR="00477FA6" w:rsidRDefault="00477FA6" w:rsidP="007F6787">
            <w:pPr>
              <w:spacing w:line="259" w:lineRule="auto"/>
              <w:ind w:left="26"/>
              <w:jc w:val="center"/>
            </w:pPr>
          </w:p>
          <w:p w:rsidR="00477FA6" w:rsidRPr="00477FA6" w:rsidRDefault="00477FA6" w:rsidP="00477FA6"/>
          <w:p w:rsidR="00477FA6" w:rsidRPr="00477FA6" w:rsidRDefault="00477FA6" w:rsidP="00477FA6"/>
          <w:p w:rsidR="00477FA6" w:rsidRPr="00477FA6" w:rsidRDefault="00477FA6" w:rsidP="00477FA6"/>
          <w:p w:rsidR="00477FA6" w:rsidRPr="00477FA6" w:rsidRDefault="00477FA6" w:rsidP="00477FA6"/>
          <w:p w:rsidR="00477FA6" w:rsidRPr="00477FA6" w:rsidRDefault="00477FA6" w:rsidP="00477FA6"/>
          <w:p w:rsidR="00477FA6" w:rsidRPr="00477FA6" w:rsidRDefault="00477FA6" w:rsidP="00477FA6"/>
          <w:p w:rsidR="00477FA6" w:rsidRPr="00477FA6" w:rsidRDefault="00477FA6" w:rsidP="00477FA6"/>
          <w:p w:rsidR="00477FA6" w:rsidRPr="00477FA6" w:rsidRDefault="00477FA6" w:rsidP="00477FA6"/>
          <w:p w:rsidR="00477FA6" w:rsidRPr="00477FA6" w:rsidRDefault="00477FA6" w:rsidP="00477FA6"/>
          <w:p w:rsidR="00477FA6" w:rsidRPr="00477FA6" w:rsidRDefault="00477FA6" w:rsidP="00477FA6"/>
          <w:p w:rsidR="00477FA6" w:rsidRPr="00477FA6" w:rsidRDefault="00477FA6" w:rsidP="00477FA6"/>
          <w:p w:rsidR="00477FA6" w:rsidRPr="00477FA6" w:rsidRDefault="00477FA6" w:rsidP="00477FA6"/>
          <w:p w:rsidR="00477FA6" w:rsidRDefault="00477FA6" w:rsidP="00477FA6"/>
          <w:p w:rsidR="00C027F8" w:rsidRDefault="00C027F8" w:rsidP="00477FA6"/>
          <w:p w:rsidR="00C027F8" w:rsidRPr="00477FA6" w:rsidRDefault="00C027F8" w:rsidP="00477FA6"/>
          <w:p w:rsidR="00477FA6" w:rsidRDefault="00477FA6" w:rsidP="00477FA6"/>
          <w:p w:rsidR="00477FA6" w:rsidRDefault="00477FA6" w:rsidP="00477FA6"/>
          <w:p w:rsidR="00477FA6" w:rsidRDefault="00477FA6" w:rsidP="00477FA6">
            <w:pPr>
              <w:spacing w:line="259" w:lineRule="auto"/>
              <w:ind w:left="26"/>
              <w:jc w:val="center"/>
            </w:pPr>
            <w:r>
              <w:t>Повышение качества жизни</w:t>
            </w:r>
          </w:p>
          <w:p w:rsidR="00477FA6" w:rsidRDefault="00477FA6" w:rsidP="00477FA6"/>
          <w:p w:rsidR="00477FA6" w:rsidRPr="00477FA6" w:rsidRDefault="00477FA6" w:rsidP="00477FA6"/>
          <w:p w:rsidR="00477FA6" w:rsidRPr="00477FA6" w:rsidRDefault="00477FA6" w:rsidP="00477FA6"/>
          <w:p w:rsidR="00477FA6" w:rsidRPr="00477FA6" w:rsidRDefault="00477FA6" w:rsidP="00477FA6"/>
          <w:p w:rsidR="00477FA6" w:rsidRPr="00477FA6" w:rsidRDefault="00477FA6" w:rsidP="00477FA6"/>
          <w:p w:rsidR="00477FA6" w:rsidRPr="00477FA6" w:rsidRDefault="00477FA6" w:rsidP="00477FA6"/>
          <w:p w:rsidR="00477FA6" w:rsidRPr="00477FA6" w:rsidRDefault="00477FA6" w:rsidP="00477FA6"/>
          <w:p w:rsidR="00477FA6" w:rsidRPr="00477FA6" w:rsidRDefault="00477FA6" w:rsidP="00477FA6"/>
          <w:p w:rsidR="00477FA6" w:rsidRPr="00477FA6" w:rsidRDefault="00477FA6" w:rsidP="00477FA6"/>
          <w:p w:rsidR="00477FA6" w:rsidRPr="00477FA6" w:rsidRDefault="00477FA6" w:rsidP="00477FA6"/>
          <w:p w:rsidR="00477FA6" w:rsidRPr="00477FA6" w:rsidRDefault="00477FA6" w:rsidP="00477FA6"/>
          <w:p w:rsidR="00477FA6" w:rsidRPr="00477FA6" w:rsidRDefault="00477FA6" w:rsidP="00477FA6"/>
          <w:p w:rsidR="00477FA6" w:rsidRPr="00477FA6" w:rsidRDefault="00477FA6" w:rsidP="00477FA6"/>
          <w:p w:rsidR="00477FA6" w:rsidRPr="00477FA6" w:rsidRDefault="00477FA6" w:rsidP="00477FA6"/>
          <w:p w:rsidR="00477FA6" w:rsidRPr="00477FA6" w:rsidRDefault="00477FA6" w:rsidP="00477FA6"/>
          <w:p w:rsidR="00477FA6" w:rsidRPr="00477FA6" w:rsidRDefault="00477FA6" w:rsidP="00477FA6"/>
          <w:p w:rsidR="00477FA6" w:rsidRPr="00477FA6" w:rsidRDefault="00477FA6" w:rsidP="00477FA6"/>
          <w:p w:rsidR="00477FA6" w:rsidRPr="006C074E" w:rsidRDefault="00477FA6" w:rsidP="00477FA6">
            <w:pPr>
              <w:jc w:val="center"/>
              <w:rPr>
                <w:sz w:val="18"/>
                <w:szCs w:val="18"/>
              </w:rPr>
            </w:pPr>
            <w:r w:rsidRPr="006C074E">
              <w:rPr>
                <w:sz w:val="18"/>
                <w:szCs w:val="18"/>
              </w:rPr>
              <w:t>привлечение инвестиций,  развитие новых производств и направлений</w:t>
            </w:r>
          </w:p>
          <w:p w:rsidR="00477FA6" w:rsidRDefault="00477FA6" w:rsidP="00477FA6">
            <w:pPr>
              <w:spacing w:line="259" w:lineRule="auto"/>
              <w:ind w:left="26"/>
              <w:jc w:val="center"/>
            </w:pPr>
          </w:p>
          <w:p w:rsidR="00477FA6" w:rsidRDefault="00477FA6" w:rsidP="00477FA6">
            <w:pPr>
              <w:spacing w:line="259" w:lineRule="auto"/>
              <w:ind w:left="26"/>
              <w:jc w:val="center"/>
            </w:pPr>
          </w:p>
          <w:p w:rsidR="00477FA6" w:rsidRDefault="00477FA6" w:rsidP="00477FA6">
            <w:pPr>
              <w:spacing w:line="259" w:lineRule="auto"/>
              <w:ind w:left="26"/>
              <w:jc w:val="center"/>
            </w:pPr>
          </w:p>
          <w:p w:rsidR="00477FA6" w:rsidRDefault="00477FA6" w:rsidP="00477FA6">
            <w:pPr>
              <w:spacing w:line="259" w:lineRule="auto"/>
              <w:ind w:left="26"/>
              <w:jc w:val="center"/>
            </w:pPr>
          </w:p>
          <w:p w:rsidR="00477FA6" w:rsidRDefault="00477FA6" w:rsidP="00477FA6">
            <w:pPr>
              <w:spacing w:line="259" w:lineRule="auto"/>
              <w:ind w:left="26"/>
              <w:jc w:val="center"/>
            </w:pPr>
          </w:p>
          <w:p w:rsidR="00477FA6" w:rsidRDefault="00477FA6" w:rsidP="00477FA6">
            <w:pPr>
              <w:spacing w:line="259" w:lineRule="auto"/>
              <w:ind w:left="26"/>
              <w:jc w:val="center"/>
            </w:pPr>
          </w:p>
          <w:p w:rsidR="00477FA6" w:rsidRDefault="00477FA6" w:rsidP="00477FA6">
            <w:pPr>
              <w:spacing w:line="259" w:lineRule="auto"/>
              <w:ind w:left="26"/>
              <w:jc w:val="center"/>
            </w:pPr>
          </w:p>
          <w:p w:rsidR="00477FA6" w:rsidRPr="00477FA6" w:rsidRDefault="00477FA6" w:rsidP="00477FA6"/>
        </w:tc>
        <w:tc>
          <w:tcPr>
            <w:tcW w:w="2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16C6" w:rsidRDefault="002C16C6" w:rsidP="002C16C6">
            <w:pPr>
              <w:jc w:val="center"/>
              <w:rPr>
                <w:b/>
                <w:szCs w:val="28"/>
              </w:rPr>
            </w:pPr>
          </w:p>
          <w:p w:rsidR="002C16C6" w:rsidRDefault="002C16C6" w:rsidP="002C16C6">
            <w:pPr>
              <w:jc w:val="center"/>
              <w:rPr>
                <w:b/>
                <w:szCs w:val="28"/>
              </w:rPr>
            </w:pPr>
          </w:p>
          <w:p w:rsidR="002C16C6" w:rsidRDefault="002C16C6" w:rsidP="002C16C6">
            <w:pPr>
              <w:jc w:val="center"/>
              <w:rPr>
                <w:b/>
                <w:szCs w:val="28"/>
              </w:rPr>
            </w:pPr>
          </w:p>
          <w:p w:rsidR="002C16C6" w:rsidRDefault="002C16C6" w:rsidP="002C16C6">
            <w:pPr>
              <w:jc w:val="center"/>
              <w:rPr>
                <w:b/>
                <w:szCs w:val="28"/>
              </w:rPr>
            </w:pPr>
          </w:p>
          <w:p w:rsidR="002C16C6" w:rsidRDefault="002C16C6" w:rsidP="002C16C6">
            <w:pPr>
              <w:jc w:val="center"/>
              <w:rPr>
                <w:b/>
                <w:szCs w:val="28"/>
              </w:rPr>
            </w:pPr>
          </w:p>
          <w:p w:rsidR="002C16C6" w:rsidRDefault="002C16C6" w:rsidP="002C16C6">
            <w:pPr>
              <w:jc w:val="center"/>
              <w:rPr>
                <w:b/>
                <w:szCs w:val="28"/>
              </w:rPr>
            </w:pPr>
          </w:p>
          <w:p w:rsidR="002C16C6" w:rsidRDefault="002C16C6" w:rsidP="002C16C6">
            <w:pPr>
              <w:jc w:val="center"/>
              <w:rPr>
                <w:b/>
                <w:szCs w:val="28"/>
              </w:rPr>
            </w:pPr>
          </w:p>
          <w:p w:rsidR="002C16C6" w:rsidRDefault="002C16C6" w:rsidP="002C16C6">
            <w:pPr>
              <w:jc w:val="center"/>
              <w:rPr>
                <w:b/>
                <w:szCs w:val="28"/>
              </w:rPr>
            </w:pPr>
          </w:p>
          <w:p w:rsidR="002C16C6" w:rsidRDefault="002C16C6" w:rsidP="002C16C6">
            <w:pPr>
              <w:jc w:val="center"/>
              <w:rPr>
                <w:b/>
                <w:szCs w:val="28"/>
              </w:rPr>
            </w:pPr>
          </w:p>
          <w:p w:rsidR="002C16C6" w:rsidRDefault="002C16C6" w:rsidP="002C16C6">
            <w:pPr>
              <w:jc w:val="center"/>
              <w:rPr>
                <w:b/>
                <w:szCs w:val="28"/>
              </w:rPr>
            </w:pPr>
          </w:p>
          <w:p w:rsidR="002C16C6" w:rsidRDefault="002C16C6" w:rsidP="002C16C6">
            <w:pPr>
              <w:jc w:val="center"/>
              <w:rPr>
                <w:b/>
                <w:szCs w:val="28"/>
              </w:rPr>
            </w:pPr>
          </w:p>
          <w:p w:rsidR="002C16C6" w:rsidRDefault="002C16C6" w:rsidP="002C16C6">
            <w:pPr>
              <w:jc w:val="center"/>
              <w:rPr>
                <w:b/>
                <w:szCs w:val="28"/>
              </w:rPr>
            </w:pPr>
          </w:p>
          <w:p w:rsidR="002C16C6" w:rsidRDefault="002C16C6" w:rsidP="002C16C6">
            <w:pPr>
              <w:jc w:val="center"/>
              <w:rPr>
                <w:b/>
                <w:szCs w:val="28"/>
              </w:rPr>
            </w:pPr>
          </w:p>
          <w:p w:rsidR="002C16C6" w:rsidRDefault="002C16C6" w:rsidP="002C16C6">
            <w:pPr>
              <w:jc w:val="center"/>
              <w:rPr>
                <w:b/>
                <w:szCs w:val="28"/>
              </w:rPr>
            </w:pPr>
          </w:p>
          <w:p w:rsidR="002C16C6" w:rsidRDefault="002C16C6" w:rsidP="002C16C6">
            <w:pPr>
              <w:jc w:val="center"/>
              <w:rPr>
                <w:b/>
                <w:szCs w:val="28"/>
              </w:rPr>
            </w:pPr>
          </w:p>
          <w:p w:rsidR="002C16C6" w:rsidRDefault="002C16C6" w:rsidP="002C16C6">
            <w:pPr>
              <w:jc w:val="center"/>
              <w:rPr>
                <w:b/>
                <w:szCs w:val="28"/>
              </w:rPr>
            </w:pPr>
          </w:p>
          <w:p w:rsidR="002C16C6" w:rsidRDefault="002C16C6" w:rsidP="002C16C6">
            <w:pPr>
              <w:jc w:val="center"/>
              <w:rPr>
                <w:b/>
                <w:szCs w:val="28"/>
              </w:rPr>
            </w:pPr>
          </w:p>
          <w:p w:rsidR="002C16C6" w:rsidRDefault="002C16C6" w:rsidP="002C16C6">
            <w:pPr>
              <w:jc w:val="center"/>
              <w:rPr>
                <w:b/>
                <w:szCs w:val="28"/>
              </w:rPr>
            </w:pPr>
          </w:p>
          <w:p w:rsidR="002C16C6" w:rsidRDefault="002C16C6" w:rsidP="002C16C6">
            <w:pPr>
              <w:jc w:val="center"/>
              <w:rPr>
                <w:b/>
                <w:szCs w:val="28"/>
              </w:rPr>
            </w:pPr>
          </w:p>
          <w:p w:rsidR="002C16C6" w:rsidRPr="001116F8" w:rsidRDefault="002C16C6" w:rsidP="002C16C6">
            <w:pPr>
              <w:jc w:val="center"/>
              <w:rPr>
                <w:b/>
                <w:szCs w:val="28"/>
              </w:rPr>
            </w:pPr>
            <w:r w:rsidRPr="001116F8">
              <w:rPr>
                <w:b/>
                <w:szCs w:val="28"/>
              </w:rPr>
              <w:t xml:space="preserve">«Устойчивое развитие территории муниципального образования Дмитриевский сельсовет </w:t>
            </w:r>
            <w:proofErr w:type="spellStart"/>
            <w:r w:rsidRPr="001116F8">
              <w:rPr>
                <w:b/>
                <w:szCs w:val="28"/>
              </w:rPr>
              <w:t>Сакмарского</w:t>
            </w:r>
            <w:proofErr w:type="spellEnd"/>
            <w:r w:rsidRPr="001116F8">
              <w:rPr>
                <w:b/>
                <w:szCs w:val="28"/>
              </w:rPr>
              <w:t xml:space="preserve"> района </w:t>
            </w:r>
          </w:p>
          <w:p w:rsidR="002C16C6" w:rsidRDefault="002C16C6" w:rsidP="002C16C6">
            <w:pPr>
              <w:jc w:val="center"/>
              <w:rPr>
                <w:b/>
                <w:szCs w:val="28"/>
              </w:rPr>
            </w:pPr>
            <w:r w:rsidRPr="001116F8">
              <w:rPr>
                <w:b/>
                <w:szCs w:val="28"/>
              </w:rPr>
              <w:t>Оренбургской</w:t>
            </w:r>
            <w:r w:rsidRPr="00A003E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Cs w:val="28"/>
              </w:rPr>
              <w:t>области на 2019-202</w:t>
            </w:r>
            <w:r w:rsidR="00967D76">
              <w:rPr>
                <w:b/>
                <w:szCs w:val="28"/>
              </w:rPr>
              <w:t>4</w:t>
            </w:r>
            <w:r>
              <w:rPr>
                <w:b/>
                <w:szCs w:val="28"/>
              </w:rPr>
              <w:t>гг</w:t>
            </w:r>
            <w:r w:rsidRPr="001116F8">
              <w:rPr>
                <w:b/>
                <w:szCs w:val="28"/>
              </w:rPr>
              <w:t xml:space="preserve">» </w:t>
            </w:r>
          </w:p>
          <w:p w:rsidR="002C16C6" w:rsidRDefault="002C16C6" w:rsidP="002C16C6">
            <w:pPr>
              <w:jc w:val="center"/>
              <w:rPr>
                <w:b/>
                <w:szCs w:val="28"/>
              </w:rPr>
            </w:pPr>
          </w:p>
          <w:p w:rsidR="002C16C6" w:rsidRDefault="002C16C6" w:rsidP="002C16C6">
            <w:pPr>
              <w:jc w:val="center"/>
              <w:rPr>
                <w:b/>
                <w:szCs w:val="28"/>
              </w:rPr>
            </w:pPr>
          </w:p>
          <w:p w:rsidR="002C16C6" w:rsidRDefault="002C16C6" w:rsidP="002C16C6">
            <w:pPr>
              <w:jc w:val="center"/>
              <w:rPr>
                <w:b/>
                <w:szCs w:val="28"/>
              </w:rPr>
            </w:pPr>
          </w:p>
          <w:p w:rsidR="002C16C6" w:rsidRDefault="002C16C6" w:rsidP="002C16C6">
            <w:pPr>
              <w:jc w:val="center"/>
              <w:rPr>
                <w:b/>
                <w:szCs w:val="28"/>
              </w:rPr>
            </w:pPr>
          </w:p>
          <w:p w:rsidR="002C16C6" w:rsidRDefault="002C16C6" w:rsidP="002C16C6">
            <w:pPr>
              <w:jc w:val="center"/>
              <w:rPr>
                <w:b/>
                <w:szCs w:val="28"/>
              </w:rPr>
            </w:pPr>
          </w:p>
          <w:p w:rsidR="002C16C6" w:rsidRDefault="002C16C6" w:rsidP="002C16C6">
            <w:pPr>
              <w:jc w:val="center"/>
              <w:rPr>
                <w:b/>
                <w:szCs w:val="28"/>
              </w:rPr>
            </w:pPr>
          </w:p>
          <w:p w:rsidR="002C16C6" w:rsidRDefault="002C16C6" w:rsidP="002C16C6">
            <w:pPr>
              <w:jc w:val="center"/>
              <w:rPr>
                <w:b/>
                <w:szCs w:val="28"/>
              </w:rPr>
            </w:pPr>
          </w:p>
          <w:p w:rsidR="002C16C6" w:rsidRDefault="002C16C6" w:rsidP="002C16C6">
            <w:pPr>
              <w:jc w:val="center"/>
              <w:rPr>
                <w:b/>
                <w:szCs w:val="28"/>
              </w:rPr>
            </w:pPr>
          </w:p>
          <w:p w:rsidR="002C16C6" w:rsidRDefault="002C16C6" w:rsidP="002C16C6">
            <w:pPr>
              <w:jc w:val="center"/>
              <w:rPr>
                <w:b/>
                <w:szCs w:val="28"/>
              </w:rPr>
            </w:pPr>
          </w:p>
          <w:p w:rsidR="002C16C6" w:rsidRDefault="002C16C6" w:rsidP="002C16C6">
            <w:pPr>
              <w:jc w:val="center"/>
              <w:rPr>
                <w:b/>
                <w:szCs w:val="28"/>
              </w:rPr>
            </w:pPr>
          </w:p>
          <w:p w:rsidR="002C16C6" w:rsidRDefault="002C16C6" w:rsidP="002C16C6">
            <w:pPr>
              <w:jc w:val="center"/>
              <w:rPr>
                <w:b/>
                <w:szCs w:val="28"/>
              </w:rPr>
            </w:pPr>
          </w:p>
          <w:p w:rsidR="002C16C6" w:rsidRDefault="002C16C6" w:rsidP="002C16C6">
            <w:pPr>
              <w:jc w:val="center"/>
              <w:rPr>
                <w:b/>
                <w:szCs w:val="28"/>
              </w:rPr>
            </w:pPr>
          </w:p>
          <w:p w:rsidR="002C16C6" w:rsidRDefault="002C16C6" w:rsidP="002C16C6">
            <w:pPr>
              <w:jc w:val="center"/>
              <w:rPr>
                <w:b/>
                <w:szCs w:val="28"/>
              </w:rPr>
            </w:pPr>
          </w:p>
          <w:p w:rsidR="002C16C6" w:rsidRDefault="002C16C6" w:rsidP="002C16C6">
            <w:pPr>
              <w:jc w:val="center"/>
              <w:rPr>
                <w:b/>
                <w:szCs w:val="28"/>
              </w:rPr>
            </w:pPr>
          </w:p>
          <w:p w:rsidR="002C16C6" w:rsidRDefault="002C16C6" w:rsidP="002C16C6">
            <w:pPr>
              <w:jc w:val="center"/>
              <w:rPr>
                <w:b/>
                <w:szCs w:val="28"/>
              </w:rPr>
            </w:pPr>
          </w:p>
          <w:p w:rsidR="002C16C6" w:rsidRDefault="002C16C6" w:rsidP="002C16C6">
            <w:pPr>
              <w:jc w:val="center"/>
              <w:rPr>
                <w:b/>
                <w:szCs w:val="28"/>
              </w:rPr>
            </w:pPr>
          </w:p>
          <w:p w:rsidR="002C16C6" w:rsidRDefault="002C16C6" w:rsidP="002C16C6">
            <w:pPr>
              <w:jc w:val="center"/>
              <w:rPr>
                <w:b/>
                <w:szCs w:val="28"/>
              </w:rPr>
            </w:pPr>
          </w:p>
          <w:p w:rsidR="002C16C6" w:rsidRDefault="002C16C6" w:rsidP="002C16C6">
            <w:pPr>
              <w:jc w:val="center"/>
              <w:rPr>
                <w:b/>
                <w:szCs w:val="28"/>
              </w:rPr>
            </w:pPr>
          </w:p>
          <w:p w:rsidR="002C16C6" w:rsidRDefault="002C16C6" w:rsidP="002C16C6">
            <w:pPr>
              <w:jc w:val="center"/>
              <w:rPr>
                <w:b/>
                <w:szCs w:val="28"/>
              </w:rPr>
            </w:pPr>
          </w:p>
          <w:p w:rsidR="002C16C6" w:rsidRDefault="002C16C6" w:rsidP="002C16C6">
            <w:pPr>
              <w:jc w:val="center"/>
              <w:rPr>
                <w:b/>
                <w:szCs w:val="28"/>
              </w:rPr>
            </w:pPr>
          </w:p>
          <w:p w:rsidR="002C16C6" w:rsidRDefault="002C16C6" w:rsidP="002C16C6">
            <w:pPr>
              <w:jc w:val="center"/>
              <w:rPr>
                <w:b/>
                <w:szCs w:val="28"/>
              </w:rPr>
            </w:pPr>
          </w:p>
          <w:p w:rsidR="002C16C6" w:rsidRDefault="002C16C6" w:rsidP="002C16C6">
            <w:pPr>
              <w:jc w:val="center"/>
              <w:rPr>
                <w:b/>
                <w:szCs w:val="28"/>
              </w:rPr>
            </w:pPr>
          </w:p>
          <w:p w:rsidR="002C16C6" w:rsidRDefault="002C16C6" w:rsidP="002C16C6">
            <w:pPr>
              <w:jc w:val="center"/>
              <w:rPr>
                <w:b/>
                <w:szCs w:val="28"/>
              </w:rPr>
            </w:pPr>
          </w:p>
          <w:p w:rsidR="002C16C6" w:rsidRDefault="002C16C6" w:rsidP="002C16C6">
            <w:pPr>
              <w:jc w:val="center"/>
              <w:rPr>
                <w:b/>
                <w:szCs w:val="28"/>
              </w:rPr>
            </w:pPr>
          </w:p>
          <w:p w:rsidR="002C16C6" w:rsidRDefault="002C16C6" w:rsidP="002C16C6">
            <w:pPr>
              <w:jc w:val="center"/>
              <w:rPr>
                <w:b/>
                <w:szCs w:val="28"/>
              </w:rPr>
            </w:pPr>
          </w:p>
          <w:p w:rsidR="002C16C6" w:rsidRDefault="002C16C6" w:rsidP="002C16C6">
            <w:pPr>
              <w:jc w:val="center"/>
              <w:rPr>
                <w:b/>
                <w:szCs w:val="28"/>
              </w:rPr>
            </w:pPr>
          </w:p>
          <w:p w:rsidR="002C16C6" w:rsidRDefault="002C16C6" w:rsidP="002C16C6">
            <w:pPr>
              <w:jc w:val="center"/>
              <w:rPr>
                <w:b/>
                <w:szCs w:val="28"/>
              </w:rPr>
            </w:pPr>
          </w:p>
          <w:p w:rsidR="002C16C6" w:rsidRDefault="002C16C6" w:rsidP="002C16C6">
            <w:pPr>
              <w:jc w:val="center"/>
              <w:rPr>
                <w:b/>
                <w:szCs w:val="28"/>
              </w:rPr>
            </w:pPr>
          </w:p>
          <w:p w:rsidR="002C16C6" w:rsidRPr="002C16C6" w:rsidRDefault="002C16C6" w:rsidP="002C16C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«Обеспечение</w:t>
            </w:r>
          </w:p>
          <w:p w:rsidR="002C16C6" w:rsidRPr="002C16C6" w:rsidRDefault="002C16C6" w:rsidP="002C16C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безопасности жизнедеятельности населения муниципального </w:t>
            </w:r>
          </w:p>
          <w:p w:rsidR="002C16C6" w:rsidRPr="002C16C6" w:rsidRDefault="002C16C6" w:rsidP="002C16C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образования Дмитриевский сельсовет на 2019-202</w:t>
            </w:r>
            <w:r w:rsidR="00967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C1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  <w:p w:rsidR="002C16C6" w:rsidRPr="002C16C6" w:rsidRDefault="002C16C6" w:rsidP="002C16C6">
            <w:pPr>
              <w:jc w:val="center"/>
              <w:rPr>
                <w:b/>
                <w:sz w:val="24"/>
                <w:szCs w:val="24"/>
              </w:rPr>
            </w:pPr>
          </w:p>
          <w:p w:rsidR="002C16C6" w:rsidRDefault="002C16C6" w:rsidP="002C16C6">
            <w:pPr>
              <w:jc w:val="center"/>
              <w:rPr>
                <w:b/>
                <w:szCs w:val="28"/>
              </w:rPr>
            </w:pPr>
          </w:p>
          <w:p w:rsidR="002C16C6" w:rsidRDefault="002C16C6" w:rsidP="002C16C6">
            <w:pPr>
              <w:jc w:val="center"/>
              <w:rPr>
                <w:b/>
                <w:szCs w:val="28"/>
              </w:rPr>
            </w:pPr>
          </w:p>
          <w:p w:rsidR="002C16C6" w:rsidRDefault="002C16C6" w:rsidP="002C16C6">
            <w:pPr>
              <w:jc w:val="center"/>
              <w:rPr>
                <w:b/>
                <w:szCs w:val="28"/>
              </w:rPr>
            </w:pPr>
          </w:p>
          <w:p w:rsidR="002C16C6" w:rsidRPr="001116F8" w:rsidRDefault="002C16C6" w:rsidP="002C16C6">
            <w:pPr>
              <w:jc w:val="center"/>
              <w:rPr>
                <w:b/>
                <w:szCs w:val="28"/>
              </w:rPr>
            </w:pPr>
          </w:p>
          <w:p w:rsidR="006073AA" w:rsidRPr="0043413E" w:rsidRDefault="006073AA" w:rsidP="007F6787">
            <w:pPr>
              <w:spacing w:after="123" w:line="259" w:lineRule="auto"/>
              <w:jc w:val="center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Default="006073AA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  <w:r w:rsidRPr="0037664D">
              <w:t xml:space="preserve">Стимулирование инновационной и инвестиционной деятельности, поддержка организаций, реализующих приоритетные производственные проекты на территории </w:t>
            </w: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  <w:r>
              <w:t>МО Дмитриевский сельсовет</w:t>
            </w: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Pr="0043413E" w:rsidRDefault="0037664D" w:rsidP="007F6787">
            <w:pPr>
              <w:spacing w:line="259" w:lineRule="auto"/>
              <w:ind w:left="3"/>
              <w:jc w:val="center"/>
            </w:pPr>
          </w:p>
        </w:tc>
      </w:tr>
      <w:tr w:rsidR="00967D76" w:rsidTr="00C027F8">
        <w:trPr>
          <w:trHeight w:val="242"/>
        </w:trPr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76" w:rsidRPr="0043413E" w:rsidRDefault="00967D76" w:rsidP="007F6787">
            <w:pPr>
              <w:spacing w:line="259" w:lineRule="auto"/>
              <w:ind w:left="26"/>
              <w:jc w:val="center"/>
            </w:pPr>
            <w:r>
              <w:lastRenderedPageBreak/>
              <w:t>2</w:t>
            </w: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76" w:rsidRPr="0043413E" w:rsidRDefault="00967D76" w:rsidP="007F6787">
            <w:pPr>
              <w:spacing w:line="259" w:lineRule="auto"/>
              <w:ind w:left="16"/>
              <w:jc w:val="center"/>
            </w:pPr>
            <w:r w:rsidRPr="003F58F2"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76" w:rsidRDefault="00967D76" w:rsidP="004F3052">
            <w:pPr>
              <w:spacing w:line="259" w:lineRule="auto"/>
              <w:ind w:left="13"/>
              <w:jc w:val="center"/>
            </w:pPr>
            <w:r>
              <w:t>Решение Совета депутатов от 15.11.2017№75</w:t>
            </w:r>
          </w:p>
          <w:p w:rsidR="00967D76" w:rsidRDefault="00967D76" w:rsidP="004F3052">
            <w:pPr>
              <w:spacing w:line="259" w:lineRule="auto"/>
              <w:ind w:left="13"/>
              <w:jc w:val="center"/>
            </w:pPr>
            <w:r>
              <w:t>«Об установлении налога на имущество физических лиц»</w:t>
            </w:r>
          </w:p>
          <w:p w:rsidR="00967D76" w:rsidRDefault="00967D76" w:rsidP="004F3052">
            <w:pPr>
              <w:spacing w:line="259" w:lineRule="auto"/>
              <w:ind w:left="13"/>
              <w:jc w:val="center"/>
            </w:pPr>
          </w:p>
          <w:p w:rsidR="00967D76" w:rsidRDefault="00967D76" w:rsidP="004F3052">
            <w:pPr>
              <w:spacing w:line="259" w:lineRule="auto"/>
              <w:ind w:left="13"/>
              <w:jc w:val="center"/>
            </w:pPr>
            <w:r>
              <w:t>№36 от 29.04.2021г «О внесении изменений и дополнений в Решение Совета депутатов от 15.11.2017№75</w:t>
            </w:r>
          </w:p>
          <w:p w:rsidR="00967D76" w:rsidRDefault="00967D76" w:rsidP="004F3052">
            <w:pPr>
              <w:spacing w:line="259" w:lineRule="auto"/>
              <w:ind w:left="13"/>
              <w:jc w:val="center"/>
            </w:pPr>
            <w:r>
              <w:t>«Об установлении налога на имущество физических лиц»»</w:t>
            </w:r>
          </w:p>
          <w:p w:rsidR="00967D76" w:rsidRDefault="00967D76" w:rsidP="004F3052">
            <w:pPr>
              <w:spacing w:line="259" w:lineRule="auto"/>
              <w:ind w:left="13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76" w:rsidRPr="0043413E" w:rsidRDefault="00967D76" w:rsidP="004F3052">
            <w:pPr>
              <w:spacing w:line="259" w:lineRule="auto"/>
              <w:ind w:left="24"/>
              <w:jc w:val="center"/>
            </w:pPr>
            <w:r w:rsidRPr="003F58F2">
              <w:t>Ст.407 НК РФ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76" w:rsidRPr="0043413E" w:rsidRDefault="00967D76" w:rsidP="004F3052">
            <w:pPr>
              <w:spacing w:line="259" w:lineRule="auto"/>
              <w:ind w:left="28"/>
              <w:jc w:val="center"/>
            </w:pPr>
            <w:r w:rsidRPr="003F58F2">
              <w:t>Ст.407 НК РФ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76" w:rsidRPr="0043413E" w:rsidRDefault="00967D76" w:rsidP="004F3052">
            <w:pPr>
              <w:spacing w:line="259" w:lineRule="auto"/>
              <w:ind w:left="29"/>
              <w:jc w:val="center"/>
            </w:pPr>
            <w:r w:rsidRPr="003F58F2">
              <w:t>Ст.407 НК РФ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76" w:rsidRDefault="00967D76" w:rsidP="004F3052">
            <w:pPr>
              <w:spacing w:line="259" w:lineRule="auto"/>
              <w:ind w:left="13"/>
              <w:jc w:val="center"/>
            </w:pPr>
            <w:r>
              <w:t>01.01.2018</w:t>
            </w:r>
          </w:p>
          <w:p w:rsidR="00967D76" w:rsidRPr="00967D76" w:rsidRDefault="00967D76" w:rsidP="00967D76"/>
          <w:p w:rsidR="00967D76" w:rsidRPr="00967D76" w:rsidRDefault="00967D76" w:rsidP="00967D76"/>
          <w:p w:rsidR="00967D76" w:rsidRPr="00967D76" w:rsidRDefault="00967D76" w:rsidP="00967D76"/>
          <w:p w:rsidR="00967D76" w:rsidRPr="00967D76" w:rsidRDefault="00967D76" w:rsidP="00967D76"/>
          <w:p w:rsidR="00967D76" w:rsidRPr="00967D76" w:rsidRDefault="00967D76" w:rsidP="00967D76"/>
          <w:p w:rsidR="00967D76" w:rsidRPr="00967D76" w:rsidRDefault="00967D76" w:rsidP="00967D76"/>
          <w:p w:rsidR="00967D76" w:rsidRPr="00967D76" w:rsidRDefault="00967D76" w:rsidP="00967D76"/>
          <w:p w:rsidR="00967D76" w:rsidRPr="00967D76" w:rsidRDefault="00967D76" w:rsidP="00967D76"/>
          <w:p w:rsidR="00967D76" w:rsidRPr="00967D76" w:rsidRDefault="00967D76" w:rsidP="00967D76"/>
          <w:p w:rsidR="00967D76" w:rsidRPr="00967D76" w:rsidRDefault="00967D76" w:rsidP="00967D76"/>
          <w:p w:rsidR="00967D76" w:rsidRDefault="00967D76" w:rsidP="00967D76"/>
          <w:p w:rsidR="00967D76" w:rsidRDefault="00967D76" w:rsidP="00967D76"/>
          <w:p w:rsidR="00967D76" w:rsidRPr="00967D76" w:rsidRDefault="00967D76" w:rsidP="00967D76">
            <w:r>
              <w:t>29.04.2021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76" w:rsidRPr="0043413E" w:rsidRDefault="00967D76" w:rsidP="004F3052">
            <w:pPr>
              <w:spacing w:line="259" w:lineRule="auto"/>
              <w:ind w:left="19"/>
              <w:jc w:val="center"/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76" w:rsidRPr="0043413E" w:rsidRDefault="00967D76" w:rsidP="004F3052">
            <w:pPr>
              <w:spacing w:line="259" w:lineRule="auto"/>
              <w:ind w:left="19"/>
              <w:jc w:val="center"/>
            </w:pPr>
            <w:r>
              <w:t xml:space="preserve">Социальные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76" w:rsidRPr="0043413E" w:rsidRDefault="00967D76" w:rsidP="007F6787">
            <w:pPr>
              <w:spacing w:line="259" w:lineRule="auto"/>
              <w:ind w:left="26"/>
              <w:jc w:val="center"/>
            </w:pPr>
          </w:p>
        </w:tc>
        <w:tc>
          <w:tcPr>
            <w:tcW w:w="2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76" w:rsidRPr="0043413E" w:rsidRDefault="00967D76" w:rsidP="007F6787">
            <w:pPr>
              <w:spacing w:after="123" w:line="259" w:lineRule="auto"/>
              <w:jc w:val="center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76" w:rsidRPr="0043413E" w:rsidRDefault="00967D76" w:rsidP="007F6787">
            <w:pPr>
              <w:spacing w:line="259" w:lineRule="auto"/>
              <w:ind w:left="3"/>
              <w:jc w:val="center"/>
            </w:pPr>
          </w:p>
        </w:tc>
      </w:tr>
      <w:tr w:rsidR="006073AA" w:rsidTr="00C027F8">
        <w:trPr>
          <w:trHeight w:val="242"/>
        </w:trPr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26"/>
              <w:jc w:val="center"/>
            </w:pP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16"/>
              <w:jc w:val="center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Default="006073AA" w:rsidP="007F6787">
            <w:pPr>
              <w:spacing w:line="259" w:lineRule="auto"/>
              <w:ind w:left="13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24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28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29"/>
              <w:jc w:val="center"/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13"/>
              <w:jc w:val="center"/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19"/>
              <w:jc w:val="center"/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19"/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26"/>
              <w:jc w:val="center"/>
            </w:pPr>
          </w:p>
        </w:tc>
        <w:tc>
          <w:tcPr>
            <w:tcW w:w="2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after="123" w:line="259" w:lineRule="auto"/>
              <w:jc w:val="center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3"/>
              <w:jc w:val="center"/>
            </w:pPr>
          </w:p>
        </w:tc>
      </w:tr>
      <w:tr w:rsidR="006073AA" w:rsidTr="00C027F8">
        <w:trPr>
          <w:trHeight w:val="242"/>
        </w:trPr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26"/>
              <w:jc w:val="center"/>
            </w:pP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16"/>
              <w:jc w:val="center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Default="006073AA" w:rsidP="007F6787">
            <w:pPr>
              <w:spacing w:line="259" w:lineRule="auto"/>
              <w:ind w:left="13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24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28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29"/>
              <w:jc w:val="center"/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13"/>
              <w:jc w:val="center"/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19"/>
              <w:jc w:val="center"/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19"/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26"/>
              <w:jc w:val="center"/>
            </w:pPr>
          </w:p>
        </w:tc>
        <w:tc>
          <w:tcPr>
            <w:tcW w:w="2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after="123" w:line="259" w:lineRule="auto"/>
              <w:jc w:val="center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3"/>
              <w:jc w:val="center"/>
            </w:pPr>
          </w:p>
        </w:tc>
      </w:tr>
      <w:tr w:rsidR="006073AA" w:rsidTr="00C027F8">
        <w:trPr>
          <w:trHeight w:val="242"/>
        </w:trPr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26"/>
              <w:jc w:val="center"/>
            </w:pP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16"/>
              <w:jc w:val="center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Default="006073AA" w:rsidP="007F6787">
            <w:pPr>
              <w:spacing w:line="259" w:lineRule="auto"/>
              <w:ind w:left="13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24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28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29"/>
              <w:jc w:val="center"/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13"/>
              <w:jc w:val="center"/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19"/>
              <w:jc w:val="center"/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19"/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26"/>
              <w:jc w:val="center"/>
            </w:pPr>
          </w:p>
        </w:tc>
        <w:tc>
          <w:tcPr>
            <w:tcW w:w="2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after="123" w:line="259" w:lineRule="auto"/>
              <w:jc w:val="center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3"/>
              <w:jc w:val="center"/>
            </w:pPr>
          </w:p>
        </w:tc>
      </w:tr>
      <w:tr w:rsidR="006073AA" w:rsidTr="00C027F8">
        <w:trPr>
          <w:trHeight w:val="242"/>
        </w:trPr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26"/>
              <w:jc w:val="center"/>
            </w:pP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16"/>
              <w:jc w:val="center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Default="006073AA" w:rsidP="007F6787">
            <w:pPr>
              <w:spacing w:line="259" w:lineRule="auto"/>
              <w:ind w:left="13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24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28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29"/>
              <w:jc w:val="center"/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13"/>
              <w:jc w:val="center"/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19"/>
              <w:jc w:val="center"/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19"/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26"/>
              <w:jc w:val="center"/>
            </w:pPr>
          </w:p>
        </w:tc>
        <w:tc>
          <w:tcPr>
            <w:tcW w:w="2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after="123" w:line="259" w:lineRule="auto"/>
              <w:jc w:val="center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3"/>
              <w:jc w:val="center"/>
            </w:pPr>
          </w:p>
        </w:tc>
      </w:tr>
      <w:tr w:rsidR="006073AA" w:rsidTr="00C027F8">
        <w:trPr>
          <w:trHeight w:val="242"/>
        </w:trPr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26"/>
              <w:jc w:val="center"/>
            </w:pP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16"/>
              <w:jc w:val="center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Default="006073AA" w:rsidP="007F6787">
            <w:pPr>
              <w:spacing w:line="259" w:lineRule="auto"/>
              <w:ind w:left="13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24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28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29"/>
              <w:jc w:val="center"/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13"/>
              <w:jc w:val="center"/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19"/>
              <w:jc w:val="center"/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19"/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26"/>
              <w:jc w:val="center"/>
            </w:pPr>
          </w:p>
        </w:tc>
        <w:tc>
          <w:tcPr>
            <w:tcW w:w="2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after="123" w:line="259" w:lineRule="auto"/>
              <w:jc w:val="center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3"/>
              <w:jc w:val="center"/>
            </w:pPr>
          </w:p>
        </w:tc>
      </w:tr>
      <w:tr w:rsidR="006073AA" w:rsidTr="00C027F8">
        <w:trPr>
          <w:trHeight w:val="242"/>
        </w:trPr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26"/>
              <w:jc w:val="center"/>
            </w:pP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16"/>
              <w:jc w:val="center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Default="006073AA" w:rsidP="007F6787">
            <w:pPr>
              <w:spacing w:line="259" w:lineRule="auto"/>
              <w:ind w:left="13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24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28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29"/>
              <w:jc w:val="center"/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13"/>
              <w:jc w:val="center"/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19"/>
              <w:jc w:val="center"/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19"/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26"/>
              <w:jc w:val="center"/>
            </w:pPr>
          </w:p>
        </w:tc>
        <w:tc>
          <w:tcPr>
            <w:tcW w:w="2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after="123" w:line="259" w:lineRule="auto"/>
              <w:jc w:val="center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3"/>
              <w:jc w:val="center"/>
            </w:pPr>
          </w:p>
        </w:tc>
      </w:tr>
      <w:tr w:rsidR="006073AA" w:rsidTr="00C027F8">
        <w:trPr>
          <w:trHeight w:val="242"/>
        </w:trPr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26"/>
              <w:jc w:val="center"/>
            </w:pP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16"/>
              <w:jc w:val="center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Default="006073AA" w:rsidP="007F6787">
            <w:pPr>
              <w:spacing w:line="259" w:lineRule="auto"/>
              <w:ind w:left="13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24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28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29"/>
              <w:jc w:val="center"/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13"/>
              <w:jc w:val="center"/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19"/>
              <w:jc w:val="center"/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19"/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26"/>
              <w:jc w:val="center"/>
            </w:pPr>
          </w:p>
        </w:tc>
        <w:tc>
          <w:tcPr>
            <w:tcW w:w="2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after="123" w:line="259" w:lineRule="auto"/>
              <w:jc w:val="center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3"/>
              <w:jc w:val="center"/>
            </w:pPr>
          </w:p>
        </w:tc>
      </w:tr>
      <w:tr w:rsidR="006073AA" w:rsidTr="00C027F8">
        <w:trPr>
          <w:trHeight w:val="242"/>
        </w:trPr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26"/>
              <w:jc w:val="center"/>
            </w:pP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16"/>
              <w:jc w:val="center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Default="006073AA" w:rsidP="007F6787">
            <w:pPr>
              <w:spacing w:line="259" w:lineRule="auto"/>
              <w:ind w:left="13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24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28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29"/>
              <w:jc w:val="center"/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13"/>
              <w:jc w:val="center"/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19"/>
              <w:jc w:val="center"/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19"/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26"/>
              <w:jc w:val="center"/>
            </w:pPr>
          </w:p>
        </w:tc>
        <w:tc>
          <w:tcPr>
            <w:tcW w:w="2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after="123" w:line="259" w:lineRule="auto"/>
              <w:jc w:val="center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3"/>
              <w:jc w:val="center"/>
            </w:pPr>
          </w:p>
        </w:tc>
      </w:tr>
      <w:tr w:rsidR="006073AA" w:rsidTr="00C027F8">
        <w:trPr>
          <w:trHeight w:val="242"/>
        </w:trPr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26"/>
              <w:jc w:val="center"/>
            </w:pP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16"/>
              <w:jc w:val="center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Default="006073AA" w:rsidP="007F6787">
            <w:pPr>
              <w:spacing w:line="259" w:lineRule="auto"/>
              <w:ind w:left="13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24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28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29"/>
              <w:jc w:val="center"/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13"/>
              <w:jc w:val="center"/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19"/>
              <w:jc w:val="center"/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19"/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26"/>
              <w:jc w:val="center"/>
            </w:pPr>
          </w:p>
        </w:tc>
        <w:tc>
          <w:tcPr>
            <w:tcW w:w="2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after="123" w:line="259" w:lineRule="auto"/>
              <w:jc w:val="center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3"/>
              <w:jc w:val="center"/>
            </w:pPr>
          </w:p>
        </w:tc>
      </w:tr>
    </w:tbl>
    <w:p w:rsidR="006073AA" w:rsidRDefault="006073AA" w:rsidP="006073AA">
      <w:pPr>
        <w:sectPr w:rsidR="006073AA">
          <w:headerReference w:type="even" r:id="rId6"/>
          <w:headerReference w:type="default" r:id="rId7"/>
          <w:headerReference w:type="first" r:id="rId8"/>
          <w:pgSz w:w="16781" w:h="12034" w:orient="landscape"/>
          <w:pgMar w:top="1440" w:right="955" w:bottom="1340" w:left="1440" w:header="720" w:footer="720" w:gutter="0"/>
          <w:cols w:space="720"/>
        </w:sectPr>
      </w:pPr>
    </w:p>
    <w:p w:rsidR="0049721B" w:rsidRDefault="0049721B"/>
    <w:sectPr w:rsidR="0049721B" w:rsidSect="0049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097" w:rsidRDefault="00E85097" w:rsidP="008D05F1">
      <w:r>
        <w:separator/>
      </w:r>
    </w:p>
  </w:endnote>
  <w:endnote w:type="continuationSeparator" w:id="0">
    <w:p w:rsidR="00E85097" w:rsidRDefault="00E85097" w:rsidP="008D0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097" w:rsidRDefault="00E85097" w:rsidP="008D05F1">
      <w:r>
        <w:separator/>
      </w:r>
    </w:p>
  </w:footnote>
  <w:footnote w:type="continuationSeparator" w:id="0">
    <w:p w:rsidR="00E85097" w:rsidRDefault="00E85097" w:rsidP="008D05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EE6" w:rsidRDefault="00E85097">
    <w:pPr>
      <w:spacing w:after="160" w:line="259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EE6" w:rsidRDefault="00E85097">
    <w:pPr>
      <w:spacing w:after="160" w:line="259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EE6" w:rsidRDefault="00E85097">
    <w:pPr>
      <w:spacing w:after="160" w:line="259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73AA"/>
    <w:rsid w:val="000061FA"/>
    <w:rsid w:val="00030EE0"/>
    <w:rsid w:val="00053FA4"/>
    <w:rsid w:val="00074F2D"/>
    <w:rsid w:val="002048A4"/>
    <w:rsid w:val="002C16C6"/>
    <w:rsid w:val="00372085"/>
    <w:rsid w:val="0037664D"/>
    <w:rsid w:val="00477FA6"/>
    <w:rsid w:val="0049721B"/>
    <w:rsid w:val="006073AA"/>
    <w:rsid w:val="00656AA4"/>
    <w:rsid w:val="006D2B6F"/>
    <w:rsid w:val="008D05F1"/>
    <w:rsid w:val="008F750F"/>
    <w:rsid w:val="00967D76"/>
    <w:rsid w:val="009A0834"/>
    <w:rsid w:val="00C027F8"/>
    <w:rsid w:val="00D142DE"/>
    <w:rsid w:val="00D57E36"/>
    <w:rsid w:val="00D61085"/>
    <w:rsid w:val="00D80AC7"/>
    <w:rsid w:val="00E85097"/>
    <w:rsid w:val="00FD2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3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073AA"/>
    <w:pPr>
      <w:widowControl/>
      <w:autoSpaceDE/>
      <w:autoSpaceDN/>
      <w:adjustRightInd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6073AA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No Spacing"/>
    <w:uiPriority w:val="1"/>
    <w:qFormat/>
    <w:rsid w:val="002C16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2</cp:revision>
  <dcterms:created xsi:type="dcterms:W3CDTF">2022-02-24T06:24:00Z</dcterms:created>
  <dcterms:modified xsi:type="dcterms:W3CDTF">2022-02-24T06:24:00Z</dcterms:modified>
</cp:coreProperties>
</file>