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BB1" w:rsidRPr="00244503" w:rsidRDefault="00323BB1" w:rsidP="00323BB1">
      <w:pPr>
        <w:shd w:val="clear" w:color="auto" w:fill="FFFFFF"/>
        <w:spacing w:before="100" w:beforeAutospacing="1"/>
        <w:jc w:val="center"/>
        <w:rPr>
          <w:rFonts w:ascii="Times New Roman" w:hAnsi="Times New Roman" w:cs="Times New Roman"/>
          <w:b/>
          <w:sz w:val="40"/>
          <w:szCs w:val="40"/>
        </w:rPr>
      </w:pPr>
      <w:r w:rsidRPr="00244503">
        <w:rPr>
          <w:rFonts w:ascii="Times New Roman" w:hAnsi="Times New Roman" w:cs="Times New Roman"/>
          <w:b/>
          <w:color w:val="000000"/>
          <w:spacing w:val="-4"/>
          <w:sz w:val="40"/>
          <w:szCs w:val="40"/>
          <w:u w:val="single"/>
        </w:rPr>
        <w:t>Раздел 1. Основы охраны труда</w:t>
      </w:r>
    </w:p>
    <w:p w:rsidR="00323BB1" w:rsidRPr="00244503" w:rsidRDefault="00323BB1" w:rsidP="00323BB1">
      <w:pPr>
        <w:shd w:val="clear" w:color="auto" w:fill="FFFFFF"/>
        <w:spacing w:before="100" w:beforeAutospacing="1" w:line="274" w:lineRule="exact"/>
        <w:ind w:left="528"/>
        <w:rPr>
          <w:rFonts w:ascii="Times New Roman" w:hAnsi="Times New Roman" w:cs="Times New Roman"/>
          <w:b/>
          <w:sz w:val="28"/>
          <w:szCs w:val="28"/>
        </w:rPr>
      </w:pPr>
      <w:r w:rsidRPr="00244503">
        <w:rPr>
          <w:rFonts w:ascii="Times New Roman" w:hAnsi="Times New Roman" w:cs="Times New Roman"/>
          <w:b/>
          <w:color w:val="000000"/>
          <w:spacing w:val="-4"/>
          <w:sz w:val="28"/>
          <w:szCs w:val="28"/>
        </w:rPr>
        <w:t>Тема 1.1. Трудовая деятельность человека</w:t>
      </w:r>
    </w:p>
    <w:p w:rsidR="00323BB1" w:rsidRPr="0076423A" w:rsidRDefault="00323BB1" w:rsidP="0076423A">
      <w:pPr>
        <w:shd w:val="clear" w:color="auto" w:fill="FFFFFF"/>
        <w:spacing w:after="0" w:line="274" w:lineRule="exact"/>
        <w:ind w:right="24" w:firstLine="595"/>
        <w:jc w:val="both"/>
        <w:rPr>
          <w:rFonts w:ascii="Times New Roman" w:hAnsi="Times New Roman" w:cs="Times New Roman"/>
          <w:sz w:val="24"/>
          <w:szCs w:val="24"/>
        </w:rPr>
      </w:pPr>
      <w:r w:rsidRPr="0076423A">
        <w:rPr>
          <w:rFonts w:ascii="Times New Roman" w:hAnsi="Times New Roman" w:cs="Times New Roman"/>
          <w:bCs/>
          <w:color w:val="000000"/>
          <w:sz w:val="24"/>
          <w:szCs w:val="24"/>
        </w:rPr>
        <w:t>Общие понятия о трудовой деятельности человека. Труд как источник существования общества и индивида. Разделение труда и наемный (профессиональный) труд.</w:t>
      </w:r>
    </w:p>
    <w:p w:rsidR="00323BB1" w:rsidRPr="0076423A" w:rsidRDefault="00323BB1" w:rsidP="0076423A">
      <w:pPr>
        <w:shd w:val="clear" w:color="auto" w:fill="FFFFFF"/>
        <w:spacing w:after="0" w:line="274" w:lineRule="exact"/>
        <w:ind w:right="24" w:firstLine="595"/>
        <w:jc w:val="both"/>
        <w:rPr>
          <w:rFonts w:ascii="Times New Roman" w:hAnsi="Times New Roman" w:cs="Times New Roman"/>
          <w:bCs/>
          <w:color w:val="000000"/>
          <w:sz w:val="24"/>
          <w:szCs w:val="24"/>
        </w:rPr>
      </w:pPr>
      <w:r w:rsidRPr="0076423A">
        <w:rPr>
          <w:rFonts w:ascii="Times New Roman" w:hAnsi="Times New Roman" w:cs="Times New Roman"/>
          <w:bCs/>
          <w:color w:val="000000"/>
          <w:sz w:val="24"/>
          <w:szCs w:val="24"/>
        </w:rPr>
        <w:t>Двойственный характер труда: труд как процесс преобразования материального мира (простой процесс труда) и труд как социальное отношение (трудовые отношения нанимателя и наемного работника).</w:t>
      </w:r>
    </w:p>
    <w:p w:rsidR="00323BB1" w:rsidRPr="0076423A" w:rsidRDefault="00323BB1" w:rsidP="0076423A">
      <w:pPr>
        <w:shd w:val="clear" w:color="auto" w:fill="FFFFFF"/>
        <w:spacing w:after="0" w:line="274" w:lineRule="exact"/>
        <w:ind w:right="24" w:firstLine="595"/>
        <w:jc w:val="both"/>
        <w:rPr>
          <w:rFonts w:ascii="Times New Roman" w:hAnsi="Times New Roman" w:cs="Times New Roman"/>
          <w:bCs/>
          <w:color w:val="000000"/>
          <w:sz w:val="24"/>
          <w:szCs w:val="24"/>
        </w:rPr>
      </w:pPr>
      <w:r w:rsidRPr="0076423A">
        <w:rPr>
          <w:rFonts w:ascii="Times New Roman" w:hAnsi="Times New Roman" w:cs="Times New Roman"/>
          <w:bCs/>
          <w:color w:val="000000"/>
          <w:sz w:val="24"/>
          <w:szCs w:val="24"/>
        </w:rPr>
        <w:t>Общие сведения об организме человека и его взаимодействии с окружающей средой. Понятие внутренней устойчивости (гомеостазис) и его приспособляемости к изменяющимся условиям (адаптация). Медицинское определение понятий здоровья, болезни, травмы, смерти.</w:t>
      </w:r>
    </w:p>
    <w:p w:rsidR="00323BB1" w:rsidRPr="00244503" w:rsidRDefault="00323BB1" w:rsidP="0076423A">
      <w:pPr>
        <w:autoSpaceDE w:val="0"/>
        <w:autoSpaceDN w:val="0"/>
        <w:adjustRightInd w:val="0"/>
        <w:spacing w:after="0" w:line="240" w:lineRule="auto"/>
        <w:ind w:firstLine="720"/>
        <w:jc w:val="both"/>
        <w:rPr>
          <w:rFonts w:ascii="Times New Roman" w:hAnsi="Times New Roman" w:cs="Times New Roman"/>
          <w:sz w:val="24"/>
          <w:szCs w:val="24"/>
        </w:rPr>
      </w:pPr>
      <w:r w:rsidRPr="00244503">
        <w:rPr>
          <w:rFonts w:ascii="Times New Roman" w:hAnsi="Times New Roman" w:cs="Times New Roman"/>
          <w:sz w:val="24"/>
          <w:szCs w:val="24"/>
        </w:rPr>
        <w:t>Классификация условий труда по гигиеническим критериям. Оптимальные и допустимые условия труда. Вредные и опасные условия труда. Безопасные условия труда.</w:t>
      </w:r>
    </w:p>
    <w:p w:rsidR="00323BB1" w:rsidRPr="00244503" w:rsidRDefault="00323BB1" w:rsidP="0076423A">
      <w:pPr>
        <w:autoSpaceDE w:val="0"/>
        <w:autoSpaceDN w:val="0"/>
        <w:adjustRightInd w:val="0"/>
        <w:spacing w:after="0" w:line="240" w:lineRule="auto"/>
        <w:ind w:firstLine="720"/>
        <w:jc w:val="both"/>
        <w:rPr>
          <w:rFonts w:ascii="Times New Roman" w:hAnsi="Times New Roman" w:cs="Times New Roman"/>
          <w:sz w:val="24"/>
          <w:szCs w:val="24"/>
        </w:rPr>
      </w:pPr>
      <w:r w:rsidRPr="00244503">
        <w:rPr>
          <w:rFonts w:ascii="Times New Roman" w:hAnsi="Times New Roman" w:cs="Times New Roman"/>
          <w:sz w:val="24"/>
          <w:szCs w:val="24"/>
        </w:rPr>
        <w:t>Закономерное и случайное в воздействии условий труда на организм человека. Риски травмирования и заболевания.</w:t>
      </w:r>
    </w:p>
    <w:p w:rsidR="00323BB1" w:rsidRPr="00244503" w:rsidRDefault="00323BB1" w:rsidP="0076423A">
      <w:pPr>
        <w:autoSpaceDE w:val="0"/>
        <w:autoSpaceDN w:val="0"/>
        <w:adjustRightInd w:val="0"/>
        <w:spacing w:after="0" w:line="240" w:lineRule="auto"/>
        <w:ind w:firstLine="720"/>
        <w:jc w:val="both"/>
        <w:rPr>
          <w:rFonts w:ascii="Times New Roman" w:hAnsi="Times New Roman" w:cs="Times New Roman"/>
          <w:sz w:val="24"/>
          <w:szCs w:val="24"/>
        </w:rPr>
      </w:pPr>
      <w:r w:rsidRPr="00244503">
        <w:rPr>
          <w:rFonts w:ascii="Times New Roman" w:hAnsi="Times New Roman" w:cs="Times New Roman"/>
          <w:sz w:val="24"/>
          <w:szCs w:val="24"/>
        </w:rPr>
        <w:t>Наемный труд как социальное/трудовое отношение нанимателя (работодателя) и наемного работника. Потребность предпринимателя (организатора производства) в выполнении конкретной производственной функции как трудовой функции и его готовность выполнять обязанности работодателя. Способность человека выполнять трудовую функцию и его готовность выполнять трудовые обязанности работника. Понятие о трудоспособности. Рынок труда. Основные условия договоренности между нанимателем и нанимаемым: способность работника лично выполнять требуемую трудовую функцию и готовность подчиняться трудовому распорядку работодателя; готовность работодателя предоставить работу в условиях, соответствующих требованиям охраны труда, и своевременно выплачивать определенное денежное вознаграждение (заработную плату) согласному с его размером работнику; согласие работника работать в тех условиях труда, которые ему может предоставить работодатель. Особенности трудовых отношений.</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244503">
        <w:rPr>
          <w:rFonts w:ascii="Times New Roman" w:hAnsi="Times New Roman" w:cs="Times New Roman"/>
          <w:sz w:val="24"/>
          <w:szCs w:val="24"/>
        </w:rPr>
        <w:t>Понятие о риске утраты работником трудоспособности - профессиональном риске. Утрата трудоспособности и возможности существования как социальная опасность для человека и общества. Смерть работника как потеря возможности нормального существования его иждивенцев. Заинтересованность общества в снижении профессиональных рисков и предоставлении работнику безопасных условий труда.</w:t>
      </w:r>
    </w:p>
    <w:p w:rsidR="00323BB1" w:rsidRPr="00244503" w:rsidRDefault="00323BB1" w:rsidP="0076423A">
      <w:pPr>
        <w:shd w:val="clear" w:color="auto" w:fill="FFFFFF"/>
        <w:spacing w:after="0" w:line="274" w:lineRule="exact"/>
        <w:ind w:right="19" w:firstLine="514"/>
        <w:jc w:val="both"/>
        <w:rPr>
          <w:rFonts w:ascii="Times New Roman" w:hAnsi="Times New Roman" w:cs="Times New Roman"/>
          <w:sz w:val="24"/>
          <w:szCs w:val="24"/>
        </w:rPr>
      </w:pPr>
      <w:r w:rsidRPr="00244503">
        <w:rPr>
          <w:rFonts w:ascii="Times New Roman" w:hAnsi="Times New Roman" w:cs="Times New Roman"/>
          <w:sz w:val="24"/>
          <w:szCs w:val="24"/>
        </w:rPr>
        <w:t xml:space="preserve">Организм – это живая материя, обладающая совокупностью основных жизненных свойств: клеточной организацией, обменом веществ, движением, раздражимостью, ростом, развитием, способностью к размножению, изменчивостью и наследственностью, приспособляемостью к условиям существования. </w:t>
      </w:r>
    </w:p>
    <w:p w:rsidR="00323BB1" w:rsidRPr="00244503" w:rsidRDefault="00323BB1" w:rsidP="0076423A">
      <w:pPr>
        <w:shd w:val="clear" w:color="auto" w:fill="FFFFFF"/>
        <w:spacing w:after="0" w:line="274" w:lineRule="exact"/>
        <w:ind w:right="19" w:firstLine="514"/>
        <w:jc w:val="both"/>
        <w:rPr>
          <w:rFonts w:ascii="Times New Roman" w:hAnsi="Times New Roman" w:cs="Times New Roman"/>
          <w:sz w:val="24"/>
          <w:szCs w:val="24"/>
        </w:rPr>
      </w:pPr>
      <w:r w:rsidRPr="00244503">
        <w:rPr>
          <w:rFonts w:ascii="Times New Roman" w:hAnsi="Times New Roman" w:cs="Times New Roman"/>
          <w:sz w:val="24"/>
          <w:szCs w:val="24"/>
        </w:rPr>
        <w:t>Частями организма, выполняющими в нем различные функции, являются: сердце, сосудистая система, легкие, почки, печень и другие жизненно важные и необходимые системы и органы.</w:t>
      </w:r>
    </w:p>
    <w:p w:rsidR="00323BB1" w:rsidRPr="00244503" w:rsidRDefault="00323BB1" w:rsidP="0076423A">
      <w:pPr>
        <w:shd w:val="clear" w:color="auto" w:fill="FFFFFF"/>
        <w:spacing w:after="0" w:line="274" w:lineRule="exact"/>
        <w:ind w:right="19" w:firstLine="514"/>
        <w:jc w:val="both"/>
        <w:rPr>
          <w:rFonts w:ascii="Times New Roman" w:hAnsi="Times New Roman" w:cs="Times New Roman"/>
          <w:sz w:val="24"/>
          <w:szCs w:val="24"/>
        </w:rPr>
      </w:pPr>
      <w:r w:rsidRPr="00244503">
        <w:rPr>
          <w:rFonts w:ascii="Times New Roman" w:hAnsi="Times New Roman" w:cs="Times New Roman"/>
          <w:sz w:val="24"/>
          <w:szCs w:val="24"/>
        </w:rPr>
        <w:t>Одни органы защищают от повреждений,  другие обеспечивают движение тела,  в третьих- пища превращается в вещества, из которых строится организм, четвертые непрерывно доставляют кровь, всем органам.</w:t>
      </w:r>
    </w:p>
    <w:p w:rsidR="00323BB1" w:rsidRPr="00244503" w:rsidRDefault="00323BB1" w:rsidP="0076423A">
      <w:pPr>
        <w:shd w:val="clear" w:color="auto" w:fill="FFFFFF"/>
        <w:spacing w:after="0" w:line="274" w:lineRule="exact"/>
        <w:ind w:right="19" w:firstLine="514"/>
        <w:jc w:val="both"/>
        <w:rPr>
          <w:rFonts w:ascii="Times New Roman" w:hAnsi="Times New Roman" w:cs="Times New Roman"/>
          <w:sz w:val="24"/>
          <w:szCs w:val="24"/>
        </w:rPr>
      </w:pPr>
      <w:r w:rsidRPr="00244503">
        <w:rPr>
          <w:rFonts w:ascii="Times New Roman" w:hAnsi="Times New Roman" w:cs="Times New Roman"/>
          <w:sz w:val="24"/>
          <w:szCs w:val="24"/>
        </w:rPr>
        <w:t>Итак, каждая система исполняет определенную присущую только ей функцию, но их деятельность взаимосвязана. Это создает единство организма. Любое вредное воздействие на одну из систем отражается на остальных системах, повреждая весь организм. Таким вредным воздействием является травма.</w:t>
      </w:r>
    </w:p>
    <w:p w:rsidR="00323BB1" w:rsidRPr="00244503" w:rsidRDefault="00323BB1" w:rsidP="0076423A">
      <w:pPr>
        <w:shd w:val="clear" w:color="auto" w:fill="FFFFFF"/>
        <w:spacing w:after="0" w:line="274" w:lineRule="exact"/>
        <w:ind w:right="10" w:firstLine="504"/>
        <w:jc w:val="both"/>
        <w:rPr>
          <w:rFonts w:ascii="Times New Roman" w:hAnsi="Times New Roman" w:cs="Times New Roman"/>
          <w:sz w:val="24"/>
          <w:szCs w:val="24"/>
        </w:rPr>
      </w:pPr>
      <w:r w:rsidRPr="00244503">
        <w:rPr>
          <w:rFonts w:ascii="Times New Roman" w:hAnsi="Times New Roman" w:cs="Times New Roman"/>
          <w:sz w:val="24"/>
          <w:szCs w:val="24"/>
        </w:rPr>
        <w:t xml:space="preserve">Условия труда: производственная среда и организация труда. Опасные и вредные производственные факторы и их классификация. Концепция порогового воздействия </w:t>
      </w:r>
      <w:r w:rsidRPr="00244503">
        <w:rPr>
          <w:rFonts w:ascii="Times New Roman" w:hAnsi="Times New Roman" w:cs="Times New Roman"/>
          <w:sz w:val="24"/>
          <w:szCs w:val="24"/>
        </w:rPr>
        <w:lastRenderedPageBreak/>
        <w:t>вредных факторов. Концепция безпорогового воздействия радиации. Понятия о предельно-допустимой концентрации (ПДК), предельно-допустимом уровне (ПДУ), предельно-допустимом значении (ПДЗ), предельно-допустимой дозе (ПДЗ). Тяжесть и напряженность трудового процесса. Тяжелые работы и работы с вредными и (или) опасными условиями труда. Оптимальные и допустимые условия труда.</w:t>
      </w:r>
    </w:p>
    <w:p w:rsidR="00323BB1" w:rsidRPr="00244503" w:rsidRDefault="00323BB1" w:rsidP="0076423A">
      <w:pPr>
        <w:autoSpaceDE w:val="0"/>
        <w:autoSpaceDN w:val="0"/>
        <w:adjustRightInd w:val="0"/>
        <w:spacing w:after="0" w:line="240" w:lineRule="auto"/>
        <w:ind w:firstLine="720"/>
        <w:jc w:val="both"/>
        <w:rPr>
          <w:rFonts w:ascii="Times New Roman" w:hAnsi="Times New Roman" w:cs="Times New Roman"/>
          <w:sz w:val="24"/>
          <w:szCs w:val="24"/>
        </w:rPr>
      </w:pPr>
      <w:r w:rsidRPr="00244503">
        <w:rPr>
          <w:rFonts w:ascii="Times New Roman" w:hAnsi="Times New Roman" w:cs="Times New Roman"/>
          <w:sz w:val="24"/>
          <w:szCs w:val="24"/>
        </w:rPr>
        <w:t>Условия труда - совокупность факторов трудового процесса и рабочей среды, в которой осуществляется деятельность человека.</w:t>
      </w:r>
    </w:p>
    <w:p w:rsidR="00323BB1" w:rsidRPr="00244503" w:rsidRDefault="00323BB1" w:rsidP="0076423A">
      <w:pPr>
        <w:autoSpaceDE w:val="0"/>
        <w:autoSpaceDN w:val="0"/>
        <w:adjustRightInd w:val="0"/>
        <w:spacing w:after="0" w:line="240" w:lineRule="auto"/>
        <w:ind w:firstLine="720"/>
        <w:jc w:val="both"/>
        <w:rPr>
          <w:rFonts w:ascii="Times New Roman" w:hAnsi="Times New Roman" w:cs="Times New Roman"/>
          <w:sz w:val="24"/>
          <w:szCs w:val="24"/>
        </w:rPr>
      </w:pPr>
      <w:bookmarkStart w:id="0" w:name="sub_302"/>
      <w:r w:rsidRPr="00244503">
        <w:rPr>
          <w:rFonts w:ascii="Times New Roman" w:hAnsi="Times New Roman" w:cs="Times New Roman"/>
          <w:sz w:val="24"/>
          <w:szCs w:val="24"/>
        </w:rPr>
        <w:t>Вредный фактор рабочей среды</w:t>
      </w:r>
      <w:hyperlink w:anchor="sub_11126" w:history="1">
        <w:r w:rsidRPr="00244503">
          <w:rPr>
            <w:rFonts w:ascii="Times New Roman" w:hAnsi="Times New Roman" w:cs="Times New Roman"/>
            <w:sz w:val="24"/>
            <w:szCs w:val="24"/>
          </w:rPr>
          <w:t>*</w:t>
        </w:r>
      </w:hyperlink>
      <w:r w:rsidRPr="00244503">
        <w:rPr>
          <w:rFonts w:ascii="Times New Roman" w:hAnsi="Times New Roman" w:cs="Times New Roman"/>
          <w:sz w:val="24"/>
          <w:szCs w:val="24"/>
        </w:rPr>
        <w:t xml:space="preserve"> - фактор среды и трудового процесса, воздействие которого на работника может вызывать профессиональное заболевание или другое нарушение состояния здоровья, повреждение здоровья потомства.</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 w:name="sub_3003"/>
      <w:bookmarkEnd w:id="0"/>
      <w:r w:rsidRPr="00244503">
        <w:rPr>
          <w:rFonts w:ascii="Times New Roman" w:hAnsi="Times New Roman" w:cs="Times New Roman"/>
          <w:sz w:val="24"/>
          <w:szCs w:val="24"/>
        </w:rPr>
        <w:t>Вредными факторами могут быть:</w:t>
      </w:r>
    </w:p>
    <w:bookmarkEnd w:id="1"/>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244503">
        <w:rPr>
          <w:rFonts w:ascii="Times New Roman" w:hAnsi="Times New Roman" w:cs="Times New Roman"/>
          <w:sz w:val="24"/>
          <w:szCs w:val="24"/>
        </w:rPr>
        <w:t>- физические факторы - температура, влажность, скорость движения воздуха, тепловое излучение; неионизирующие электромагнитные поля (ЭМП) и излучения - электростатическое поле; постоянное магнитное поле (в т.ч. гипогеомагнитное); электрические и магнитные поля промышленной частоты (50 Гц); широкополосные ЭМП, создаваемые ПЭВМ; электромагнитные излучения радиочастотного диапазона; широкополосные электромагнитные импульсы; электромагнитные излучения оптического диапазона (в т.ч. лазерное и ультрафиолетовое);ионизирующие излучения; производственный шум, ультразвук, инфразвук; вибрация (локальная, общая); аэрозоли (пыли) преимущественно фиброгенного действия; освещение - естественное (отсутствие или недостаточность), искусственное (недостаточная освещенность, пульсация освещенности, избыточная яркость, высокая неравномерность распределения яркости, прямая и отраженная слепящая блесткость); электрически заряженные частицы воздуха - аэроионы;</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244503">
        <w:rPr>
          <w:rFonts w:ascii="Times New Roman" w:hAnsi="Times New Roman" w:cs="Times New Roman"/>
          <w:sz w:val="24"/>
          <w:szCs w:val="24"/>
        </w:rPr>
        <w:t>- химические факторы - химические вещества, смеси, в т.ч. некоторые вещества биологической природы (антибиотики, витамины, гормоны, ферменты, белковые препараты), получаемые химическим синтезом и/или для контроля которых используют методы химического анализа;</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2" w:name="sub_30032"/>
      <w:r w:rsidRPr="00244503">
        <w:rPr>
          <w:rFonts w:ascii="Times New Roman" w:hAnsi="Times New Roman" w:cs="Times New Roman"/>
          <w:sz w:val="24"/>
          <w:szCs w:val="24"/>
        </w:rPr>
        <w:t>- биологические факторы - микроорганизмы-продуценты, живые клетки и споры, содержащиеся в бактериальных препаратах, патогенные микроорганизмы - возбудители инфекционных заболеваний;</w:t>
      </w:r>
    </w:p>
    <w:bookmarkEnd w:id="2"/>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244503">
        <w:rPr>
          <w:rFonts w:ascii="Times New Roman" w:hAnsi="Times New Roman" w:cs="Times New Roman"/>
          <w:sz w:val="24"/>
          <w:szCs w:val="24"/>
        </w:rPr>
        <w:t>- факторы трудового процесса.</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 w:name="sub_303"/>
      <w:r w:rsidRPr="00244503">
        <w:rPr>
          <w:rFonts w:ascii="Times New Roman" w:hAnsi="Times New Roman" w:cs="Times New Roman"/>
          <w:sz w:val="24"/>
          <w:szCs w:val="24"/>
        </w:rPr>
        <w:t>Тяжесть труда - характеристика трудового процесса, отражающая преимущественную нагрузку на опорно-двигательный аппарат и функциональные системы организма (сердечно-сосудистую, дыхательную и др.), обеспечивающие его деятельность. Тяжесть труда характеризуется физической динамической нагрузкой, массой поднимаемого и перемещаемого груза, общим числом стереотипных рабочих движений, величиной статической нагрузки, характером рабочей позы, глубиной и частотой наклона корпуса, перемещениями в пространстве.</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4" w:name="sub_304"/>
      <w:bookmarkEnd w:id="3"/>
      <w:r w:rsidRPr="00244503">
        <w:rPr>
          <w:rFonts w:ascii="Times New Roman" w:hAnsi="Times New Roman" w:cs="Times New Roman"/>
          <w:sz w:val="24"/>
          <w:szCs w:val="24"/>
        </w:rPr>
        <w:t>Напряженность труда - характеристика трудового процесса, отражающая нагрузку преимущественно на центральную нервную систему, органы чувств, эмоциональную сферу работника. К факторам, характеризующим напряженность труда, относятся: интеллектуальные, сенсорные, эмоциональные нагрузки, степень монотонности нагрузок, режим работы.</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5" w:name="sub_305"/>
      <w:bookmarkEnd w:id="4"/>
      <w:r w:rsidRPr="00244503">
        <w:rPr>
          <w:rFonts w:ascii="Times New Roman" w:hAnsi="Times New Roman" w:cs="Times New Roman"/>
          <w:sz w:val="24"/>
          <w:szCs w:val="24"/>
        </w:rPr>
        <w:t>Опасный фактор рабочей среды - фактор среды и трудового процесса, который может быть причиной острого заболевания или внезапного резкого ухудшения здоровья, смерти. В зависимости от количественной характеристики и продолжительности действия отдельные вредные факторы рабочей среды могут стать опасными.</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6" w:name="sub_306"/>
      <w:bookmarkEnd w:id="5"/>
      <w:r w:rsidRPr="00244503">
        <w:rPr>
          <w:rFonts w:ascii="Times New Roman" w:hAnsi="Times New Roman" w:cs="Times New Roman"/>
          <w:sz w:val="24"/>
          <w:szCs w:val="24"/>
        </w:rPr>
        <w:t xml:space="preserve">Гигиенические нормативы условий труда (ПДК, ПДУ) - уровни вредных факторов рабочей среды, которые при ежедневной (кроме выходных дней) работе в течение 8 ч, но не более 40 ч в неделю, в течение всего рабочего стажа не должны вызывать заболеваний или отклонений в состоянии здоровья, обнаруживаемых современными методами </w:t>
      </w:r>
      <w:r w:rsidRPr="00244503">
        <w:rPr>
          <w:rFonts w:ascii="Times New Roman" w:hAnsi="Times New Roman" w:cs="Times New Roman"/>
          <w:sz w:val="24"/>
          <w:szCs w:val="24"/>
        </w:rPr>
        <w:lastRenderedPageBreak/>
        <w:t>исследований, в процессе работы или в отдаленные сроки жизни настоящего и последующего поколений. Соблюдение гигиенических нормативов не исключает нарушение состояния здоровья у лиц с повышенной чувствительностью.</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7" w:name="sub_3061"/>
      <w:bookmarkEnd w:id="6"/>
      <w:r w:rsidRPr="00244503">
        <w:rPr>
          <w:rFonts w:ascii="Times New Roman" w:hAnsi="Times New Roman" w:cs="Times New Roman"/>
          <w:sz w:val="24"/>
          <w:szCs w:val="24"/>
        </w:rPr>
        <w:t>Примечание. Гигиенические нормативы обоснованы с учетом 8-часовой рабочей смены. При большей длительности смены, но не более 40 часов в неделю, в каждом конкретном случае возможность работы должна быть согласована с территориальными управлениями Федеральной службы по надзору в сфере защиты прав потребителей и благополучия человека с учетом показателей здоровья работников (по данным периодических медицинских осмотров и др.), наличия жалоб на условия труда и обязательного соблюдения гигиенических нормативов.</w:t>
      </w:r>
    </w:p>
    <w:bookmarkEnd w:id="7"/>
    <w:p w:rsidR="00323BB1" w:rsidRPr="00387D3C"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p>
    <w:p w:rsidR="00323BB1" w:rsidRPr="00244503" w:rsidRDefault="00323BB1" w:rsidP="00323BB1">
      <w:pPr>
        <w:autoSpaceDE w:val="0"/>
        <w:autoSpaceDN w:val="0"/>
        <w:adjustRightInd w:val="0"/>
        <w:spacing w:before="108" w:after="108" w:line="240" w:lineRule="auto"/>
        <w:jc w:val="center"/>
        <w:outlineLvl w:val="0"/>
        <w:rPr>
          <w:rFonts w:ascii="Times New Roman" w:hAnsi="Times New Roman" w:cs="Times New Roman"/>
          <w:b/>
          <w:i/>
          <w:sz w:val="28"/>
          <w:szCs w:val="28"/>
        </w:rPr>
      </w:pPr>
      <w:bookmarkStart w:id="8" w:name="sub_400"/>
      <w:r w:rsidRPr="00244503">
        <w:rPr>
          <w:rFonts w:ascii="Times New Roman" w:hAnsi="Times New Roman" w:cs="Times New Roman"/>
          <w:b/>
          <w:i/>
          <w:sz w:val="28"/>
          <w:szCs w:val="28"/>
        </w:rPr>
        <w:t>1.1.1. Общие принципы гигиенической классификации условий труда</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 w:name="sub_401"/>
      <w:bookmarkEnd w:id="8"/>
      <w:r w:rsidRPr="00244503">
        <w:rPr>
          <w:rFonts w:ascii="Times New Roman" w:hAnsi="Times New Roman" w:cs="Times New Roman"/>
          <w:sz w:val="24"/>
          <w:szCs w:val="24"/>
        </w:rPr>
        <w:t>1. Гигиенические критерии - это показатели, характеризующие степень отклонений параметров факторов рабочей среды и трудового процесса от действующих гигиенических нормативов. Классификация условий труда основана на принципе дифференциации указанных отклонений за исключением работ с возбудителями инфекционных заболеваний, с веществами, для которых должно быть исключено вдыхание или попадание на кожу (противоопухолевые лекарственные средства, гормоны-эстрогены, наркотические анальгетики), которые дают право отнесения условий труда к определенному классу вредности за потенциальную опасность.</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 w:name="sub_402"/>
      <w:bookmarkEnd w:id="9"/>
      <w:r w:rsidRPr="00244503">
        <w:rPr>
          <w:rFonts w:ascii="Times New Roman" w:hAnsi="Times New Roman" w:cs="Times New Roman"/>
          <w:sz w:val="24"/>
          <w:szCs w:val="24"/>
        </w:rPr>
        <w:t>2. Исходя из степени отклонения фактических уровней факторов рабочей среды и трудового процесса от гигиенических нормативов условия труда по степени вредности и опасности условно подразделяются на 4 класса: оптимальные, допустимые, вредные и опасные.</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1" w:name="sub_4022"/>
      <w:bookmarkEnd w:id="10"/>
      <w:r w:rsidRPr="00244503">
        <w:rPr>
          <w:rFonts w:ascii="Times New Roman" w:hAnsi="Times New Roman" w:cs="Times New Roman"/>
          <w:sz w:val="24"/>
          <w:szCs w:val="24"/>
        </w:rPr>
        <w:t>Оптимальные условия труда (1 класс) - условия, при которых сохраняется здоровье работника и создаются предпосылки для поддержания высокого уровня работоспособности. Оптимальные нормативы факторов рабочей среды установлены для микроклиматических параметров и факторов трудовой нагрузки. Для других факторов за оптимальные условно принимают такие условия труда, при которых вредные факторы отсутствуют либо не превышают уровни, принятые в качестве безопасных для населения.</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 w:name="sub_4023"/>
      <w:bookmarkEnd w:id="11"/>
      <w:r w:rsidRPr="00244503">
        <w:rPr>
          <w:rFonts w:ascii="Times New Roman" w:hAnsi="Times New Roman" w:cs="Times New Roman"/>
          <w:sz w:val="24"/>
          <w:szCs w:val="24"/>
        </w:rPr>
        <w:t>Допустимые условия труда (2 класс) характеризуются такими уровнями факторов среды и трудового процесса, которые не превышают установленных гигиенических нормативов для рабочих мест, а возможные изменения функционального состояния организма восстанавливаются во время регламентированного отдыха или к началу следующей смены и не оказывают неблагоприятного действия в ближайшем и отдаленном периоде на состояние здоровья работников и их потомство. Допустимые условия труда условно относят к безопасным.</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3" w:name="sub_4024"/>
      <w:bookmarkEnd w:id="12"/>
      <w:r w:rsidRPr="00244503">
        <w:rPr>
          <w:rFonts w:ascii="Times New Roman" w:hAnsi="Times New Roman" w:cs="Times New Roman"/>
          <w:sz w:val="24"/>
          <w:szCs w:val="24"/>
        </w:rPr>
        <w:t>Вредные условия труда (3 класс) характеризуются наличием вредных факторов, уровни которых превышают гигиенические нормативы и оказывают неблагоприятное действие на организм работника и/или его потомство.</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4" w:name="sub_4044"/>
      <w:bookmarkEnd w:id="13"/>
      <w:r w:rsidRPr="00244503">
        <w:rPr>
          <w:rFonts w:ascii="Times New Roman" w:hAnsi="Times New Roman" w:cs="Times New Roman"/>
          <w:sz w:val="24"/>
          <w:szCs w:val="24"/>
        </w:rPr>
        <w:t>Вредные условия труда по степени превышения гигиенических нормативов и выраженности изменений в организме работников</w:t>
      </w:r>
      <w:hyperlink w:anchor="sub_11127" w:history="1">
        <w:r w:rsidRPr="00244503">
          <w:rPr>
            <w:rFonts w:ascii="Times New Roman" w:hAnsi="Times New Roman" w:cs="Times New Roman"/>
            <w:sz w:val="24"/>
            <w:szCs w:val="24"/>
          </w:rPr>
          <w:t>**</w:t>
        </w:r>
      </w:hyperlink>
      <w:r w:rsidRPr="00244503">
        <w:rPr>
          <w:rFonts w:ascii="Times New Roman" w:hAnsi="Times New Roman" w:cs="Times New Roman"/>
          <w:sz w:val="24"/>
          <w:szCs w:val="24"/>
        </w:rPr>
        <w:t xml:space="preserve"> условно разделяют на 4 степени вредности:</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5" w:name="sub_4026"/>
      <w:bookmarkEnd w:id="14"/>
      <w:r w:rsidRPr="00244503">
        <w:rPr>
          <w:rFonts w:ascii="Times New Roman" w:hAnsi="Times New Roman" w:cs="Times New Roman"/>
          <w:sz w:val="24"/>
          <w:szCs w:val="24"/>
        </w:rPr>
        <w:t>1 степень 3 класса (3.1) - условия труда характеризуются такими отклонениями уровней вредных факторов от гигиенических нормативов, которые вызывают функциональные изменения, восстанавливающиеся, как правило, при более длительном (чем к началу следующей смены) прерывании контакта с вредными факторами и увеличивают риск повреждения здоровья;</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6" w:name="sub_4027"/>
      <w:bookmarkEnd w:id="15"/>
      <w:r w:rsidRPr="00244503">
        <w:rPr>
          <w:rFonts w:ascii="Times New Roman" w:hAnsi="Times New Roman" w:cs="Times New Roman"/>
          <w:sz w:val="24"/>
          <w:szCs w:val="24"/>
        </w:rPr>
        <w:t>2 степень 3 класса (3.2) - уровни вредных факторов, вызывающие стойкие функциональные изменения, приводящие в большинстве случаев к увеличению профессионально обусловленной заболеваемости (что может проявляться повышением уровня заболеваемости с временной утратой трудоспособности и, в первую очередь, теми болезнями, которые отражают состояние наиболее уязвимых для данных факторов органов и систем), появлению начальных признаков или легких форм профессиональных заболеваний (без потери профессиональной трудоспособности), возникающих после продолжительной экспозиции (часто после 15 и более лет);</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7" w:name="sub_4028"/>
      <w:bookmarkEnd w:id="16"/>
      <w:r w:rsidRPr="00244503">
        <w:rPr>
          <w:rFonts w:ascii="Times New Roman" w:hAnsi="Times New Roman" w:cs="Times New Roman"/>
          <w:sz w:val="24"/>
          <w:szCs w:val="24"/>
        </w:rPr>
        <w:t>3 степень 3 класса (3.3) - условия труда, характеризующиеся такими уровнями факторов рабочей среды, воздействие которых приводит к развитию, как правило, профессиональных болезней легкой и средней степеней тяжести (с потерей профессиональной трудоспособности) в периоде трудовой деятельности, росту хронической (профессионально обусловленной) патологии;</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8" w:name="sub_4029"/>
      <w:bookmarkEnd w:id="17"/>
      <w:r w:rsidRPr="00244503">
        <w:rPr>
          <w:rFonts w:ascii="Times New Roman" w:hAnsi="Times New Roman" w:cs="Times New Roman"/>
          <w:sz w:val="24"/>
          <w:szCs w:val="24"/>
        </w:rPr>
        <w:t>4 степень 3 класса (3.4) - условия труда, при которых могут возникать тяжелые формы профессиональных заболеваний (с потерей общей трудоспособности), отмечается значительный рост числа хронических заболеваний и высокие уровни заболеваемости с временной утратой трудоспособности.</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9" w:name="sub_40210"/>
      <w:bookmarkEnd w:id="18"/>
      <w:r w:rsidRPr="00244503">
        <w:rPr>
          <w:rFonts w:ascii="Times New Roman" w:hAnsi="Times New Roman" w:cs="Times New Roman"/>
          <w:sz w:val="24"/>
          <w:szCs w:val="24"/>
        </w:rPr>
        <w:t>Опасные (экстремальные) условия труда (4 класс) характеризуются уровнями факторов рабочей среды, воздействие которых в течение рабочей смены (или ее части) создает угрозу для жизни, высокий риск развития острых профессиональных поражений, в т.ч. и тяжелых форм.</w:t>
      </w:r>
    </w:p>
    <w:bookmarkEnd w:id="19"/>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p>
    <w:p w:rsidR="00323BB1" w:rsidRPr="00244503" w:rsidRDefault="00323BB1" w:rsidP="00244503">
      <w:pPr>
        <w:shd w:val="clear" w:color="auto" w:fill="FFFFFF"/>
        <w:spacing w:before="5" w:line="274" w:lineRule="exact"/>
        <w:ind w:right="19" w:firstLine="514"/>
        <w:jc w:val="both"/>
        <w:rPr>
          <w:rFonts w:ascii="Times New Roman" w:hAnsi="Times New Roman" w:cs="Times New Roman"/>
          <w:b/>
          <w:i/>
          <w:sz w:val="28"/>
          <w:szCs w:val="28"/>
        </w:rPr>
      </w:pPr>
      <w:r w:rsidRPr="00244503">
        <w:rPr>
          <w:rFonts w:ascii="Times New Roman" w:hAnsi="Times New Roman" w:cs="Times New Roman"/>
          <w:b/>
          <w:i/>
          <w:sz w:val="28"/>
          <w:szCs w:val="28"/>
        </w:rPr>
        <w:t>(РуководствоР2.2.2006-05</w:t>
      </w:r>
      <w:r w:rsidR="00244503">
        <w:rPr>
          <w:rFonts w:ascii="Times New Roman" w:hAnsi="Times New Roman" w:cs="Times New Roman"/>
          <w:b/>
          <w:i/>
          <w:sz w:val="28"/>
          <w:szCs w:val="28"/>
        </w:rPr>
        <w:t xml:space="preserve"> </w:t>
      </w:r>
      <w:r w:rsidRPr="00244503">
        <w:rPr>
          <w:rFonts w:ascii="Times New Roman" w:hAnsi="Times New Roman" w:cs="Times New Roman"/>
          <w:b/>
          <w:i/>
          <w:sz w:val="28"/>
          <w:szCs w:val="28"/>
        </w:rPr>
        <w:t>"Руководство по гигиенической оценке факторов рабочей среды и трудового процесса. Критерии и классификация условий труда")</w:t>
      </w:r>
      <w:r w:rsidR="00244503">
        <w:rPr>
          <w:rFonts w:ascii="Times New Roman" w:hAnsi="Times New Roman" w:cs="Times New Roman"/>
          <w:b/>
          <w:i/>
          <w:sz w:val="28"/>
          <w:szCs w:val="28"/>
        </w:rPr>
        <w:t xml:space="preserve"> </w:t>
      </w:r>
      <w:r w:rsidRPr="00244503">
        <w:rPr>
          <w:rFonts w:ascii="Times New Roman" w:hAnsi="Times New Roman" w:cs="Times New Roman"/>
          <w:b/>
          <w:i/>
          <w:sz w:val="28"/>
          <w:szCs w:val="28"/>
        </w:rPr>
        <w:t>(утв. Главным государственным санитарным врачом РФ 29 июля 2005 г.)</w:t>
      </w:r>
    </w:p>
    <w:p w:rsidR="00323BB1" w:rsidRPr="00244503" w:rsidRDefault="00323BB1" w:rsidP="00323BB1">
      <w:pPr>
        <w:shd w:val="clear" w:color="auto" w:fill="FFFFFF"/>
        <w:spacing w:line="274" w:lineRule="exact"/>
        <w:ind w:left="10" w:right="5" w:firstLine="485"/>
        <w:jc w:val="both"/>
        <w:rPr>
          <w:rFonts w:ascii="Times New Roman" w:hAnsi="Times New Roman" w:cs="Times New Roman"/>
          <w:bCs/>
          <w:color w:val="000000"/>
          <w:sz w:val="24"/>
          <w:szCs w:val="24"/>
        </w:rPr>
      </w:pPr>
      <w:r w:rsidRPr="00244503">
        <w:rPr>
          <w:rFonts w:ascii="Times New Roman" w:hAnsi="Times New Roman" w:cs="Times New Roman"/>
          <w:bCs/>
          <w:color w:val="000000"/>
          <w:sz w:val="24"/>
          <w:szCs w:val="24"/>
        </w:rPr>
        <w:t xml:space="preserve">Социально-юридический подход к определению несчастного случая на производстве, профессионального заболевания, утраты трудоспособности и утраты профессиональной </w:t>
      </w:r>
      <w:r w:rsidRPr="00244503">
        <w:rPr>
          <w:rFonts w:ascii="Times New Roman" w:hAnsi="Times New Roman" w:cs="Times New Roman"/>
          <w:bCs/>
          <w:color w:val="000000"/>
          <w:spacing w:val="8"/>
          <w:sz w:val="24"/>
          <w:szCs w:val="24"/>
        </w:rPr>
        <w:t xml:space="preserve">трудоспособности. Утрата профессиональной трудоспособности и возможности </w:t>
      </w:r>
      <w:r w:rsidRPr="00244503">
        <w:rPr>
          <w:rFonts w:ascii="Times New Roman" w:hAnsi="Times New Roman" w:cs="Times New Roman"/>
          <w:bCs/>
          <w:color w:val="000000"/>
          <w:spacing w:val="1"/>
          <w:sz w:val="24"/>
          <w:szCs w:val="24"/>
        </w:rPr>
        <w:t xml:space="preserve">существования как социальная опасность для человека и общества. Смерть работника как </w:t>
      </w:r>
      <w:r w:rsidRPr="00244503">
        <w:rPr>
          <w:rFonts w:ascii="Times New Roman" w:hAnsi="Times New Roman" w:cs="Times New Roman"/>
          <w:bCs/>
          <w:color w:val="000000"/>
          <w:sz w:val="24"/>
          <w:szCs w:val="24"/>
        </w:rPr>
        <w:t>потеря возможности нормального существования его иждивенцев.</w:t>
      </w:r>
    </w:p>
    <w:p w:rsidR="00323BB1" w:rsidRPr="00244503" w:rsidRDefault="00323BB1" w:rsidP="00323BB1">
      <w:pPr>
        <w:shd w:val="clear" w:color="auto" w:fill="FFFFFF"/>
        <w:spacing w:line="274" w:lineRule="exact"/>
        <w:ind w:left="10" w:right="5" w:firstLine="485"/>
        <w:jc w:val="both"/>
        <w:rPr>
          <w:rFonts w:ascii="Times New Roman" w:hAnsi="Times New Roman" w:cs="Times New Roman"/>
          <w:sz w:val="24"/>
          <w:szCs w:val="24"/>
        </w:rPr>
      </w:pPr>
      <w:r w:rsidRPr="00244503">
        <w:rPr>
          <w:rFonts w:ascii="Times New Roman" w:hAnsi="Times New Roman" w:cs="Times New Roman"/>
          <w:sz w:val="24"/>
          <w:szCs w:val="24"/>
        </w:rPr>
        <w:t>Угрозу несчастных случаев на производстве нельзя полностью исключать ни на одном предприятии, ни в одной организации или учреждении. Конечно, разные работники в различной степени рискуют стать жертвой трагического происшествия на своем рабочем месте. Это зависит от вида трудовой деятельности, особенностей того или иного предприятия, а также от уровня подготовленности и защищенности рабочих мест в соответствии с требованиями охраны труда.</w:t>
      </w:r>
    </w:p>
    <w:p w:rsidR="00323BB1" w:rsidRPr="00244503" w:rsidRDefault="00323BB1" w:rsidP="00323BB1">
      <w:pPr>
        <w:shd w:val="clear" w:color="auto" w:fill="FFFFFF"/>
        <w:spacing w:line="274" w:lineRule="exact"/>
        <w:ind w:left="10" w:right="5" w:firstLine="485"/>
        <w:jc w:val="both"/>
        <w:rPr>
          <w:rFonts w:ascii="Times New Roman" w:hAnsi="Times New Roman" w:cs="Times New Roman"/>
          <w:sz w:val="24"/>
          <w:szCs w:val="24"/>
        </w:rPr>
      </w:pPr>
      <w:r w:rsidRPr="00244503">
        <w:rPr>
          <w:rFonts w:ascii="Times New Roman" w:hAnsi="Times New Roman" w:cs="Times New Roman"/>
          <w:sz w:val="24"/>
          <w:szCs w:val="24"/>
        </w:rPr>
        <w:t>Важнейшей задачейобязательного социального страхования от несчастных случаев на производстве и профессиональных заболеваний является охрана имущественных интересов физических лиц, застрахованных в ФСС России по данному виду страхования, путем  предоставления застрахованному в полном объеме всех положенных ему видов обеспечения по страхованию.Поскольку осуществление страхового возмещения вреда тесно связанное характером происшедшего, то подтверждение в установленном порядкефакта повреждения здоровья застрахованного, т.е. страхового случая,становится важнейм базисным элементом всех последующих действий.</w:t>
      </w:r>
    </w:p>
    <w:p w:rsidR="00323BB1" w:rsidRPr="00244503" w:rsidRDefault="00323BB1" w:rsidP="00323BB1">
      <w:pPr>
        <w:shd w:val="clear" w:color="auto" w:fill="FFFFFF"/>
        <w:spacing w:line="274" w:lineRule="exact"/>
        <w:ind w:left="10" w:right="5" w:firstLine="485"/>
        <w:jc w:val="both"/>
        <w:rPr>
          <w:rFonts w:ascii="Times New Roman" w:hAnsi="Times New Roman" w:cs="Times New Roman"/>
          <w:sz w:val="24"/>
          <w:szCs w:val="24"/>
        </w:rPr>
      </w:pPr>
      <w:r w:rsidRPr="00244503">
        <w:rPr>
          <w:rFonts w:ascii="Times New Roman" w:hAnsi="Times New Roman" w:cs="Times New Roman"/>
          <w:sz w:val="24"/>
          <w:szCs w:val="24"/>
        </w:rPr>
        <w:t>Такое подтверждение невозможно без так называемого расследования страхового случая – несчастного случая или профессионального заболевания.</w:t>
      </w:r>
    </w:p>
    <w:p w:rsidR="00323BB1" w:rsidRPr="00056FFC"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244503">
        <w:rPr>
          <w:rFonts w:ascii="Times New Roman" w:hAnsi="Times New Roman" w:cs="Times New Roman"/>
          <w:sz w:val="24"/>
          <w:szCs w:val="24"/>
        </w:rPr>
        <w:t>Степень утраты профессиональной трудоспособности устанавливается в процентах на момент освидетельствования пострадавшего, исходя из оценки потери способности осуществлять профессиональную деятельность вследствие несчастного случая на производстве и профессионального заболевания, в соответствии с критериями определения степени утраты профессиональной трудоспособности, утверждаемыми Министерством труда и социальной защиты Российской Федерации по согласованию с Министерством здравоохранения Российской Федерации.</w:t>
      </w:r>
    </w:p>
    <w:p w:rsidR="00323BB1" w:rsidRPr="00244503" w:rsidRDefault="00323BB1" w:rsidP="00323BB1">
      <w:pPr>
        <w:shd w:val="clear" w:color="auto" w:fill="FFFFFF"/>
        <w:spacing w:before="100" w:beforeAutospacing="1" w:line="274" w:lineRule="exact"/>
        <w:ind w:left="494"/>
        <w:rPr>
          <w:rFonts w:ascii="Times New Roman" w:hAnsi="Times New Roman" w:cs="Times New Roman"/>
          <w:b/>
          <w:sz w:val="28"/>
          <w:szCs w:val="28"/>
        </w:rPr>
      </w:pPr>
      <w:r w:rsidRPr="00244503">
        <w:rPr>
          <w:rFonts w:ascii="Times New Roman" w:hAnsi="Times New Roman" w:cs="Times New Roman"/>
          <w:b/>
          <w:color w:val="000000"/>
          <w:spacing w:val="6"/>
          <w:sz w:val="28"/>
          <w:szCs w:val="28"/>
        </w:rPr>
        <w:t>Тема 1.2. Основные принципы обеспечения безопасности труда</w:t>
      </w:r>
    </w:p>
    <w:p w:rsidR="00244503" w:rsidRDefault="00323BB1" w:rsidP="00244503">
      <w:pPr>
        <w:shd w:val="clear" w:color="auto" w:fill="FFFFFF"/>
        <w:spacing w:line="274" w:lineRule="exact"/>
        <w:ind w:left="595"/>
        <w:rPr>
          <w:rFonts w:ascii="Times New Roman" w:hAnsi="Times New Roman" w:cs="Times New Roman"/>
          <w:b/>
          <w:bCs/>
          <w:i/>
          <w:color w:val="000000"/>
          <w:sz w:val="24"/>
          <w:szCs w:val="24"/>
        </w:rPr>
      </w:pPr>
      <w:r w:rsidRPr="00244503">
        <w:rPr>
          <w:rFonts w:ascii="Times New Roman" w:hAnsi="Times New Roman" w:cs="Times New Roman"/>
          <w:b/>
          <w:bCs/>
          <w:i/>
          <w:color w:val="000000"/>
          <w:sz w:val="24"/>
          <w:szCs w:val="24"/>
        </w:rPr>
        <w:t>Понятие «безопасность труда».</w:t>
      </w:r>
      <w:bookmarkStart w:id="20" w:name="sub_300"/>
    </w:p>
    <w:p w:rsidR="00323BB1" w:rsidRPr="00244503" w:rsidRDefault="00323BB1" w:rsidP="00244503">
      <w:pPr>
        <w:shd w:val="clear" w:color="auto" w:fill="FFFFFF"/>
        <w:spacing w:line="274" w:lineRule="exact"/>
        <w:ind w:left="595"/>
        <w:rPr>
          <w:rFonts w:ascii="Times New Roman" w:hAnsi="Times New Roman" w:cs="Times New Roman"/>
          <w:b/>
          <w:bCs/>
          <w:i/>
          <w:color w:val="000000"/>
          <w:sz w:val="24"/>
          <w:szCs w:val="24"/>
        </w:rPr>
      </w:pPr>
      <w:r w:rsidRPr="00244503">
        <w:rPr>
          <w:rFonts w:ascii="Times New Roman" w:hAnsi="Times New Roman" w:cs="Times New Roman"/>
          <w:b/>
          <w:bCs/>
          <w:i/>
          <w:color w:val="26282F"/>
          <w:sz w:val="24"/>
          <w:szCs w:val="24"/>
        </w:rPr>
        <w:t>Термины и определения</w:t>
      </w:r>
    </w:p>
    <w:bookmarkEnd w:id="20"/>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244503">
        <w:rPr>
          <w:rFonts w:ascii="Times New Roman" w:hAnsi="Times New Roman" w:cs="Times New Roman"/>
          <w:sz w:val="24"/>
          <w:szCs w:val="24"/>
        </w:rPr>
        <w:t xml:space="preserve">В настоящем стандарте применены термины по </w:t>
      </w:r>
      <w:hyperlink r:id="rId6" w:history="1">
        <w:r w:rsidRPr="00244503">
          <w:rPr>
            <w:rFonts w:ascii="Times New Roman" w:hAnsi="Times New Roman" w:cs="Times New Roman"/>
            <w:sz w:val="24"/>
            <w:szCs w:val="24"/>
          </w:rPr>
          <w:t>ГОСТ 12.0.230</w:t>
        </w:r>
      </w:hyperlink>
      <w:r w:rsidRPr="00244503">
        <w:rPr>
          <w:rFonts w:ascii="Times New Roman" w:hAnsi="Times New Roman" w:cs="Times New Roman"/>
          <w:sz w:val="24"/>
          <w:szCs w:val="24"/>
        </w:rPr>
        <w:t>, а также следующие термины с соответствующими определениями:</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21" w:name="sub_31"/>
      <w:r w:rsidRPr="00244503">
        <w:rPr>
          <w:rFonts w:ascii="Times New Roman" w:hAnsi="Times New Roman" w:cs="Times New Roman"/>
          <w:sz w:val="24"/>
          <w:szCs w:val="24"/>
        </w:rPr>
        <w:t xml:space="preserve">3.1 безопасные условия труда, безопасность труда: Условия труда, при которых воздействия на работающих вредных и (или) опасных производственных факторов исключены либо уровни их воздействия не превышают установленных нормативов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22" w:name="sub_32"/>
      <w:bookmarkEnd w:id="21"/>
      <w:r w:rsidRPr="00244503">
        <w:rPr>
          <w:rFonts w:ascii="Times New Roman" w:hAnsi="Times New Roman" w:cs="Times New Roman"/>
          <w:sz w:val="24"/>
          <w:szCs w:val="24"/>
        </w:rPr>
        <w:t xml:space="preserve">3.2 вредный производственный фактор: Производственный фактор, воздействие которого на работника может привести к его заболеванию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23" w:name="sub_33"/>
      <w:bookmarkEnd w:id="22"/>
      <w:r w:rsidRPr="00244503">
        <w:rPr>
          <w:rFonts w:ascii="Times New Roman" w:hAnsi="Times New Roman" w:cs="Times New Roman"/>
          <w:sz w:val="24"/>
          <w:szCs w:val="24"/>
        </w:rPr>
        <w:t>3.3 несчастный случай на производстве: Событие, в результате которого работник получил увечье или иное повреждение здоровья при исполнении им обязанности по трудовому договору (контракту) и в иных установленных Федеральным законом случаях как на территории организации, так и за ее пределами, либо во время следования к месту работы или возвращения с места работы на транспорте, предоставленном организацией, и которое повлекло необходимость перевода работника на другую работу, временную или стойкую утрату им профессиональной трудоспособности либо его смерть.</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24" w:name="sub_34"/>
      <w:bookmarkEnd w:id="23"/>
      <w:r w:rsidRPr="00244503">
        <w:rPr>
          <w:rFonts w:ascii="Times New Roman" w:hAnsi="Times New Roman" w:cs="Times New Roman"/>
          <w:sz w:val="24"/>
          <w:szCs w:val="24"/>
        </w:rPr>
        <w:t>3.4 профессиональное заболевание: Хроническое или острое заболевание работника, являющееся результатом воздействия на него вредного(ых) производственного(ых) фактора(ов) и повлекшее временную или стойкую утрату им профессиональной трудоспособности.</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25" w:name="sub_35"/>
      <w:bookmarkEnd w:id="24"/>
      <w:r w:rsidRPr="00244503">
        <w:rPr>
          <w:rFonts w:ascii="Times New Roman" w:hAnsi="Times New Roman" w:cs="Times New Roman"/>
          <w:sz w:val="24"/>
          <w:szCs w:val="24"/>
        </w:rPr>
        <w:t xml:space="preserve">3.5 опасный производственный фактор: Производственный фактор, воздействие которого на работника может привести к его травме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26" w:name="sub_36"/>
      <w:bookmarkEnd w:id="25"/>
      <w:r w:rsidRPr="00244503">
        <w:rPr>
          <w:rFonts w:ascii="Times New Roman" w:hAnsi="Times New Roman" w:cs="Times New Roman"/>
          <w:sz w:val="24"/>
          <w:szCs w:val="24"/>
        </w:rPr>
        <w:t xml:space="preserve">3.6 охрана труда: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27" w:name="sub_37"/>
      <w:bookmarkEnd w:id="26"/>
      <w:r w:rsidRPr="00244503">
        <w:rPr>
          <w:rFonts w:ascii="Times New Roman" w:hAnsi="Times New Roman" w:cs="Times New Roman"/>
          <w:sz w:val="24"/>
          <w:szCs w:val="24"/>
        </w:rPr>
        <w:t>3.7 оценка состояния здоровья работников: Процедуры оценки состояния здоровья работников путем медицинских осмотров.</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28" w:name="sub_38"/>
      <w:bookmarkEnd w:id="27"/>
      <w:r w:rsidRPr="00244503">
        <w:rPr>
          <w:rFonts w:ascii="Times New Roman" w:hAnsi="Times New Roman" w:cs="Times New Roman"/>
          <w:sz w:val="24"/>
          <w:szCs w:val="24"/>
        </w:rPr>
        <w:t xml:space="preserve">3.8 производственная деятельность: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29" w:name="sub_39"/>
      <w:bookmarkEnd w:id="28"/>
      <w:r w:rsidRPr="00244503">
        <w:rPr>
          <w:rFonts w:ascii="Times New Roman" w:hAnsi="Times New Roman" w:cs="Times New Roman"/>
          <w:sz w:val="24"/>
          <w:szCs w:val="24"/>
        </w:rPr>
        <w:t xml:space="preserve">3.9 работник: Физическое лицо, вступившее в трудовые отношения с работодателем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0" w:name="sub_310"/>
      <w:bookmarkEnd w:id="29"/>
      <w:r w:rsidRPr="00244503">
        <w:rPr>
          <w:rFonts w:ascii="Times New Roman" w:hAnsi="Times New Roman" w:cs="Times New Roman"/>
          <w:sz w:val="24"/>
          <w:szCs w:val="24"/>
        </w:rPr>
        <w:t xml:space="preserve">3.10 работодатель: Физическое либо юридическое лицо (организация), вступившее в трудовые отношения с работником. В случаях, установленных федеральными законами, в качестве работодателя может выступать иной субъект, наделенный правом заключать трудовые договоры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1" w:name="sub_311"/>
      <w:bookmarkEnd w:id="30"/>
      <w:r w:rsidRPr="00244503">
        <w:rPr>
          <w:rFonts w:ascii="Times New Roman" w:hAnsi="Times New Roman" w:cs="Times New Roman"/>
          <w:sz w:val="24"/>
          <w:szCs w:val="24"/>
        </w:rPr>
        <w:t xml:space="preserve">3.11 рабочее место: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2" w:name="sub_312"/>
      <w:bookmarkEnd w:id="31"/>
      <w:r w:rsidRPr="00244503">
        <w:rPr>
          <w:rFonts w:ascii="Times New Roman" w:hAnsi="Times New Roman" w:cs="Times New Roman"/>
          <w:sz w:val="24"/>
          <w:szCs w:val="24"/>
        </w:rPr>
        <w:t xml:space="preserve">3.12 средства индивидуальной и коллективной защиты работников: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3" w:name="sub_313"/>
      <w:bookmarkEnd w:id="32"/>
      <w:r w:rsidRPr="00244503">
        <w:rPr>
          <w:rFonts w:ascii="Times New Roman" w:hAnsi="Times New Roman" w:cs="Times New Roman"/>
          <w:sz w:val="24"/>
          <w:szCs w:val="24"/>
        </w:rPr>
        <w:t xml:space="preserve">3.13 требования охраны труда: Государственные нормативные требования охраны труда и требования охраны труда, установленные правилами и инструкциями по охране труда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4" w:name="sub_314"/>
      <w:bookmarkEnd w:id="33"/>
      <w:r w:rsidRPr="00244503">
        <w:rPr>
          <w:rFonts w:ascii="Times New Roman" w:hAnsi="Times New Roman" w:cs="Times New Roman"/>
          <w:sz w:val="24"/>
          <w:szCs w:val="24"/>
        </w:rPr>
        <w:t xml:space="preserve">3.14 условия труда: Совокупность факторов производственной среды и трудового процесса, оказывающих влияние на работоспособность и здоровье работника </w:t>
      </w:r>
      <w:hyperlink w:anchor="sub_994" w:history="1">
        <w:r w:rsidRPr="00244503">
          <w:rPr>
            <w:rFonts w:ascii="Times New Roman" w:hAnsi="Times New Roman" w:cs="Times New Roman"/>
            <w:sz w:val="24"/>
            <w:szCs w:val="24"/>
          </w:rPr>
          <w:t>[4]</w:t>
        </w:r>
      </w:hyperlink>
      <w:r w:rsidRPr="00244503">
        <w:rPr>
          <w:rFonts w:ascii="Times New Roman" w:hAnsi="Times New Roman" w:cs="Times New Roman"/>
          <w:sz w:val="24"/>
          <w:szCs w:val="24"/>
        </w:rPr>
        <w:t>.</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5" w:name="sub_315"/>
      <w:bookmarkEnd w:id="34"/>
      <w:r w:rsidRPr="00244503">
        <w:rPr>
          <w:rFonts w:ascii="Times New Roman" w:hAnsi="Times New Roman" w:cs="Times New Roman"/>
          <w:sz w:val="24"/>
          <w:szCs w:val="24"/>
        </w:rPr>
        <w:t>3.15 система: Множество элементов, связанных и взаимодействующих между собой, образующих присущую данной системе целостность (единство) для достижения определенной цели. Элемент системы представляет собой ее часть, обладающую самостоятельностью по отношению к данной системе.</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6" w:name="sub_316"/>
      <w:bookmarkEnd w:id="35"/>
      <w:r w:rsidRPr="00244503">
        <w:rPr>
          <w:rFonts w:ascii="Times New Roman" w:hAnsi="Times New Roman" w:cs="Times New Roman"/>
          <w:sz w:val="24"/>
          <w:szCs w:val="24"/>
        </w:rPr>
        <w:t>3.16 система управления охраной труда: Совокупность взаимосвязанных и взаимодействующих между собой элементов общей системы управления, которая включает в себя организационную структуру, выполняющую функции управления по обеспечению охраны труда с использованием людских, технических и финансовых ресурсов.</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7" w:name="sub_317"/>
      <w:bookmarkEnd w:id="36"/>
      <w:r w:rsidRPr="00244503">
        <w:rPr>
          <w:rFonts w:ascii="Times New Roman" w:hAnsi="Times New Roman" w:cs="Times New Roman"/>
          <w:sz w:val="24"/>
          <w:szCs w:val="24"/>
        </w:rPr>
        <w:t>3.17 управление: Целенаправленная деятельность, превращающая с помощью установленных процедур неорганизованную группу людей в организованную, эффективную, целенаправленную и производительную группу.</w:t>
      </w:r>
    </w:p>
    <w:bookmarkEnd w:id="37"/>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8" w:name="sub_2091"/>
      <w:r w:rsidRPr="00244503">
        <w:rPr>
          <w:rFonts w:ascii="Times New Roman" w:hAnsi="Times New Roman" w:cs="Times New Roman"/>
          <w:sz w:val="24"/>
          <w:szCs w:val="24"/>
        </w:rPr>
        <w:t>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39" w:name="sub_2092"/>
      <w:bookmarkEnd w:id="38"/>
      <w:r w:rsidRPr="00244503">
        <w:rPr>
          <w:rFonts w:ascii="Times New Roman" w:hAnsi="Times New Roman" w:cs="Times New Roman"/>
          <w:sz w:val="24"/>
          <w:szCs w:val="24"/>
        </w:rPr>
        <w:t>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40" w:name="sub_2093"/>
      <w:bookmarkEnd w:id="39"/>
      <w:r w:rsidRPr="00244503">
        <w:rPr>
          <w:rFonts w:ascii="Times New Roman" w:hAnsi="Times New Roman" w:cs="Times New Roman"/>
          <w:sz w:val="24"/>
          <w:szCs w:val="24"/>
        </w:rPr>
        <w:t>Вредный производственный фактор - производственный фактор, воздействие которого на работника может привести к его заболеванию.</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41" w:name="sub_2094"/>
      <w:bookmarkEnd w:id="40"/>
      <w:r w:rsidRPr="00244503">
        <w:rPr>
          <w:rFonts w:ascii="Times New Roman" w:hAnsi="Times New Roman" w:cs="Times New Roman"/>
          <w:sz w:val="24"/>
          <w:szCs w:val="24"/>
        </w:rPr>
        <w:t>Опасный производственный фактор - производственный фактор, воздействие которого на работника может привести к его травме.</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42" w:name="sub_2095"/>
      <w:bookmarkEnd w:id="41"/>
      <w:r w:rsidRPr="00244503">
        <w:rPr>
          <w:rFonts w:ascii="Times New Roman" w:hAnsi="Times New Roman" w:cs="Times New Roman"/>
          <w:sz w:val="24"/>
          <w:szCs w:val="24"/>
        </w:rPr>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43" w:name="sub_2096"/>
      <w:bookmarkEnd w:id="42"/>
      <w:r w:rsidRPr="00244503">
        <w:rPr>
          <w:rFonts w:ascii="Times New Roman" w:hAnsi="Times New Roman" w:cs="Times New Roman"/>
          <w:sz w:val="24"/>
          <w:szCs w:val="24"/>
        </w:rPr>
        <w:t>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44" w:name="sub_2097"/>
      <w:bookmarkEnd w:id="43"/>
      <w:r w:rsidRPr="00244503">
        <w:rPr>
          <w:rFonts w:ascii="Times New Roman" w:hAnsi="Times New Roman" w:cs="Times New Roman"/>
          <w:sz w:val="24"/>
          <w:szCs w:val="24"/>
        </w:rPr>
        <w:t>Средства индивидуальной и коллективной защиты работников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bookmarkEnd w:id="44"/>
    <w:p w:rsidR="00323BB1" w:rsidRPr="00244503"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244503">
        <w:rPr>
          <w:rFonts w:ascii="Times New Roman" w:hAnsi="Times New Roman" w:cs="Times New Roman"/>
          <w:sz w:val="24"/>
          <w:szCs w:val="24"/>
        </w:rPr>
        <w:t>ГАРАНТ:</w:t>
      </w:r>
    </w:p>
    <w:p w:rsidR="00323BB1" w:rsidRPr="00244503"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45" w:name="sub_502794184"/>
      <w:r w:rsidRPr="00244503">
        <w:rPr>
          <w:rFonts w:ascii="Times New Roman" w:hAnsi="Times New Roman" w:cs="Times New Roman"/>
          <w:sz w:val="24"/>
          <w:szCs w:val="24"/>
        </w:rPr>
        <w:t xml:space="preserve">См. </w:t>
      </w:r>
      <w:hyperlink r:id="rId7" w:history="1">
        <w:r w:rsidRPr="00244503">
          <w:rPr>
            <w:rFonts w:ascii="Times New Roman" w:hAnsi="Times New Roman" w:cs="Times New Roman"/>
            <w:sz w:val="24"/>
            <w:szCs w:val="24"/>
          </w:rPr>
          <w:t>ГОСТ 12.4.011-89</w:t>
        </w:r>
      </w:hyperlink>
      <w:r w:rsidRPr="00244503">
        <w:rPr>
          <w:rFonts w:ascii="Times New Roman" w:hAnsi="Times New Roman" w:cs="Times New Roman"/>
          <w:sz w:val="24"/>
          <w:szCs w:val="24"/>
        </w:rPr>
        <w:t xml:space="preserve"> "Система стандартов безопасности труда. Средства защиты работающих. Общие требования и классификация", утвержденный и введенный в действие постановлением Госстандарта СССР от 27 октября 1998 г. N 3222</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46" w:name="sub_2098"/>
      <w:bookmarkEnd w:id="45"/>
      <w:r w:rsidRPr="00244503">
        <w:rPr>
          <w:rFonts w:ascii="Times New Roman" w:hAnsi="Times New Roman" w:cs="Times New Roman"/>
          <w:sz w:val="24"/>
          <w:szCs w:val="24"/>
        </w:rPr>
        <w:t>Система управления охраной труда -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 Типовое положение о системе управления охраной труда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47" w:name="sub_2099"/>
      <w:bookmarkEnd w:id="46"/>
      <w:r w:rsidRPr="00244503">
        <w:rPr>
          <w:rFonts w:ascii="Times New Roman" w:hAnsi="Times New Roman" w:cs="Times New Roman"/>
          <w:sz w:val="24"/>
          <w:szCs w:val="24"/>
        </w:rPr>
        <w:t>Производственная деятельность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48" w:name="sub_20910"/>
      <w:bookmarkEnd w:id="47"/>
      <w:r w:rsidRPr="00244503">
        <w:rPr>
          <w:rFonts w:ascii="Times New Roman" w:hAnsi="Times New Roman" w:cs="Times New Roman"/>
          <w:sz w:val="24"/>
          <w:szCs w:val="24"/>
        </w:rPr>
        <w:t>Требования охраны труда -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49" w:name="sub_20911"/>
      <w:bookmarkEnd w:id="48"/>
      <w:r w:rsidRPr="00244503">
        <w:rPr>
          <w:rFonts w:ascii="Times New Roman" w:hAnsi="Times New Roman" w:cs="Times New Roman"/>
          <w:sz w:val="24"/>
          <w:szCs w:val="24"/>
        </w:rPr>
        <w:t>Государственная экспертиза условий труда - оценка соответствия объекта экспертизы государственным нормативным требованиям охраны труда.</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50" w:name="sub_20912"/>
      <w:bookmarkEnd w:id="49"/>
      <w:r w:rsidRPr="00244503">
        <w:rPr>
          <w:rFonts w:ascii="Times New Roman" w:hAnsi="Times New Roman" w:cs="Times New Roman"/>
          <w:sz w:val="24"/>
          <w:szCs w:val="24"/>
        </w:rPr>
        <w:t xml:space="preserve">Часть двенадцатая </w:t>
      </w:r>
      <w:hyperlink r:id="rId8" w:history="1">
        <w:r w:rsidRPr="00244503">
          <w:rPr>
            <w:rFonts w:ascii="Times New Roman" w:hAnsi="Times New Roman" w:cs="Times New Roman"/>
            <w:sz w:val="24"/>
            <w:szCs w:val="24"/>
          </w:rPr>
          <w:t>утратила силу</w:t>
        </w:r>
      </w:hyperlink>
      <w:r w:rsidRPr="00244503">
        <w:rPr>
          <w:rFonts w:ascii="Times New Roman" w:hAnsi="Times New Roman" w:cs="Times New Roman"/>
          <w:sz w:val="24"/>
          <w:szCs w:val="24"/>
        </w:rPr>
        <w:t xml:space="preserve"> с 1 января 2014 г.</w:t>
      </w:r>
    </w:p>
    <w:bookmarkEnd w:id="50"/>
    <w:p w:rsidR="00323BB1" w:rsidRPr="00244503"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244503">
        <w:rPr>
          <w:rFonts w:ascii="Times New Roman" w:hAnsi="Times New Roman" w:cs="Times New Roman"/>
          <w:sz w:val="24"/>
          <w:szCs w:val="24"/>
        </w:rPr>
        <w:t>Информация об изменениях:</w:t>
      </w:r>
    </w:p>
    <w:p w:rsidR="00323BB1" w:rsidRPr="00244503"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51" w:name="sub_502739768"/>
      <w:r w:rsidRPr="00244503">
        <w:rPr>
          <w:rFonts w:ascii="Times New Roman" w:hAnsi="Times New Roman" w:cs="Times New Roman"/>
          <w:sz w:val="24"/>
          <w:szCs w:val="24"/>
        </w:rPr>
        <w:t xml:space="preserve">См. текст </w:t>
      </w:r>
      <w:hyperlink r:id="rId9" w:history="1">
        <w:r w:rsidRPr="00244503">
          <w:rPr>
            <w:rFonts w:ascii="Times New Roman" w:hAnsi="Times New Roman" w:cs="Times New Roman"/>
            <w:sz w:val="24"/>
            <w:szCs w:val="24"/>
          </w:rPr>
          <w:t>части двенадцатой статьи 209</w:t>
        </w:r>
      </w:hyperlink>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52" w:name="sub_20913"/>
      <w:bookmarkEnd w:id="51"/>
      <w:r w:rsidRPr="00244503">
        <w:rPr>
          <w:rFonts w:ascii="Times New Roman" w:hAnsi="Times New Roman" w:cs="Times New Roman"/>
          <w:sz w:val="24"/>
          <w:szCs w:val="24"/>
        </w:rPr>
        <w:t>Стандарты безопасности труда - правила, процедуры, критерии и нормативы, направленные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 в области охраны труда.</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53" w:name="sub_20914"/>
      <w:bookmarkEnd w:id="52"/>
      <w:r w:rsidRPr="00244503">
        <w:rPr>
          <w:rFonts w:ascii="Times New Roman" w:hAnsi="Times New Roman" w:cs="Times New Roman"/>
          <w:sz w:val="24"/>
          <w:szCs w:val="24"/>
        </w:rPr>
        <w:t>Профессиональный риск - вероятность причинения вреда здоровью в результате воздействия вредных и (или) опасных производственных факторов при исполнении работником обязанностей по трудовому договору или в иных случаях, установленных настоящим Кодексом, другими федеральными законами. Порядок оценки уровня профессионального риска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rsidR="00323BB1" w:rsidRPr="00244503"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54" w:name="sub_20915"/>
      <w:bookmarkEnd w:id="53"/>
      <w:r w:rsidRPr="00244503">
        <w:rPr>
          <w:rFonts w:ascii="Times New Roman" w:hAnsi="Times New Roman" w:cs="Times New Roman"/>
          <w:sz w:val="24"/>
          <w:szCs w:val="24"/>
        </w:rPr>
        <w:t>Управление профессиональными рисками - комплекс взаимосвязанных мероприятий, являющихся элементами системы управления охраной труда и включающих в себя меры по выявлению, оценке и снижению уровней профессиональных рисков.</w:t>
      </w:r>
    </w:p>
    <w:p w:rsidR="00323BB1" w:rsidRPr="00E50801"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55" w:name="sub_210"/>
      <w:bookmarkEnd w:id="54"/>
      <w:r w:rsidRPr="00E50801">
        <w:rPr>
          <w:rFonts w:ascii="Times New Roman" w:hAnsi="Times New Roman" w:cs="Times New Roman"/>
          <w:sz w:val="24"/>
          <w:szCs w:val="24"/>
        </w:rPr>
        <w:t>Информация об изменениях:</w:t>
      </w:r>
    </w:p>
    <w:bookmarkStart w:id="56" w:name="sub_502762608"/>
    <w:bookmarkEnd w:id="55"/>
    <w:p w:rsidR="00244503" w:rsidRDefault="003A42E4" w:rsidP="00244503">
      <w:pPr>
        <w:autoSpaceDE w:val="0"/>
        <w:autoSpaceDN w:val="0"/>
        <w:adjustRightInd w:val="0"/>
        <w:spacing w:before="75" w:after="0" w:line="240" w:lineRule="auto"/>
        <w:ind w:firstLine="709"/>
        <w:jc w:val="both"/>
        <w:rPr>
          <w:rFonts w:ascii="Times New Roman" w:hAnsi="Times New Roman" w:cs="Times New Roman"/>
          <w:sz w:val="24"/>
          <w:szCs w:val="24"/>
        </w:rPr>
      </w:pPr>
      <w:r w:rsidRPr="00E50801">
        <w:rPr>
          <w:rFonts w:ascii="Times New Roman" w:hAnsi="Times New Roman" w:cs="Times New Roman"/>
          <w:sz w:val="24"/>
          <w:szCs w:val="24"/>
        </w:rPr>
        <w:fldChar w:fldCharType="begin"/>
      </w:r>
      <w:r w:rsidR="00323BB1" w:rsidRPr="00E50801">
        <w:rPr>
          <w:rFonts w:ascii="Times New Roman" w:hAnsi="Times New Roman" w:cs="Times New Roman"/>
          <w:sz w:val="24"/>
          <w:szCs w:val="24"/>
        </w:rPr>
        <w:instrText>HYPERLINK "garantF1://70452680.1222"</w:instrText>
      </w:r>
      <w:r w:rsidRPr="00E50801">
        <w:rPr>
          <w:rFonts w:ascii="Times New Roman" w:hAnsi="Times New Roman" w:cs="Times New Roman"/>
          <w:sz w:val="24"/>
          <w:szCs w:val="24"/>
        </w:rPr>
        <w:fldChar w:fldCharType="separate"/>
      </w:r>
      <w:r w:rsidR="00323BB1" w:rsidRPr="00944686">
        <w:rPr>
          <w:rFonts w:ascii="Times New Roman" w:hAnsi="Times New Roman" w:cs="Times New Roman"/>
          <w:sz w:val="24"/>
          <w:szCs w:val="24"/>
        </w:rPr>
        <w:t>Федеральным законом</w:t>
      </w:r>
      <w:r w:rsidRPr="00E50801">
        <w:rPr>
          <w:rFonts w:ascii="Times New Roman" w:hAnsi="Times New Roman" w:cs="Times New Roman"/>
          <w:sz w:val="24"/>
          <w:szCs w:val="24"/>
        </w:rPr>
        <w:fldChar w:fldCharType="end"/>
      </w:r>
      <w:r w:rsidR="00323BB1" w:rsidRPr="00E50801">
        <w:rPr>
          <w:rFonts w:ascii="Times New Roman" w:hAnsi="Times New Roman" w:cs="Times New Roman"/>
          <w:sz w:val="24"/>
          <w:szCs w:val="24"/>
        </w:rPr>
        <w:t xml:space="preserve"> от 28 декабря 2013 г. N 421-ФЗ в статью 210 настоящего Кодекса внесены изменения, </w:t>
      </w:r>
      <w:hyperlink r:id="rId10" w:history="1">
        <w:r w:rsidR="00323BB1" w:rsidRPr="00944686">
          <w:rPr>
            <w:rFonts w:ascii="Times New Roman" w:hAnsi="Times New Roman" w:cs="Times New Roman"/>
            <w:sz w:val="24"/>
            <w:szCs w:val="24"/>
          </w:rPr>
          <w:t>вступающие в силу</w:t>
        </w:r>
      </w:hyperlink>
      <w:r w:rsidR="00323BB1" w:rsidRPr="00E50801">
        <w:rPr>
          <w:rFonts w:ascii="Times New Roman" w:hAnsi="Times New Roman" w:cs="Times New Roman"/>
          <w:sz w:val="24"/>
          <w:szCs w:val="24"/>
        </w:rPr>
        <w:t xml:space="preserve"> с 1 января 2014 г.</w:t>
      </w:r>
      <w:r w:rsidR="00244503">
        <w:rPr>
          <w:rFonts w:ascii="Times New Roman" w:hAnsi="Times New Roman" w:cs="Times New Roman"/>
          <w:sz w:val="24"/>
          <w:szCs w:val="24"/>
        </w:rPr>
        <w:t xml:space="preserve"> </w:t>
      </w:r>
      <w:bookmarkEnd w:id="56"/>
      <w:r w:rsidRPr="00E50801">
        <w:rPr>
          <w:rFonts w:ascii="Times New Roman" w:hAnsi="Times New Roman" w:cs="Times New Roman"/>
          <w:sz w:val="24"/>
          <w:szCs w:val="24"/>
        </w:rPr>
        <w:fldChar w:fldCharType="begin"/>
      </w:r>
      <w:r w:rsidR="00323BB1" w:rsidRPr="00E50801">
        <w:rPr>
          <w:rFonts w:ascii="Times New Roman" w:hAnsi="Times New Roman" w:cs="Times New Roman"/>
          <w:sz w:val="24"/>
          <w:szCs w:val="24"/>
        </w:rPr>
        <w:instrText>HYPERLINK "garantF1://57643405.210"</w:instrText>
      </w:r>
      <w:r w:rsidRPr="00E50801">
        <w:rPr>
          <w:rFonts w:ascii="Times New Roman" w:hAnsi="Times New Roman" w:cs="Times New Roman"/>
          <w:sz w:val="24"/>
          <w:szCs w:val="24"/>
        </w:rPr>
        <w:fldChar w:fldCharType="separate"/>
      </w:r>
      <w:r w:rsidR="00323BB1" w:rsidRPr="00944686">
        <w:rPr>
          <w:rFonts w:ascii="Times New Roman" w:hAnsi="Times New Roman" w:cs="Times New Roman"/>
          <w:sz w:val="24"/>
          <w:szCs w:val="24"/>
        </w:rPr>
        <w:t>См. текст статьи в предыдущей редакции</w:t>
      </w:r>
      <w:r w:rsidRPr="00E50801">
        <w:rPr>
          <w:rFonts w:ascii="Times New Roman" w:hAnsi="Times New Roman" w:cs="Times New Roman"/>
          <w:sz w:val="24"/>
          <w:szCs w:val="24"/>
        </w:rPr>
        <w:fldChar w:fldCharType="end"/>
      </w:r>
      <w:r w:rsidR="00244503">
        <w:rPr>
          <w:rFonts w:ascii="Times New Roman" w:hAnsi="Times New Roman" w:cs="Times New Roman"/>
          <w:sz w:val="24"/>
          <w:szCs w:val="24"/>
        </w:rPr>
        <w:t xml:space="preserve">. </w:t>
      </w:r>
      <w:r w:rsidR="00323BB1" w:rsidRPr="00944686">
        <w:rPr>
          <w:rFonts w:ascii="Times New Roman" w:hAnsi="Times New Roman" w:cs="Times New Roman"/>
          <w:sz w:val="24"/>
          <w:szCs w:val="24"/>
        </w:rPr>
        <w:t>Статья 210.</w:t>
      </w:r>
      <w:r w:rsidR="00323BB1" w:rsidRPr="00E50801">
        <w:rPr>
          <w:rFonts w:ascii="Times New Roman" w:hAnsi="Times New Roman" w:cs="Times New Roman"/>
          <w:sz w:val="24"/>
          <w:szCs w:val="24"/>
        </w:rPr>
        <w:t xml:space="preserve"> Основные направления государственной политики в области охраны труда</w:t>
      </w:r>
      <w:r w:rsidR="00244503">
        <w:rPr>
          <w:rFonts w:ascii="Times New Roman" w:hAnsi="Times New Roman" w:cs="Times New Roman"/>
          <w:sz w:val="24"/>
          <w:szCs w:val="24"/>
        </w:rPr>
        <w:t xml:space="preserve"> </w:t>
      </w:r>
    </w:p>
    <w:p w:rsidR="00323BB1" w:rsidRPr="00E50801" w:rsidRDefault="00244503" w:rsidP="00244503">
      <w:pPr>
        <w:autoSpaceDE w:val="0"/>
        <w:autoSpaceDN w:val="0"/>
        <w:adjustRightInd w:val="0"/>
        <w:spacing w:before="75"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ГАРАНТ. </w:t>
      </w:r>
      <w:bookmarkStart w:id="57" w:name="sub_502739700"/>
      <w:r w:rsidR="00323BB1" w:rsidRPr="00E50801">
        <w:rPr>
          <w:rFonts w:ascii="Times New Roman" w:hAnsi="Times New Roman" w:cs="Times New Roman"/>
          <w:sz w:val="24"/>
          <w:szCs w:val="24"/>
        </w:rPr>
        <w:t xml:space="preserve">См. </w:t>
      </w:r>
      <w:hyperlink r:id="rId11" w:history="1">
        <w:r w:rsidR="00323BB1" w:rsidRPr="00944686">
          <w:rPr>
            <w:rFonts w:ascii="Times New Roman" w:hAnsi="Times New Roman" w:cs="Times New Roman"/>
            <w:sz w:val="24"/>
            <w:szCs w:val="24"/>
          </w:rPr>
          <w:t>Энциклопедии</w:t>
        </w:r>
      </w:hyperlink>
      <w:r w:rsidR="00323BB1" w:rsidRPr="00E50801">
        <w:rPr>
          <w:rFonts w:ascii="Times New Roman" w:hAnsi="Times New Roman" w:cs="Times New Roman"/>
          <w:sz w:val="24"/>
          <w:szCs w:val="24"/>
        </w:rPr>
        <w:t xml:space="preserve"> и другие комментарии к статье 210 ТК РФ</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58" w:name="sub_210001"/>
      <w:bookmarkEnd w:id="57"/>
      <w:r w:rsidRPr="00E50801">
        <w:rPr>
          <w:rFonts w:ascii="Times New Roman" w:hAnsi="Times New Roman" w:cs="Times New Roman"/>
          <w:sz w:val="24"/>
          <w:szCs w:val="24"/>
        </w:rPr>
        <w:t>Основными направлениями государственной политики в области охраны труда являются:</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59" w:name="sub_21002"/>
      <w:bookmarkEnd w:id="58"/>
      <w:r w:rsidRPr="00E50801">
        <w:rPr>
          <w:rFonts w:ascii="Times New Roman" w:hAnsi="Times New Roman" w:cs="Times New Roman"/>
          <w:sz w:val="24"/>
          <w:szCs w:val="24"/>
        </w:rPr>
        <w:t>обеспечение приоритета сохранения жизни и здоровья работников;</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60" w:name="sub_210003"/>
      <w:bookmarkEnd w:id="59"/>
      <w:r w:rsidRPr="00E50801">
        <w:rPr>
          <w:rFonts w:ascii="Times New Roman" w:hAnsi="Times New Roman" w:cs="Times New Roman"/>
          <w:sz w:val="24"/>
          <w:szCs w:val="24"/>
        </w:rPr>
        <w:t>принятие и реализация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в области охраны труда, а также федеральных целевых, ведомственных целевых и территориальных целевых программ улучшения условий и охраны труда;</w:t>
      </w:r>
    </w:p>
    <w:bookmarkEnd w:id="60"/>
    <w:p w:rsidR="00323BB1" w:rsidRPr="00E50801"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E50801">
        <w:rPr>
          <w:rFonts w:ascii="Times New Roman" w:hAnsi="Times New Roman" w:cs="Times New Roman"/>
          <w:sz w:val="24"/>
          <w:szCs w:val="24"/>
        </w:rPr>
        <w:t>ГАРАНТ:</w:t>
      </w:r>
      <w:r w:rsidR="00244503">
        <w:rPr>
          <w:rFonts w:ascii="Times New Roman" w:hAnsi="Times New Roman" w:cs="Times New Roman"/>
          <w:sz w:val="24"/>
          <w:szCs w:val="24"/>
        </w:rPr>
        <w:t xml:space="preserve"> </w:t>
      </w:r>
      <w:bookmarkStart w:id="61" w:name="sub_502834740"/>
      <w:r w:rsidRPr="00E50801">
        <w:rPr>
          <w:rFonts w:ascii="Times New Roman" w:hAnsi="Times New Roman" w:cs="Times New Roman"/>
          <w:sz w:val="24"/>
          <w:szCs w:val="24"/>
        </w:rPr>
        <w:t xml:space="preserve">См. </w:t>
      </w:r>
      <w:hyperlink r:id="rId12" w:history="1">
        <w:r w:rsidRPr="00944686">
          <w:rPr>
            <w:rFonts w:ascii="Times New Roman" w:hAnsi="Times New Roman" w:cs="Times New Roman"/>
            <w:sz w:val="24"/>
            <w:szCs w:val="24"/>
          </w:rPr>
          <w:t>Типовую программу</w:t>
        </w:r>
      </w:hyperlink>
      <w:r w:rsidRPr="00E50801">
        <w:rPr>
          <w:rFonts w:ascii="Times New Roman" w:hAnsi="Times New Roman" w:cs="Times New Roman"/>
          <w:sz w:val="24"/>
          <w:szCs w:val="24"/>
        </w:rPr>
        <w:t xml:space="preserve"> улучшения условий и охраны труда в субъекте Российской Федерации</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62" w:name="sub_21004"/>
      <w:bookmarkEnd w:id="61"/>
      <w:r w:rsidRPr="00E50801">
        <w:rPr>
          <w:rFonts w:ascii="Times New Roman" w:hAnsi="Times New Roman" w:cs="Times New Roman"/>
          <w:sz w:val="24"/>
          <w:szCs w:val="24"/>
        </w:rPr>
        <w:t>государственное управление охраной труда;</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63" w:name="sub_21005"/>
      <w:bookmarkEnd w:id="62"/>
      <w:r w:rsidRPr="00E50801">
        <w:rPr>
          <w:rFonts w:ascii="Times New Roman" w:hAnsi="Times New Roman" w:cs="Times New Roman"/>
          <w:sz w:val="24"/>
          <w:szCs w:val="24"/>
        </w:rPr>
        <w:t xml:space="preserve">федеральный государственный надзор за соблюдением </w:t>
      </w:r>
      <w:hyperlink w:anchor="sub_5" w:history="1">
        <w:r w:rsidRPr="00944686">
          <w:rPr>
            <w:rFonts w:ascii="Times New Roman" w:hAnsi="Times New Roman" w:cs="Times New Roman"/>
            <w:sz w:val="24"/>
            <w:szCs w:val="24"/>
          </w:rPr>
          <w:t>трудового законодательства</w:t>
        </w:r>
      </w:hyperlink>
      <w:r w:rsidRPr="00E50801">
        <w:rPr>
          <w:rFonts w:ascii="Times New Roman" w:hAnsi="Times New Roman" w:cs="Times New Roman"/>
          <w:sz w:val="24"/>
          <w:szCs w:val="24"/>
        </w:rPr>
        <w:t xml:space="preserve"> и иных нормативных правовых актов, содержащих нормы трудового права, включающий в себя проведение проверок соблюдения государственных нормативных требований охраны труда;</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64" w:name="sub_21006"/>
      <w:bookmarkEnd w:id="63"/>
      <w:r w:rsidRPr="00E50801">
        <w:rPr>
          <w:rFonts w:ascii="Times New Roman" w:hAnsi="Times New Roman" w:cs="Times New Roman"/>
          <w:sz w:val="24"/>
          <w:szCs w:val="24"/>
        </w:rPr>
        <w:t>государственная экспертиза условий труда;</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65" w:name="sub_21007"/>
      <w:bookmarkEnd w:id="64"/>
      <w:r w:rsidRPr="00E50801">
        <w:rPr>
          <w:rFonts w:ascii="Times New Roman" w:hAnsi="Times New Roman" w:cs="Times New Roman"/>
          <w:sz w:val="24"/>
          <w:szCs w:val="24"/>
        </w:rPr>
        <w:t xml:space="preserve">установление </w:t>
      </w:r>
      <w:hyperlink r:id="rId13" w:history="1">
        <w:r w:rsidRPr="00944686">
          <w:rPr>
            <w:rFonts w:ascii="Times New Roman" w:hAnsi="Times New Roman" w:cs="Times New Roman"/>
            <w:sz w:val="24"/>
            <w:szCs w:val="24"/>
          </w:rPr>
          <w:t>порядка</w:t>
        </w:r>
      </w:hyperlink>
      <w:r w:rsidRPr="00E50801">
        <w:rPr>
          <w:rFonts w:ascii="Times New Roman" w:hAnsi="Times New Roman" w:cs="Times New Roman"/>
          <w:sz w:val="24"/>
          <w:szCs w:val="24"/>
        </w:rPr>
        <w:t xml:space="preserve"> проведения специальной оценки условий труда и </w:t>
      </w:r>
      <w:hyperlink r:id="rId14" w:history="1">
        <w:r w:rsidRPr="00944686">
          <w:rPr>
            <w:rFonts w:ascii="Times New Roman" w:hAnsi="Times New Roman" w:cs="Times New Roman"/>
            <w:sz w:val="24"/>
            <w:szCs w:val="24"/>
          </w:rPr>
          <w:t>экспертизы</w:t>
        </w:r>
      </w:hyperlink>
      <w:r w:rsidRPr="00E50801">
        <w:rPr>
          <w:rFonts w:ascii="Times New Roman" w:hAnsi="Times New Roman" w:cs="Times New Roman"/>
          <w:sz w:val="24"/>
          <w:szCs w:val="24"/>
        </w:rPr>
        <w:t xml:space="preserve"> качества проведения специальной оценки условий труда;</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66" w:name="sub_21008"/>
      <w:bookmarkEnd w:id="65"/>
      <w:r w:rsidRPr="00E50801">
        <w:rPr>
          <w:rFonts w:ascii="Times New Roman" w:hAnsi="Times New Roman" w:cs="Times New Roman"/>
          <w:sz w:val="24"/>
          <w:szCs w:val="24"/>
        </w:rPr>
        <w:t>содействие общественному контролю за соблюдением прав и законных интересов работников в области охраны труда;</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67" w:name="sub_2109"/>
      <w:bookmarkEnd w:id="66"/>
      <w:r w:rsidRPr="00E50801">
        <w:rPr>
          <w:rFonts w:ascii="Times New Roman" w:hAnsi="Times New Roman" w:cs="Times New Roman"/>
          <w:sz w:val="24"/>
          <w:szCs w:val="24"/>
        </w:rPr>
        <w:t>профилактика несчастных случаев и повреждения здоровья работников;</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68" w:name="sub_210010"/>
      <w:bookmarkEnd w:id="67"/>
      <w:r w:rsidRPr="00E50801">
        <w:rPr>
          <w:rFonts w:ascii="Times New Roman" w:hAnsi="Times New Roman" w:cs="Times New Roman"/>
          <w:sz w:val="24"/>
          <w:szCs w:val="24"/>
        </w:rPr>
        <w:t>расследование и учет несчастных случаев на производстве и профессиональных заболеваний;</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69" w:name="sub_2100101"/>
      <w:bookmarkEnd w:id="68"/>
      <w:r w:rsidRPr="00E50801">
        <w:rPr>
          <w:rFonts w:ascii="Times New Roman" w:hAnsi="Times New Roman" w:cs="Times New Roman"/>
          <w:sz w:val="24"/>
          <w:szCs w:val="24"/>
        </w:rPr>
        <w:t>защита законных интересов работников, пострадавших от несчастных случаев на производстве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70" w:name="sub_210009"/>
      <w:bookmarkEnd w:id="69"/>
      <w:r w:rsidRPr="00E50801">
        <w:rPr>
          <w:rFonts w:ascii="Times New Roman" w:hAnsi="Times New Roman" w:cs="Times New Roman"/>
          <w:sz w:val="24"/>
          <w:szCs w:val="24"/>
        </w:rPr>
        <w:t>установление гарантий и компенсаций за работу с вредными и (или) опасными условиями труда;</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71" w:name="sub_210113"/>
      <w:bookmarkEnd w:id="70"/>
      <w:r w:rsidRPr="00E50801">
        <w:rPr>
          <w:rFonts w:ascii="Times New Roman" w:hAnsi="Times New Roman" w:cs="Times New Roman"/>
          <w:sz w:val="24"/>
          <w:szCs w:val="24"/>
        </w:rPr>
        <w:t>координация деятельности в области охраны труда, охраны окружающей среды и других видов экономической и социальной деятельности;</w:t>
      </w:r>
    </w:p>
    <w:bookmarkEnd w:id="71"/>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E50801">
        <w:rPr>
          <w:rFonts w:ascii="Times New Roman" w:hAnsi="Times New Roman" w:cs="Times New Roman"/>
          <w:sz w:val="24"/>
          <w:szCs w:val="24"/>
        </w:rPr>
        <w:t>распространение передового отечественного и зарубежного опыта работы по улучшению условий и охраны труда;</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72" w:name="sub_210115"/>
      <w:r w:rsidRPr="00E50801">
        <w:rPr>
          <w:rFonts w:ascii="Times New Roman" w:hAnsi="Times New Roman" w:cs="Times New Roman"/>
          <w:sz w:val="24"/>
          <w:szCs w:val="24"/>
        </w:rPr>
        <w:t>участие государства в финансировании мероприятий по охране труда;</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73" w:name="sub_210116"/>
      <w:bookmarkEnd w:id="72"/>
      <w:r w:rsidRPr="00E50801">
        <w:rPr>
          <w:rFonts w:ascii="Times New Roman" w:hAnsi="Times New Roman" w:cs="Times New Roman"/>
          <w:sz w:val="24"/>
          <w:szCs w:val="24"/>
        </w:rPr>
        <w:t>подготовка специалистов по охране труда и их дополнительное профессиональное образование;</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74" w:name="sub_210117"/>
      <w:bookmarkEnd w:id="73"/>
      <w:r w:rsidRPr="00E50801">
        <w:rPr>
          <w:rFonts w:ascii="Times New Roman" w:hAnsi="Times New Roman" w:cs="Times New Roman"/>
          <w:sz w:val="24"/>
          <w:szCs w:val="24"/>
        </w:rPr>
        <w:t>организация государственной статистической отчетности об условиях труда, а также о производственном травматизме, профессиональной заболеваемости и об их материальных последствиях;</w:t>
      </w:r>
    </w:p>
    <w:bookmarkEnd w:id="74"/>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E50801">
        <w:rPr>
          <w:rFonts w:ascii="Times New Roman" w:hAnsi="Times New Roman" w:cs="Times New Roman"/>
          <w:sz w:val="24"/>
          <w:szCs w:val="24"/>
        </w:rPr>
        <w:t>обеспечение функционирования единой информационной системы охраны труда;</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75" w:name="sub_210119"/>
      <w:r w:rsidRPr="00E50801">
        <w:rPr>
          <w:rFonts w:ascii="Times New Roman" w:hAnsi="Times New Roman" w:cs="Times New Roman"/>
          <w:sz w:val="24"/>
          <w:szCs w:val="24"/>
        </w:rPr>
        <w:t>международное сотрудничество в области охраны труда;</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76" w:name="sub_210120"/>
      <w:bookmarkEnd w:id="75"/>
      <w:r w:rsidRPr="00E50801">
        <w:rPr>
          <w:rFonts w:ascii="Times New Roman" w:hAnsi="Times New Roman" w:cs="Times New Roman"/>
          <w:sz w:val="24"/>
          <w:szCs w:val="24"/>
        </w:rPr>
        <w:t>проведение эффективной налоговой политики, стимулирующей создание безопасных условий труда, разработку и внедрение безопасных техники и технологий, производство средств индивидуальной и коллективной защиты работников;</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77" w:name="sub_210121"/>
      <w:bookmarkEnd w:id="76"/>
      <w:r w:rsidRPr="00E50801">
        <w:rPr>
          <w:rFonts w:ascii="Times New Roman" w:hAnsi="Times New Roman" w:cs="Times New Roman"/>
          <w:sz w:val="24"/>
          <w:szCs w:val="24"/>
        </w:rPr>
        <w:t xml:space="preserve">установление </w:t>
      </w:r>
      <w:hyperlink r:id="rId15" w:history="1">
        <w:r w:rsidRPr="00944686">
          <w:rPr>
            <w:rFonts w:ascii="Times New Roman" w:hAnsi="Times New Roman" w:cs="Times New Roman"/>
            <w:sz w:val="24"/>
            <w:szCs w:val="24"/>
          </w:rPr>
          <w:t>порядка</w:t>
        </w:r>
      </w:hyperlink>
      <w:r w:rsidRPr="00E50801">
        <w:rPr>
          <w:rFonts w:ascii="Times New Roman" w:hAnsi="Times New Roman" w:cs="Times New Roman"/>
          <w:sz w:val="24"/>
          <w:szCs w:val="24"/>
        </w:rPr>
        <w:t xml:space="preserve"> обеспечения работников средствами индивидуальной и коллективной защиты, а также санитарно-бытовыми помещениями и устройствами, лечебно-профилактическими средствами за счет средств работодателей.</w:t>
      </w:r>
    </w:p>
    <w:p w:rsidR="00323BB1" w:rsidRPr="00E5080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78" w:name="sub_210002"/>
      <w:bookmarkEnd w:id="77"/>
      <w:r w:rsidRPr="00E50801">
        <w:rPr>
          <w:rFonts w:ascii="Times New Roman" w:hAnsi="Times New Roman" w:cs="Times New Roman"/>
          <w:sz w:val="24"/>
          <w:szCs w:val="24"/>
        </w:rPr>
        <w:t>Реализация основных направлений государственной политики в области охраны труда обеспечивается согласованными действиями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работодателей, объединений работодателей, а также профессиональных союзов, их объединений и иных уполномоченных работниками представительных органов по вопросам охраны труда.</w:t>
      </w:r>
    </w:p>
    <w:bookmarkEnd w:id="78"/>
    <w:p w:rsidR="00323BB1" w:rsidRPr="00323080" w:rsidRDefault="00323BB1" w:rsidP="00244503">
      <w:pPr>
        <w:shd w:val="clear" w:color="auto" w:fill="FFFFFF"/>
        <w:spacing w:after="0" w:line="274" w:lineRule="exact"/>
        <w:ind w:left="86" w:firstLine="514"/>
        <w:jc w:val="both"/>
        <w:rPr>
          <w:rFonts w:ascii="Times New Roman" w:hAnsi="Times New Roman" w:cs="Times New Roman"/>
        </w:rPr>
      </w:pPr>
      <w:r w:rsidRPr="00323080">
        <w:rPr>
          <w:rFonts w:ascii="Times New Roman" w:hAnsi="Times New Roman" w:cs="Times New Roman"/>
          <w:b/>
          <w:bCs/>
          <w:color w:val="000000"/>
        </w:rPr>
        <w:t xml:space="preserve">Основная задача безопасности труда - исключение воздействия на работников вредных </w:t>
      </w:r>
      <w:r w:rsidRPr="00323080">
        <w:rPr>
          <w:rFonts w:ascii="Times New Roman" w:hAnsi="Times New Roman" w:cs="Times New Roman"/>
          <w:b/>
          <w:bCs/>
          <w:color w:val="000000"/>
          <w:spacing w:val="-1"/>
        </w:rPr>
        <w:t xml:space="preserve">и (или) опасных производственных факторов; приведение уровня их воздействия к уровням, </w:t>
      </w:r>
      <w:r w:rsidRPr="00323080">
        <w:rPr>
          <w:rFonts w:ascii="Times New Roman" w:hAnsi="Times New Roman" w:cs="Times New Roman"/>
          <w:b/>
          <w:bCs/>
          <w:color w:val="000000"/>
          <w:spacing w:val="5"/>
        </w:rPr>
        <w:t xml:space="preserve">не превышающим установленных нормативов и минимизация их физиологических </w:t>
      </w:r>
      <w:r w:rsidRPr="00323080">
        <w:rPr>
          <w:rFonts w:ascii="Times New Roman" w:hAnsi="Times New Roman" w:cs="Times New Roman"/>
          <w:b/>
          <w:bCs/>
          <w:color w:val="000000"/>
        </w:rPr>
        <w:t>последствий - травм и заболеваний.</w:t>
      </w:r>
    </w:p>
    <w:p w:rsidR="00323BB1" w:rsidRPr="00323080" w:rsidRDefault="00323BB1" w:rsidP="00244503">
      <w:pPr>
        <w:shd w:val="clear" w:color="auto" w:fill="FFFFFF"/>
        <w:spacing w:after="0" w:line="274" w:lineRule="exact"/>
        <w:ind w:firstLine="567"/>
        <w:rPr>
          <w:rFonts w:ascii="Times New Roman" w:hAnsi="Times New Roman" w:cs="Times New Roman"/>
        </w:rPr>
      </w:pPr>
      <w:r w:rsidRPr="00323080">
        <w:rPr>
          <w:rFonts w:ascii="Times New Roman" w:hAnsi="Times New Roman" w:cs="Times New Roman"/>
          <w:b/>
          <w:bCs/>
          <w:color w:val="000000"/>
        </w:rPr>
        <w:t>Понятия риска как меры опасности. Идентификация опасностей и оценка риска.</w:t>
      </w:r>
    </w:p>
    <w:p w:rsidR="00323BB1" w:rsidRDefault="00323BB1" w:rsidP="00244503">
      <w:pPr>
        <w:shd w:val="clear" w:color="auto" w:fill="FFFFFF"/>
        <w:spacing w:after="0" w:line="274" w:lineRule="exact"/>
        <w:ind w:left="10" w:right="5" w:firstLine="576"/>
        <w:jc w:val="both"/>
        <w:rPr>
          <w:rFonts w:ascii="Times New Roman" w:hAnsi="Times New Roman" w:cs="Times New Roman"/>
          <w:b/>
          <w:bCs/>
          <w:color w:val="000000"/>
        </w:rPr>
      </w:pPr>
      <w:r w:rsidRPr="00323080">
        <w:rPr>
          <w:rFonts w:ascii="Times New Roman" w:hAnsi="Times New Roman" w:cs="Times New Roman"/>
          <w:b/>
          <w:bCs/>
          <w:color w:val="000000"/>
          <w:spacing w:val="7"/>
        </w:rPr>
        <w:t xml:space="preserve">Основные принципы обеспечения безопасности труда: совершенствование </w:t>
      </w:r>
      <w:r w:rsidRPr="00323080">
        <w:rPr>
          <w:rFonts w:ascii="Times New Roman" w:hAnsi="Times New Roman" w:cs="Times New Roman"/>
          <w:b/>
          <w:bCs/>
          <w:color w:val="000000"/>
          <w:spacing w:val="1"/>
        </w:rPr>
        <w:t xml:space="preserve">технологических процессов, модернизация оборудования, устранение или ограничение </w:t>
      </w:r>
      <w:r w:rsidRPr="00323080">
        <w:rPr>
          <w:rFonts w:ascii="Times New Roman" w:hAnsi="Times New Roman" w:cs="Times New Roman"/>
          <w:b/>
          <w:bCs/>
          <w:color w:val="000000"/>
        </w:rPr>
        <w:t>источников опасностей, ограничение зоны их распространения; средства индивидуальной и коллективной защиты.</w:t>
      </w:r>
    </w:p>
    <w:p w:rsidR="00323BB1" w:rsidRPr="00323080" w:rsidRDefault="00323BB1" w:rsidP="00244503">
      <w:pPr>
        <w:shd w:val="clear" w:color="auto" w:fill="FFFFFF"/>
        <w:spacing w:before="5" w:after="0" w:line="274" w:lineRule="exact"/>
        <w:ind w:left="14" w:right="10" w:firstLine="576"/>
        <w:jc w:val="both"/>
        <w:rPr>
          <w:rFonts w:ascii="Times New Roman" w:hAnsi="Times New Roman" w:cs="Times New Roman"/>
        </w:rPr>
      </w:pPr>
      <w:r w:rsidRPr="00323080">
        <w:rPr>
          <w:rFonts w:ascii="Times New Roman" w:hAnsi="Times New Roman" w:cs="Times New Roman"/>
          <w:b/>
          <w:bCs/>
          <w:color w:val="000000"/>
          <w:spacing w:val="6"/>
        </w:rPr>
        <w:t>Система организационно-технических и санитарно-гигиенических и иных ме</w:t>
      </w:r>
      <w:r w:rsidRPr="00323080">
        <w:rPr>
          <w:rFonts w:ascii="Times New Roman" w:hAnsi="Times New Roman" w:cs="Times New Roman"/>
          <w:b/>
          <w:bCs/>
          <w:color w:val="000000"/>
          <w:spacing w:val="6"/>
        </w:rPr>
        <w:softHyphen/>
      </w:r>
      <w:r w:rsidRPr="00323080">
        <w:rPr>
          <w:rFonts w:ascii="Times New Roman" w:hAnsi="Times New Roman" w:cs="Times New Roman"/>
          <w:b/>
          <w:bCs/>
          <w:color w:val="000000"/>
          <w:spacing w:val="1"/>
        </w:rPr>
        <w:t>роприятий, обеспечивающих безопасность труда; оценка их эффективности.</w:t>
      </w:r>
    </w:p>
    <w:p w:rsidR="00323BB1" w:rsidRPr="00323080" w:rsidRDefault="00323BB1" w:rsidP="0076423A">
      <w:pPr>
        <w:shd w:val="clear" w:color="auto" w:fill="FFFFFF"/>
        <w:spacing w:after="0" w:line="274" w:lineRule="exact"/>
        <w:ind w:left="14" w:right="10" w:firstLine="571"/>
        <w:jc w:val="both"/>
        <w:rPr>
          <w:rFonts w:ascii="Times New Roman" w:hAnsi="Times New Roman" w:cs="Times New Roman"/>
        </w:rPr>
      </w:pPr>
      <w:r w:rsidRPr="00323080">
        <w:rPr>
          <w:rFonts w:ascii="Times New Roman" w:hAnsi="Times New Roman" w:cs="Times New Roman"/>
          <w:b/>
          <w:bCs/>
          <w:color w:val="000000"/>
          <w:spacing w:val="9"/>
        </w:rPr>
        <w:t xml:space="preserve">Взаимосвязь мероприятий по обеспечению технической, технологической, </w:t>
      </w:r>
      <w:r w:rsidRPr="00323080">
        <w:rPr>
          <w:rFonts w:ascii="Times New Roman" w:hAnsi="Times New Roman" w:cs="Times New Roman"/>
          <w:b/>
          <w:bCs/>
          <w:color w:val="000000"/>
        </w:rPr>
        <w:t>экологической и эргономической безопасности. Оценка эффективности мероприятий по обеспечению безопасности труда.</w:t>
      </w:r>
    </w:p>
    <w:p w:rsidR="00323BB1" w:rsidRPr="00387D3C" w:rsidRDefault="00323BB1" w:rsidP="0076423A">
      <w:pPr>
        <w:spacing w:after="0" w:line="240" w:lineRule="auto"/>
        <w:ind w:firstLine="720"/>
        <w:jc w:val="both"/>
        <w:rPr>
          <w:rFonts w:ascii="Times New Roman" w:hAnsi="Times New Roman" w:cs="Times New Roman"/>
          <w:sz w:val="24"/>
          <w:szCs w:val="24"/>
        </w:rPr>
      </w:pPr>
      <w:r w:rsidRPr="00387D3C">
        <w:rPr>
          <w:rFonts w:ascii="Times New Roman" w:hAnsi="Times New Roman" w:cs="Times New Roman"/>
          <w:sz w:val="24"/>
          <w:szCs w:val="24"/>
        </w:rPr>
        <w:t>Каждый член Организации в соответствии с национальными условиями и практикой и по консультации с наиболее представительными организациями предпринимателей и трудящихся разрабатывает, осуществляет и периодически пересматривает согласованную национальную политику в области безопасности труда, гигиены труда и производственной среды.</w:t>
      </w:r>
    </w:p>
    <w:p w:rsidR="00323BB1" w:rsidRPr="00387D3C" w:rsidRDefault="00323BB1" w:rsidP="00244503">
      <w:pPr>
        <w:spacing w:after="0" w:line="240" w:lineRule="auto"/>
        <w:ind w:firstLine="720"/>
        <w:jc w:val="both"/>
        <w:rPr>
          <w:rFonts w:ascii="Times New Roman" w:hAnsi="Times New Roman" w:cs="Times New Roman"/>
          <w:sz w:val="24"/>
          <w:szCs w:val="24"/>
        </w:rPr>
      </w:pPr>
      <w:r w:rsidRPr="00387D3C">
        <w:rPr>
          <w:rFonts w:ascii="Times New Roman" w:hAnsi="Times New Roman" w:cs="Times New Roman"/>
          <w:sz w:val="24"/>
          <w:szCs w:val="24"/>
        </w:rPr>
        <w:t xml:space="preserve"> Цель такой политики—предупредить несчастные случаи и повреждение здоровья, возникающие в результате работы, в ходе ее или связанные с ней, сводя к минимуму, насколько это обоснованно и практически осуществимо, причины опасностей, свойственных производственной среде.</w:t>
      </w:r>
    </w:p>
    <w:p w:rsidR="00323BB1" w:rsidRPr="00387D3C" w:rsidRDefault="00323BB1" w:rsidP="00244503">
      <w:pPr>
        <w:spacing w:after="0" w:line="240" w:lineRule="auto"/>
        <w:ind w:firstLine="720"/>
        <w:jc w:val="both"/>
        <w:rPr>
          <w:rFonts w:ascii="Times New Roman" w:hAnsi="Times New Roman" w:cs="Times New Roman"/>
          <w:sz w:val="24"/>
          <w:szCs w:val="24"/>
        </w:rPr>
      </w:pPr>
      <w:r w:rsidRPr="00387D3C">
        <w:rPr>
          <w:rFonts w:ascii="Times New Roman" w:hAnsi="Times New Roman" w:cs="Times New Roman"/>
          <w:sz w:val="24"/>
          <w:szCs w:val="24"/>
        </w:rPr>
        <w:t>При проведении политики, предусмотренной в статье 4 настоящей Конвенции, принимаются во внимание, в той степени, в какой они оказываю влияние на безопасность и гигиену труда и производственную среду, следующие основные сферы деятельности:</w:t>
      </w:r>
    </w:p>
    <w:p w:rsidR="00323BB1" w:rsidRPr="00387D3C" w:rsidRDefault="00323BB1" w:rsidP="00244503">
      <w:pPr>
        <w:spacing w:after="0" w:line="240" w:lineRule="auto"/>
        <w:ind w:firstLine="720"/>
        <w:jc w:val="both"/>
        <w:rPr>
          <w:rFonts w:ascii="Times New Roman" w:hAnsi="Times New Roman" w:cs="Times New Roman"/>
          <w:sz w:val="24"/>
          <w:szCs w:val="24"/>
        </w:rPr>
      </w:pPr>
      <w:r w:rsidRPr="00387D3C">
        <w:rPr>
          <w:rFonts w:ascii="Times New Roman" w:hAnsi="Times New Roman" w:cs="Times New Roman"/>
          <w:sz w:val="24"/>
          <w:szCs w:val="24"/>
        </w:rPr>
        <w:t>а) разработка, испытание, выбор, замена, монтаж, размещение, использование и обслуживание материальных элементов труда (рабочих мест, производственной среды, инструментов, механизмов и оборудования, химических, физических и биологических веществ и агентов, трудовых процессов);</w:t>
      </w:r>
    </w:p>
    <w:p w:rsidR="00323BB1" w:rsidRPr="00387D3C" w:rsidRDefault="00323BB1" w:rsidP="00244503">
      <w:pPr>
        <w:spacing w:after="0" w:line="240" w:lineRule="auto"/>
        <w:ind w:firstLine="720"/>
        <w:jc w:val="both"/>
        <w:rPr>
          <w:rFonts w:ascii="Times New Roman" w:hAnsi="Times New Roman" w:cs="Times New Roman"/>
          <w:sz w:val="24"/>
          <w:szCs w:val="24"/>
        </w:rPr>
      </w:pPr>
      <w:r w:rsidRPr="00387D3C">
        <w:rPr>
          <w:rFonts w:ascii="Times New Roman" w:hAnsi="Times New Roman" w:cs="Times New Roman"/>
          <w:sz w:val="24"/>
          <w:szCs w:val="24"/>
        </w:rPr>
        <w:t>b) связь между материальными элементами труда и лицами, которые выполняют работу или контролируют ее, а также приспособление механизмов) оборудования, рабочего времени, организации труда и трудовых процессов к физическим и психическим свойствам трудящихся;</w:t>
      </w:r>
    </w:p>
    <w:p w:rsidR="00323BB1" w:rsidRPr="00387D3C" w:rsidRDefault="00323BB1" w:rsidP="00244503">
      <w:pPr>
        <w:spacing w:after="0" w:line="240" w:lineRule="auto"/>
        <w:ind w:firstLine="720"/>
        <w:jc w:val="both"/>
        <w:rPr>
          <w:rFonts w:ascii="Times New Roman" w:hAnsi="Times New Roman" w:cs="Times New Roman"/>
          <w:sz w:val="24"/>
          <w:szCs w:val="24"/>
        </w:rPr>
      </w:pPr>
      <w:r w:rsidRPr="00387D3C">
        <w:rPr>
          <w:rFonts w:ascii="Times New Roman" w:hAnsi="Times New Roman" w:cs="Times New Roman"/>
          <w:sz w:val="24"/>
          <w:szCs w:val="24"/>
        </w:rPr>
        <w:t>с) профессиональная подготовка, в том числе необходимая последующая подготовка, квалификация и стимулирование лиц, занятых в том или ином качестве обеспечением соответствующего уровня безопасности и гигиены труда;</w:t>
      </w:r>
    </w:p>
    <w:p w:rsidR="00323BB1" w:rsidRPr="00387D3C" w:rsidRDefault="00323BB1" w:rsidP="00244503">
      <w:pPr>
        <w:spacing w:after="0" w:line="240" w:lineRule="auto"/>
        <w:ind w:firstLine="720"/>
        <w:jc w:val="both"/>
        <w:rPr>
          <w:rFonts w:ascii="Times New Roman" w:hAnsi="Times New Roman" w:cs="Times New Roman"/>
          <w:sz w:val="24"/>
          <w:szCs w:val="24"/>
        </w:rPr>
      </w:pPr>
      <w:r w:rsidRPr="00387D3C">
        <w:rPr>
          <w:rFonts w:ascii="Times New Roman" w:hAnsi="Times New Roman" w:cs="Times New Roman"/>
          <w:sz w:val="24"/>
          <w:szCs w:val="24"/>
        </w:rPr>
        <w:t>d) связь и сотрудничество на уровне рабочей группы и предприятия и на любом другом соответствующем уровне до национального уровня включительно;</w:t>
      </w:r>
    </w:p>
    <w:p w:rsidR="00323BB1" w:rsidRPr="00387D3C" w:rsidRDefault="00323BB1" w:rsidP="00244503">
      <w:pPr>
        <w:spacing w:after="0" w:line="240" w:lineRule="auto"/>
        <w:ind w:firstLine="720"/>
        <w:jc w:val="both"/>
        <w:rPr>
          <w:rFonts w:ascii="Times New Roman" w:hAnsi="Times New Roman" w:cs="Times New Roman"/>
          <w:sz w:val="24"/>
          <w:szCs w:val="24"/>
        </w:rPr>
      </w:pPr>
      <w:r w:rsidRPr="00387D3C">
        <w:rPr>
          <w:rFonts w:ascii="Times New Roman" w:hAnsi="Times New Roman" w:cs="Times New Roman"/>
          <w:sz w:val="24"/>
          <w:szCs w:val="24"/>
        </w:rPr>
        <w:t>e) защита трудящихся и их представителей от дисциплинарных мер в результате предпринятых ими надлежащим образом действий в соответствии с политикой, указанной в статье 4 настоящей Конвенции.</w:t>
      </w:r>
    </w:p>
    <w:p w:rsidR="00323BB1" w:rsidRDefault="00323BB1" w:rsidP="00244503">
      <w:pPr>
        <w:spacing w:after="0" w:line="240" w:lineRule="auto"/>
        <w:ind w:firstLine="720"/>
        <w:jc w:val="both"/>
        <w:rPr>
          <w:rFonts w:ascii="Times New Roman" w:hAnsi="Times New Roman" w:cs="Times New Roman"/>
          <w:sz w:val="24"/>
          <w:szCs w:val="24"/>
        </w:rPr>
      </w:pPr>
      <w:r w:rsidRPr="00387D3C">
        <w:rPr>
          <w:rFonts w:ascii="Times New Roman" w:hAnsi="Times New Roman" w:cs="Times New Roman"/>
          <w:sz w:val="24"/>
          <w:szCs w:val="24"/>
        </w:rPr>
        <w:t>При разработке политики, предусмотренной в статье 4 настоящей Конвенции, указываются соответствующие функции и обязанности государственных органов, предпринимателей, трудящихся и других лиц в области безопасности и гигиены труда, при этом учитываются как вспомогательный характер таких обязанностей, так и национальные условия практика. (Конвенция МОТ 155 о безопасности и гигиене труда и производственной среде).</w:t>
      </w:r>
    </w:p>
    <w:p w:rsidR="00244503" w:rsidRPr="00387D3C" w:rsidRDefault="00244503" w:rsidP="00244503">
      <w:pPr>
        <w:spacing w:after="0" w:line="360" w:lineRule="auto"/>
        <w:ind w:firstLine="720"/>
        <w:jc w:val="both"/>
        <w:rPr>
          <w:rFonts w:ascii="Times New Roman" w:hAnsi="Times New Roman" w:cs="Times New Roman"/>
          <w:sz w:val="24"/>
          <w:szCs w:val="24"/>
        </w:rPr>
      </w:pPr>
    </w:p>
    <w:p w:rsidR="00323BB1" w:rsidRPr="00244503" w:rsidRDefault="00323BB1" w:rsidP="00244503">
      <w:pPr>
        <w:shd w:val="clear" w:color="auto" w:fill="FFFFFF"/>
        <w:spacing w:after="0" w:line="278" w:lineRule="exact"/>
        <w:ind w:left="581"/>
        <w:rPr>
          <w:rFonts w:ascii="Times New Roman" w:hAnsi="Times New Roman" w:cs="Times New Roman"/>
          <w:b/>
          <w:sz w:val="28"/>
          <w:szCs w:val="28"/>
        </w:rPr>
      </w:pPr>
      <w:r w:rsidRPr="00244503">
        <w:rPr>
          <w:rFonts w:ascii="Times New Roman" w:hAnsi="Times New Roman" w:cs="Times New Roman"/>
          <w:b/>
          <w:color w:val="000000"/>
          <w:spacing w:val="-5"/>
          <w:sz w:val="28"/>
          <w:szCs w:val="28"/>
        </w:rPr>
        <w:t>Тема 1.3. Основные принципы обеспечения охраны труда</w:t>
      </w:r>
    </w:p>
    <w:p w:rsidR="00323BB1" w:rsidRPr="00244503" w:rsidRDefault="00323BB1" w:rsidP="0076423A">
      <w:pPr>
        <w:shd w:val="clear" w:color="auto" w:fill="FFFFFF"/>
        <w:spacing w:after="0" w:line="278" w:lineRule="exact"/>
        <w:ind w:left="586"/>
        <w:rPr>
          <w:rFonts w:ascii="Times New Roman" w:hAnsi="Times New Roman" w:cs="Times New Roman"/>
          <w:sz w:val="24"/>
          <w:szCs w:val="24"/>
        </w:rPr>
      </w:pPr>
      <w:r w:rsidRPr="00244503">
        <w:rPr>
          <w:rFonts w:ascii="Times New Roman" w:hAnsi="Times New Roman" w:cs="Times New Roman"/>
          <w:b/>
          <w:bCs/>
          <w:color w:val="000000"/>
          <w:sz w:val="24"/>
          <w:szCs w:val="24"/>
        </w:rPr>
        <w:t>Понятие «охрана труда».</w:t>
      </w:r>
    </w:p>
    <w:p w:rsidR="00323BB1" w:rsidRPr="00244503" w:rsidRDefault="00323BB1" w:rsidP="0076423A">
      <w:pPr>
        <w:shd w:val="clear" w:color="auto" w:fill="FFFFFF"/>
        <w:spacing w:after="0" w:line="278" w:lineRule="exact"/>
        <w:ind w:left="14" w:firstLine="581"/>
        <w:jc w:val="both"/>
        <w:rPr>
          <w:rFonts w:ascii="Times New Roman" w:hAnsi="Times New Roman" w:cs="Times New Roman"/>
          <w:sz w:val="24"/>
          <w:szCs w:val="24"/>
        </w:rPr>
      </w:pPr>
      <w:r w:rsidRPr="00244503">
        <w:rPr>
          <w:rFonts w:ascii="Times New Roman" w:hAnsi="Times New Roman" w:cs="Times New Roman"/>
          <w:bCs/>
          <w:color w:val="000000"/>
          <w:sz w:val="24"/>
          <w:szCs w:val="24"/>
        </w:rPr>
        <w:t xml:space="preserve">Основная задача охраны труда - предотвращение производственного травматизма и </w:t>
      </w:r>
      <w:r w:rsidRPr="00244503">
        <w:rPr>
          <w:rFonts w:ascii="Times New Roman" w:hAnsi="Times New Roman" w:cs="Times New Roman"/>
          <w:bCs/>
          <w:color w:val="000000"/>
          <w:spacing w:val="1"/>
          <w:sz w:val="24"/>
          <w:szCs w:val="24"/>
        </w:rPr>
        <w:t>профессиональных заболеваний и минимизация их социальных последствий.</w:t>
      </w:r>
    </w:p>
    <w:p w:rsidR="00323BB1" w:rsidRPr="00244503" w:rsidRDefault="00323BB1" w:rsidP="0076423A">
      <w:pPr>
        <w:shd w:val="clear" w:color="auto" w:fill="FFFFFF"/>
        <w:spacing w:after="0" w:line="278" w:lineRule="exact"/>
        <w:ind w:left="590"/>
        <w:jc w:val="both"/>
        <w:rPr>
          <w:rFonts w:ascii="Times New Roman" w:hAnsi="Times New Roman" w:cs="Times New Roman"/>
          <w:sz w:val="24"/>
          <w:szCs w:val="24"/>
        </w:rPr>
      </w:pPr>
      <w:r w:rsidRPr="00244503">
        <w:rPr>
          <w:rFonts w:ascii="Times New Roman" w:hAnsi="Times New Roman" w:cs="Times New Roman"/>
          <w:bCs/>
          <w:color w:val="000000"/>
          <w:sz w:val="24"/>
          <w:szCs w:val="24"/>
        </w:rPr>
        <w:t>Понятие социально приемлемого риска.</w:t>
      </w:r>
    </w:p>
    <w:p w:rsidR="00323BB1" w:rsidRPr="00244503" w:rsidRDefault="00323BB1" w:rsidP="00244503">
      <w:pPr>
        <w:shd w:val="clear" w:color="auto" w:fill="FFFFFF"/>
        <w:spacing w:after="0" w:line="278" w:lineRule="exact"/>
        <w:ind w:left="24" w:firstLine="571"/>
        <w:jc w:val="both"/>
        <w:rPr>
          <w:rFonts w:ascii="Times New Roman" w:hAnsi="Times New Roman" w:cs="Times New Roman"/>
          <w:sz w:val="24"/>
          <w:szCs w:val="24"/>
        </w:rPr>
      </w:pPr>
      <w:r w:rsidRPr="00244503">
        <w:rPr>
          <w:rFonts w:ascii="Times New Roman" w:hAnsi="Times New Roman" w:cs="Times New Roman"/>
          <w:bCs/>
          <w:color w:val="000000"/>
          <w:sz w:val="24"/>
          <w:szCs w:val="24"/>
        </w:rPr>
        <w:t xml:space="preserve">Основные принципы обеспечения охраны труда как системы мероприятий: </w:t>
      </w:r>
      <w:r w:rsidRPr="00244503">
        <w:rPr>
          <w:rFonts w:ascii="Times New Roman" w:hAnsi="Times New Roman" w:cs="Times New Roman"/>
          <w:bCs/>
          <w:color w:val="000000"/>
          <w:spacing w:val="2"/>
          <w:sz w:val="24"/>
          <w:szCs w:val="24"/>
        </w:rPr>
        <w:t xml:space="preserve">осуществление мер, необходимых для обеспечения сохранения жизни и здоровья </w:t>
      </w:r>
      <w:r w:rsidRPr="00244503">
        <w:rPr>
          <w:rFonts w:ascii="Times New Roman" w:hAnsi="Times New Roman" w:cs="Times New Roman"/>
          <w:bCs/>
          <w:color w:val="000000"/>
          <w:spacing w:val="1"/>
          <w:sz w:val="24"/>
          <w:szCs w:val="24"/>
        </w:rPr>
        <w:t xml:space="preserve">работников в процессе трудовой деятельности; социальное партнерство работодателей и работников в сфере охраны труда; гарантии защиты прав работников труда в условиях, соответствующих требованиям охраны труда; компенсации за тяжелые работы и работы с </w:t>
      </w:r>
      <w:r w:rsidRPr="00244503">
        <w:rPr>
          <w:rFonts w:ascii="Times New Roman" w:hAnsi="Times New Roman" w:cs="Times New Roman"/>
          <w:bCs/>
          <w:color w:val="000000"/>
          <w:spacing w:val="3"/>
          <w:sz w:val="24"/>
          <w:szCs w:val="24"/>
        </w:rPr>
        <w:t xml:space="preserve">вредными и (или) опасными условиями труда; социальное страхование работников от </w:t>
      </w:r>
      <w:r w:rsidRPr="00244503">
        <w:rPr>
          <w:rFonts w:ascii="Times New Roman" w:hAnsi="Times New Roman" w:cs="Times New Roman"/>
          <w:bCs/>
          <w:color w:val="000000"/>
          <w:spacing w:val="1"/>
          <w:sz w:val="24"/>
          <w:szCs w:val="24"/>
        </w:rPr>
        <w:t xml:space="preserve">несчастных случаев на производстве и профессиональных заболевании; медицинская, социальная и профессиональная реабилитация работников, пострадавших от несчастных </w:t>
      </w:r>
      <w:r w:rsidRPr="00244503">
        <w:rPr>
          <w:rFonts w:ascii="Times New Roman" w:hAnsi="Times New Roman" w:cs="Times New Roman"/>
          <w:bCs/>
          <w:color w:val="000000"/>
          <w:sz w:val="24"/>
          <w:szCs w:val="24"/>
        </w:rPr>
        <w:t>случаев на производстве и профессиональных заболевании.</w:t>
      </w:r>
    </w:p>
    <w:p w:rsidR="00323BB1" w:rsidRPr="00244503" w:rsidRDefault="00323BB1" w:rsidP="00244503">
      <w:pPr>
        <w:shd w:val="clear" w:color="auto" w:fill="FFFFFF"/>
        <w:spacing w:after="0" w:line="274" w:lineRule="exact"/>
        <w:ind w:left="5" w:right="19" w:firstLine="571"/>
        <w:jc w:val="both"/>
        <w:rPr>
          <w:rFonts w:ascii="Times New Roman" w:hAnsi="Times New Roman" w:cs="Times New Roman"/>
          <w:sz w:val="24"/>
          <w:szCs w:val="24"/>
        </w:rPr>
      </w:pPr>
      <w:r w:rsidRPr="00244503">
        <w:rPr>
          <w:rFonts w:ascii="Times New Roman" w:hAnsi="Times New Roman" w:cs="Times New Roman"/>
          <w:bCs/>
          <w:color w:val="000000"/>
          <w:spacing w:val="3"/>
          <w:sz w:val="24"/>
          <w:szCs w:val="24"/>
        </w:rPr>
        <w:t xml:space="preserve">Экономический механизм и финансовое обеспечение системы управления охраной труда. Финансирование мероприятий по обеспечению безопасных условий труда и по </w:t>
      </w:r>
      <w:r w:rsidRPr="00244503">
        <w:rPr>
          <w:rFonts w:ascii="Times New Roman" w:hAnsi="Times New Roman" w:cs="Times New Roman"/>
          <w:bCs/>
          <w:color w:val="000000"/>
          <w:spacing w:val="1"/>
          <w:sz w:val="24"/>
          <w:szCs w:val="24"/>
        </w:rPr>
        <w:t xml:space="preserve">улучшению условий и охраны труда. Оценка эффективности мероприятий по охране труда. </w:t>
      </w:r>
      <w:r w:rsidRPr="00244503">
        <w:rPr>
          <w:rFonts w:ascii="Times New Roman" w:hAnsi="Times New Roman" w:cs="Times New Roman"/>
          <w:bCs/>
          <w:color w:val="000000"/>
          <w:sz w:val="24"/>
          <w:szCs w:val="24"/>
        </w:rPr>
        <w:t>Понятие предотвращенного ущерба, прямых и косвенных потерь.</w:t>
      </w:r>
    </w:p>
    <w:p w:rsidR="00323BB1" w:rsidRPr="00244503" w:rsidRDefault="00323BB1" w:rsidP="00244503">
      <w:pPr>
        <w:shd w:val="clear" w:color="auto" w:fill="FFFFFF"/>
        <w:spacing w:after="0" w:line="274" w:lineRule="exact"/>
        <w:ind w:left="10" w:right="19" w:firstLine="571"/>
        <w:jc w:val="both"/>
        <w:rPr>
          <w:rFonts w:ascii="Times New Roman" w:hAnsi="Times New Roman" w:cs="Times New Roman"/>
          <w:bCs/>
          <w:color w:val="000000"/>
          <w:sz w:val="24"/>
          <w:szCs w:val="24"/>
        </w:rPr>
      </w:pPr>
      <w:r w:rsidRPr="00244503">
        <w:rPr>
          <w:rFonts w:ascii="Times New Roman" w:hAnsi="Times New Roman" w:cs="Times New Roman"/>
          <w:bCs/>
          <w:color w:val="000000"/>
          <w:spacing w:val="6"/>
          <w:sz w:val="24"/>
          <w:szCs w:val="24"/>
        </w:rPr>
        <w:t xml:space="preserve">Взаимосвязь обеспечения экономической, технологической, экологической, </w:t>
      </w:r>
      <w:r w:rsidRPr="00244503">
        <w:rPr>
          <w:rFonts w:ascii="Times New Roman" w:hAnsi="Times New Roman" w:cs="Times New Roman"/>
          <w:bCs/>
          <w:color w:val="000000"/>
          <w:sz w:val="24"/>
          <w:szCs w:val="24"/>
        </w:rPr>
        <w:t>эргономической безопасности и охраны труда.</w:t>
      </w:r>
    </w:p>
    <w:p w:rsidR="00323BB1" w:rsidRPr="00244503" w:rsidRDefault="00323BB1" w:rsidP="00244503">
      <w:pPr>
        <w:shd w:val="clear" w:color="auto" w:fill="FFFFFF"/>
        <w:spacing w:before="100" w:beforeAutospacing="1" w:after="0" w:line="274" w:lineRule="exact"/>
        <w:ind w:left="494"/>
        <w:rPr>
          <w:rFonts w:ascii="Times New Roman" w:hAnsi="Times New Roman" w:cs="Times New Roman"/>
          <w:b/>
          <w:sz w:val="28"/>
          <w:szCs w:val="28"/>
        </w:rPr>
      </w:pPr>
      <w:r w:rsidRPr="00244503">
        <w:rPr>
          <w:rFonts w:ascii="Times New Roman" w:hAnsi="Times New Roman" w:cs="Times New Roman"/>
          <w:b/>
          <w:sz w:val="28"/>
          <w:szCs w:val="28"/>
        </w:rPr>
        <w:t>Тема 1.4. Основные положения трудового права</w:t>
      </w:r>
    </w:p>
    <w:p w:rsidR="00323BB1" w:rsidRPr="00A55E16" w:rsidRDefault="00323BB1" w:rsidP="00E17487">
      <w:pPr>
        <w:shd w:val="clear" w:color="auto" w:fill="FFFFFF"/>
        <w:spacing w:after="0" w:line="274" w:lineRule="exact"/>
        <w:ind w:left="14" w:right="14" w:firstLine="576"/>
        <w:jc w:val="both"/>
        <w:rPr>
          <w:rFonts w:ascii="Times New Roman" w:hAnsi="Times New Roman" w:cs="Times New Roman"/>
          <w:b/>
          <w:bCs/>
          <w:sz w:val="24"/>
          <w:szCs w:val="24"/>
        </w:rPr>
      </w:pPr>
      <w:r w:rsidRPr="00A55E16">
        <w:rPr>
          <w:rFonts w:ascii="Times New Roman" w:hAnsi="Times New Roman" w:cs="Times New Roman"/>
          <w:b/>
          <w:bCs/>
          <w:spacing w:val="-1"/>
          <w:sz w:val="24"/>
          <w:szCs w:val="24"/>
        </w:rPr>
        <w:t xml:space="preserve">Основные понятия трудового права. Международные трудовые нормы Международной </w:t>
      </w:r>
      <w:r w:rsidRPr="00A55E16">
        <w:rPr>
          <w:rFonts w:ascii="Times New Roman" w:hAnsi="Times New Roman" w:cs="Times New Roman"/>
          <w:b/>
          <w:bCs/>
          <w:sz w:val="24"/>
          <w:szCs w:val="24"/>
        </w:rPr>
        <w:t xml:space="preserve">организации труда, регулирующие трудовые отношения. Основополагающие принципы </w:t>
      </w:r>
      <w:r w:rsidRPr="00A55E16">
        <w:rPr>
          <w:rFonts w:ascii="Times New Roman" w:hAnsi="Times New Roman" w:cs="Times New Roman"/>
          <w:b/>
          <w:bCs/>
          <w:spacing w:val="14"/>
          <w:sz w:val="24"/>
          <w:szCs w:val="24"/>
        </w:rPr>
        <w:t xml:space="preserve">Конституции Российской Федерации, касающиеся вопросов труда. Понятие </w:t>
      </w:r>
      <w:r w:rsidRPr="00A55E16">
        <w:rPr>
          <w:rFonts w:ascii="Times New Roman" w:hAnsi="Times New Roman" w:cs="Times New Roman"/>
          <w:b/>
          <w:bCs/>
          <w:sz w:val="24"/>
          <w:szCs w:val="24"/>
        </w:rPr>
        <w:t>принудительного труда. Запрещение принудительного труда.</w:t>
      </w:r>
    </w:p>
    <w:p w:rsidR="00323BB1" w:rsidRPr="00A55E16" w:rsidRDefault="00323BB1" w:rsidP="0076423A">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Основные положения и нормы трудового права в российской Федерации установлены: Конституцией РФ, Трудовым Кодексом, иными нормативными правовыми актами РФ и субъектов РФ.</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 xml:space="preserve">Трудовым Кодексом РФ и федеральными законами установлены следующие основные понятия: </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Промышленная безопасность -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Опасные производственные объекты – предприятия или их цехи, участки, площадки, а также иные производственные объекты, относящиеся к категориям опасных производственных объектов, установленных ФЗ «О промышленной безопасности опасных производственных объектов» № 116-ФЗ.</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Производственная деятельность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r w:rsidRPr="00A55E16">
        <w:rPr>
          <w:rFonts w:ascii="Times New Roman" w:hAnsi="Times New Roman"/>
          <w:sz w:val="24"/>
          <w:szCs w:val="24"/>
        </w:rPr>
        <w:br/>
        <w:t>Авария –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Инцидент– отказ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положений федеральных законов и иных нормативных правовых актов РФ, устанавливающих правила ведения работ на опасном производственном объекте.</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Гигиенические нормативы условий труда (предельные допустимые концентрации – ПДК, предельные допустимые уровни – ПДУ) – уровни вредных производственных факторов, которые при ежедневной (кроме выходных дней) работе, но не более 40 часов в неделю, в течение всего рабочего стажа, не должны вызывать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последующих поколений.</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Микроклимат на рабочем месте – искусственно создаваемые климатические условия в закрытых помещениях для защиты от неблагоприятных внешних воздействий и создания зоны комфорта.</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Средства индивидуальной и коллективной защиты работников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защиты от загрязнения.</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Травмобезопасность – соответствие рабочих мест требованиям безопасности труда, исключающим травмирование работающих в условиях, установленных нормативными правовыми актами по охране труда.</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Эмоциональная устойчивость работника – свойство личности, характеризующееся таким взаимодействием эмоциональных, волевых, интеллектуальных и мотивационных компонентов психической деятельности человека, которое обеспечивает успешное поведение (действия) в сложной или опасной обстановке.</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Сертификат соответствия работ по охране труда – документ, удостоверяющий  соответствие проводимых в организации работ по охране труда установленным государственным нормативным требованиям охраны труда.</w:t>
      </w:r>
    </w:p>
    <w:p w:rsidR="00323BB1" w:rsidRPr="00A55E16" w:rsidRDefault="00323BB1" w:rsidP="00A55E16">
      <w:pPr>
        <w:pStyle w:val="ad"/>
        <w:spacing w:before="0" w:after="0" w:afterAutospacing="0"/>
        <w:ind w:firstLine="576"/>
        <w:rPr>
          <w:rFonts w:ascii="Times New Roman" w:hAnsi="Times New Roman"/>
          <w:sz w:val="24"/>
          <w:szCs w:val="24"/>
        </w:rPr>
      </w:pPr>
      <w:r w:rsidRPr="00A55E16">
        <w:rPr>
          <w:rFonts w:ascii="Times New Roman" w:hAnsi="Times New Roman"/>
          <w:sz w:val="24"/>
          <w:szCs w:val="24"/>
        </w:rPr>
        <w:t>Трудовые отношения между работником и работодателем основаны на соглашении (фиксируемом письменно индивидуальным трудовым договором) о личном выполнении работником за плату трудовой функции (работы по определенной специальности, квалификации или должности) и подчинении работника правилам внутреннего трудового распорядка, при условии обеспечения работодателем оплаты и условий труда, предусмотренных трудовым законодательством, коллективным договором, соглашениями и данным индивидуальным трудовым договором.</w:t>
      </w:r>
    </w:p>
    <w:p w:rsidR="00323BB1" w:rsidRPr="00A55E16" w:rsidRDefault="00323BB1" w:rsidP="00E17487">
      <w:pPr>
        <w:shd w:val="clear" w:color="auto" w:fill="FFFFFF"/>
        <w:spacing w:after="0" w:line="274" w:lineRule="exact"/>
        <w:ind w:left="14" w:right="14" w:firstLine="576"/>
        <w:jc w:val="both"/>
        <w:rPr>
          <w:rFonts w:ascii="Times New Roman" w:hAnsi="Times New Roman" w:cs="Times New Roman"/>
          <w:sz w:val="24"/>
          <w:szCs w:val="24"/>
        </w:rPr>
      </w:pPr>
      <w:r w:rsidRPr="00A55E16">
        <w:rPr>
          <w:rFonts w:ascii="Times New Roman" w:hAnsi="Times New Roman" w:cs="Times New Roman"/>
          <w:sz w:val="24"/>
          <w:szCs w:val="24"/>
        </w:rPr>
        <w:t>Конвенции МОТ также являются источниками трудового права, которые непосредственно применимы при регулировании трудовых отношений. Например, в п. 17 Постановления Пленума Верховного Суда РФ от 17 марта 2004 года N 2 "О применении судами Российской Федерации Трудового кодекса Российской Федерации" сделана ссылка на п. 1 ст. 1 Конвенции N 29 о принудительном или обязательном труде. При регулировании трудовых отношений применению подлежат конвенции МОТ, которые ратифицированы нашим государством. В настоящее время ратифицированы следующие конвенции МОТ: 1) Конвенция N 10 о минимальном возрасте допуска детей на работу в сельском хозяйстве; 2) Конвенция N 11 о праве на ассоциацию и объединение трудящихся в сельском хозяйстве; 3) Конвенция N 13 о применении белил в малярном деле; 4) Конвенция N 14 о еженедельном отдыхе на промышленных предприятиях; 5) Конвенция N 15 о минимальном возрасте допуска подростков на работу в качестве грузчиков угля или кочегаров на флоте; 6) Конвенция N 16 об обязательном медицинском освидетельствовании детей и подростков, занятых на борту судов; 7) Конвенция N 23 о репатриации моряков; 8) Конвенция N 27 об указании веса тяжелых грузов, перевозимых на судах; 9) Конвенция N 29 о принудительном или обязательном труде; 10) Конвенция N 32 о защите от несчастных случаев трудящихся, занятых на погрузке и разгрузке судов; 11) Конвенция N 45 о применении труда женщин на подземных работах в шахтах любого рода; 12) Конвенция N 47 о сокращении рабочего времени до сорока часов в неделю; 13) Конвенция N 52 о ежегодных оплачиваемых отпусках; 14) Конвенция N 58 о минимальном возрасте допуска детей на работу в море; 15) Конвенция N 59 о минимальном возрасте приема детей на работу в промышленность; 16) Конвенция N 60 о возрасте приема детей на непромышленные работы; 17) Конвенция N 69 о выдаче судовым поварам свидетельств о квалификации; 18) Конвенция N 73 о медицинском освидетельствовании моряков; 19) Конвенция N 77 о медицинском освидетельствовании детей и подростков с целью выяснения их пригодности к труду в промышленности; 20) Конвенция N 78 о медицинском освидетельствовании детей и подростков с целью выяснения их пригодности к труду на промышленных работах; 21) Конвенция N 79 об ограничении ночного труда детей и подростков на непромышленных работах; 22) Конвенция N 81 об инспекции труда в промышленности и торговле; 23) Конвенция N 87 о свободе ассоциации и защите права на организацию; 24) Конвенция N 90 о ночном труде подростков в промышленности; 25) Конвенция N 92 о помещениях для экипажа на борту судов; 26) Конвенция N 95 об охране заработной платы; 27) Конвенция N 98 о применении принципов права на организацию и на ведение коллективных переговоров; 28) Конвенция N 100 о равном вознаграждении мужчин и женщин за труд равной ценности; 29) Конвенция N 103 об охране материнства; 30) Конвенция N 105 об упразднении принудительного труда; 31)Конвенция N 106 о еженедельном отдыхе в торговле и учреждениях; 32) Конвенция N 103 о национальных удостоверениях личности моряков; 33) Конвенция N 111 о дискриминации в области труда и занятий; 34) Конвенция N 112 о минимальном возрасте для принятия на работу моряков; 35) Конвенция N 113 о медицинском осмотре рыбаков; 36) Конвенция N 115 о защите трудящихся от ионизирующей радиации; 37) Конвенция N 119 о снабжении машин защитными приспособлениями; 38) Конвенция N 120 о гигиене в торговле и промышленности; 39) Конвенция N 122 о политике в области занятости; 40) Конвенция N 123 о минимальном возрасте допуска на подземные работы в шахтах и рудниках; 41) Конвенция N 124 о медицинском освидетельствовании молодых людей с целью определения их пригодности к труду на подземных работах в шахтах и рудниках; 42) Конвенция N 126 о помещениях для экипажа на борту рыболовных судов; 43) Конвенция N 133 о помещениях для экипажа на борту судов; 44) Конвенция N 134 о предупреждении производственных несчастных случаев среди моряков; 45) Конвенция N 138 о минимальном возрасте для приема на работу; 46) Конвенция N 142 о профессиональной ориентации и профессиональной подготовке в области развития людских ресурсов; 47) Конвенция N 147 о минимальных нормах на торговых судах; 48) Конвенция N 148 о защите трудящихся от профессионального риска, вызываемого загрязнением воздуха, шумом и вибрацией на рабочих местах; 49) Конвенция N 149 о занятости и условиях труда и жизни сестринского персонала; 50) Конвенция N 150 о регулировании вопросов труда: роль, функции и организация; 51) Конвенция N 155 о безопасности и гигиене труда и производственной среде; 52) Конвенция N 159 о профессиональной реабилитации и занятости инвалидов; 53) Конвенция N 160 о статистике труда; 54) Конвенция N 156 о трудящихся с семейными обязанностями; 55) Конвенция N 116 о частичном пересмотре конвенций МОТ; 56) Конвенция N 162 об охране труда при использовании асбеста; 57) Конвенция N 179 о найме и трудоустройстве моряков; 58) Конвенция N 182 о запрещении наихудших форм детского труда; 59) Конвенция N 137 о социальных последствиях новых методов обработки грузов в портах; 60) Конвенция N 152 о технике безопасности и гигиене труда на портовых работах.</w:t>
      </w:r>
    </w:p>
    <w:p w:rsidR="00323BB1" w:rsidRPr="00A55E16" w:rsidRDefault="00323BB1" w:rsidP="00E17487">
      <w:pPr>
        <w:shd w:val="clear" w:color="auto" w:fill="FFFFFF"/>
        <w:spacing w:after="0" w:line="274" w:lineRule="exact"/>
        <w:ind w:left="14" w:right="14" w:firstLine="576"/>
        <w:jc w:val="both"/>
        <w:rPr>
          <w:rFonts w:ascii="Times New Roman" w:hAnsi="Times New Roman" w:cs="Times New Roman"/>
          <w:sz w:val="24"/>
          <w:szCs w:val="24"/>
        </w:rPr>
      </w:pPr>
      <w:r w:rsidRPr="00A55E16">
        <w:rPr>
          <w:rFonts w:ascii="Times New Roman" w:hAnsi="Times New Roman" w:cs="Times New Roman"/>
          <w:sz w:val="24"/>
          <w:szCs w:val="24"/>
        </w:rPr>
        <w:t>Однако не только ратифицированные конвенции МОТ подлежат применению на территории Российской Федерации. В настоящее время действует Декларация МОТ об основополагающих принципах и правах в сфере труда от 18 июня 1998 года, которая опубликована для официального применения ("Российская газета", 16 декабря 1998 года).</w:t>
      </w:r>
    </w:p>
    <w:p w:rsidR="00323BB1" w:rsidRPr="00A55E16" w:rsidRDefault="00323BB1" w:rsidP="00E17487">
      <w:pPr>
        <w:shd w:val="clear" w:color="auto" w:fill="FFFFFF"/>
        <w:spacing w:after="0" w:line="274" w:lineRule="exact"/>
        <w:ind w:left="14" w:right="14" w:firstLine="576"/>
        <w:jc w:val="both"/>
        <w:rPr>
          <w:rFonts w:ascii="Times New Roman" w:hAnsi="Times New Roman" w:cs="Times New Roman"/>
          <w:sz w:val="24"/>
          <w:szCs w:val="24"/>
        </w:rPr>
      </w:pPr>
      <w:r w:rsidRPr="00A55E16">
        <w:rPr>
          <w:rFonts w:ascii="Times New Roman" w:hAnsi="Times New Roman" w:cs="Times New Roman"/>
          <w:sz w:val="24"/>
          <w:szCs w:val="24"/>
        </w:rPr>
        <w:t>К числу таких принципов Декларация относит: 1) свободу объединения и действенное признание права на ведение коллективных переговоров; 2) упразднение всех форм принудительного или обязательного труда; 3) действенное запрещение детского труда; 4) недопущение дискриминации в области труда и занятий.</w:t>
      </w:r>
    </w:p>
    <w:p w:rsidR="00323BB1" w:rsidRPr="00A55E16" w:rsidRDefault="00323BB1" w:rsidP="00E17487">
      <w:pPr>
        <w:pStyle w:val="ac"/>
        <w:ind w:firstLine="576"/>
        <w:jc w:val="both"/>
        <w:rPr>
          <w:rFonts w:ascii="Times New Roman" w:hAnsi="Times New Roman" w:cs="Times New Roman"/>
          <w:sz w:val="24"/>
          <w:szCs w:val="24"/>
          <w:lang w:val="ru-RU" w:eastAsia="ru-RU" w:bidi="ar-SA"/>
        </w:rPr>
      </w:pPr>
      <w:r w:rsidRPr="00A55E16">
        <w:rPr>
          <w:rFonts w:ascii="Times New Roman" w:hAnsi="Times New Roman" w:cs="Times New Roman"/>
          <w:sz w:val="24"/>
          <w:szCs w:val="24"/>
          <w:lang w:val="ru-RU" w:eastAsia="ru-RU" w:bidi="ar-SA"/>
        </w:rPr>
        <w:t>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(ст. 2 ТК РФ) признаются:</w:t>
      </w:r>
    </w:p>
    <w:p w:rsidR="00323BB1" w:rsidRPr="00A55E16" w:rsidRDefault="00323BB1" w:rsidP="00E17487">
      <w:pPr>
        <w:pStyle w:val="ac"/>
        <w:ind w:firstLine="576"/>
        <w:jc w:val="both"/>
        <w:rPr>
          <w:rFonts w:ascii="Times New Roman" w:hAnsi="Times New Roman" w:cs="Times New Roman"/>
          <w:sz w:val="24"/>
          <w:szCs w:val="24"/>
          <w:lang w:val="ru-RU" w:eastAsia="ru-RU" w:bidi="ar-SA"/>
        </w:rPr>
      </w:pPr>
      <w:r w:rsidRPr="00A55E16">
        <w:rPr>
          <w:rFonts w:ascii="Times New Roman" w:hAnsi="Times New Roman" w:cs="Times New Roman"/>
          <w:sz w:val="24"/>
          <w:szCs w:val="24"/>
          <w:lang w:val="ru-RU" w:eastAsia="ru-RU" w:bidi="ar-SA"/>
        </w:rPr>
        <w:t>- запрещение принудительного труда;</w:t>
      </w:r>
    </w:p>
    <w:p w:rsidR="00323BB1" w:rsidRPr="00A55E16" w:rsidRDefault="00323BB1" w:rsidP="00E17487">
      <w:pPr>
        <w:pStyle w:val="ac"/>
        <w:ind w:firstLine="576"/>
        <w:jc w:val="both"/>
        <w:rPr>
          <w:rFonts w:ascii="Times New Roman" w:hAnsi="Times New Roman" w:cs="Times New Roman"/>
          <w:sz w:val="24"/>
          <w:szCs w:val="24"/>
          <w:lang w:val="ru-RU" w:eastAsia="ru-RU" w:bidi="ar-SA"/>
        </w:rPr>
      </w:pPr>
      <w:r w:rsidRPr="00A55E16">
        <w:rPr>
          <w:rFonts w:ascii="Times New Roman" w:hAnsi="Times New Roman" w:cs="Times New Roman"/>
          <w:sz w:val="24"/>
          <w:szCs w:val="24"/>
          <w:lang w:val="ru-RU" w:eastAsia="ru-RU" w:bidi="ar-SA"/>
        </w:rPr>
        <w:t>- обеспечение права каждого работника на условия труда, отвечающие требованиям безопасности и гигиены, права на отдых, включая ограничение рабочего времени, предоставление ежедневного отдыха, выходных и нерабочих праздничных дней, оплачиваемого ежегодного отпуска;</w:t>
      </w:r>
    </w:p>
    <w:p w:rsidR="00323BB1" w:rsidRPr="00A55E16" w:rsidRDefault="00323BB1" w:rsidP="00E17487">
      <w:pPr>
        <w:pStyle w:val="ac"/>
        <w:ind w:firstLine="576"/>
        <w:jc w:val="both"/>
        <w:rPr>
          <w:rFonts w:ascii="Times New Roman" w:hAnsi="Times New Roman" w:cs="Times New Roman"/>
          <w:sz w:val="24"/>
          <w:szCs w:val="24"/>
          <w:lang w:val="ru-RU" w:eastAsia="ru-RU" w:bidi="ar-SA"/>
        </w:rPr>
      </w:pPr>
      <w:r w:rsidRPr="00A55E16">
        <w:rPr>
          <w:rFonts w:ascii="Times New Roman" w:hAnsi="Times New Roman" w:cs="Times New Roman"/>
          <w:sz w:val="24"/>
          <w:szCs w:val="24"/>
          <w:lang w:val="ru-RU" w:eastAsia="ru-RU" w:bidi="ar-SA"/>
        </w:rPr>
        <w:t>- обеспечение права работников и работодателей на объединение для защиты своих прав и интересов, включая право работников создавать профессиональные союзы и вступать в них;</w:t>
      </w:r>
    </w:p>
    <w:p w:rsidR="00323BB1" w:rsidRPr="00A55E16" w:rsidRDefault="00323BB1" w:rsidP="00E17487">
      <w:pPr>
        <w:pStyle w:val="ac"/>
        <w:ind w:firstLine="576"/>
        <w:jc w:val="both"/>
        <w:rPr>
          <w:rFonts w:ascii="Times New Roman" w:hAnsi="Times New Roman" w:cs="Times New Roman"/>
          <w:sz w:val="24"/>
          <w:szCs w:val="24"/>
          <w:lang w:val="ru-RU" w:eastAsia="ru-RU" w:bidi="ar-SA"/>
        </w:rPr>
      </w:pPr>
      <w:r w:rsidRPr="00A55E16">
        <w:rPr>
          <w:rFonts w:ascii="Times New Roman" w:hAnsi="Times New Roman" w:cs="Times New Roman"/>
          <w:sz w:val="24"/>
          <w:szCs w:val="24"/>
          <w:lang w:val="ru-RU" w:eastAsia="ru-RU" w:bidi="ar-SA"/>
        </w:rPr>
        <w:t>- обязательность возмещения вреда, причиненного работнику в связи с исполнением им трудовых обязанностей;</w:t>
      </w:r>
    </w:p>
    <w:p w:rsidR="00323BB1" w:rsidRPr="00A55E16" w:rsidRDefault="00323BB1" w:rsidP="00E17487">
      <w:pPr>
        <w:pStyle w:val="ac"/>
        <w:ind w:firstLine="576"/>
        <w:jc w:val="both"/>
        <w:rPr>
          <w:rFonts w:ascii="Times New Roman" w:hAnsi="Times New Roman" w:cs="Times New Roman"/>
          <w:sz w:val="24"/>
          <w:szCs w:val="24"/>
          <w:lang w:val="ru-RU" w:eastAsia="ru-RU" w:bidi="ar-SA"/>
        </w:rPr>
      </w:pPr>
      <w:r w:rsidRPr="00A55E16">
        <w:rPr>
          <w:rFonts w:ascii="Times New Roman" w:hAnsi="Times New Roman" w:cs="Times New Roman"/>
          <w:sz w:val="24"/>
          <w:szCs w:val="24"/>
          <w:lang w:val="ru-RU" w:eastAsia="ru-RU" w:bidi="ar-SA"/>
        </w:rPr>
        <w:t>- установление государственных гарантий по обеспечению прав работников и работодателей, осуществление государственного надзора и контроля за их соблюдением;</w:t>
      </w:r>
    </w:p>
    <w:p w:rsidR="00323BB1" w:rsidRPr="00A55E16" w:rsidRDefault="00323BB1" w:rsidP="00E17487">
      <w:pPr>
        <w:pStyle w:val="ac"/>
        <w:ind w:firstLine="576"/>
        <w:jc w:val="both"/>
        <w:rPr>
          <w:rFonts w:ascii="Times New Roman" w:hAnsi="Times New Roman" w:cs="Times New Roman"/>
          <w:sz w:val="24"/>
          <w:szCs w:val="24"/>
          <w:lang w:val="ru-RU" w:eastAsia="ru-RU" w:bidi="ar-SA"/>
        </w:rPr>
      </w:pPr>
      <w:r w:rsidRPr="00A55E16">
        <w:rPr>
          <w:rFonts w:ascii="Times New Roman" w:hAnsi="Times New Roman" w:cs="Times New Roman"/>
          <w:sz w:val="24"/>
          <w:szCs w:val="24"/>
          <w:lang w:val="ru-RU" w:eastAsia="ru-RU" w:bidi="ar-SA"/>
        </w:rPr>
        <w:t>- обеспечение права каждого на защиту государством его трудовых прав и свобод, включая судебную защиту;</w:t>
      </w:r>
    </w:p>
    <w:p w:rsidR="00323BB1" w:rsidRPr="00A55E16" w:rsidRDefault="00323BB1" w:rsidP="00E17487">
      <w:pPr>
        <w:pStyle w:val="ac"/>
        <w:ind w:firstLine="576"/>
        <w:jc w:val="both"/>
        <w:rPr>
          <w:rFonts w:ascii="Times New Roman" w:hAnsi="Times New Roman" w:cs="Times New Roman"/>
          <w:sz w:val="24"/>
          <w:szCs w:val="24"/>
          <w:lang w:val="ru-RU" w:eastAsia="ru-RU" w:bidi="ar-SA"/>
        </w:rPr>
      </w:pPr>
      <w:r w:rsidRPr="00A55E16">
        <w:rPr>
          <w:rFonts w:ascii="Times New Roman" w:hAnsi="Times New Roman" w:cs="Times New Roman"/>
          <w:sz w:val="24"/>
          <w:szCs w:val="24"/>
          <w:lang w:val="ru-RU" w:eastAsia="ru-RU" w:bidi="ar-SA"/>
        </w:rPr>
        <w:t>- обеспечение права представителей профессиональных союзов осуществлять профсоюзный контроль за соблюдением трудового законодательства и иных актов, содержащих нормы трудового права;</w:t>
      </w:r>
    </w:p>
    <w:p w:rsidR="00323BB1" w:rsidRPr="00A55E16" w:rsidRDefault="00323BB1" w:rsidP="00E17487">
      <w:pPr>
        <w:pStyle w:val="ac"/>
        <w:ind w:firstLine="576"/>
        <w:jc w:val="both"/>
        <w:rPr>
          <w:rFonts w:ascii="Times New Roman" w:hAnsi="Times New Roman" w:cs="Times New Roman"/>
          <w:sz w:val="24"/>
          <w:szCs w:val="24"/>
          <w:lang w:val="ru-RU" w:eastAsia="ru-RU" w:bidi="ar-SA"/>
        </w:rPr>
      </w:pPr>
      <w:r w:rsidRPr="00A55E16">
        <w:rPr>
          <w:rFonts w:ascii="Times New Roman" w:hAnsi="Times New Roman" w:cs="Times New Roman"/>
          <w:sz w:val="24"/>
          <w:szCs w:val="24"/>
          <w:lang w:val="ru-RU" w:eastAsia="ru-RU" w:bidi="ar-SA"/>
        </w:rPr>
        <w:t>- обеспечение права работников на обязательное социальное страхование.</w:t>
      </w:r>
    </w:p>
    <w:p w:rsidR="00323BB1" w:rsidRPr="00A55E16" w:rsidRDefault="00323BB1" w:rsidP="00E17487">
      <w:pPr>
        <w:pStyle w:val="ac"/>
        <w:ind w:firstLine="576"/>
        <w:jc w:val="center"/>
        <w:rPr>
          <w:rFonts w:ascii="Times New Roman" w:hAnsi="Times New Roman" w:cs="Times New Roman"/>
          <w:b/>
          <w:sz w:val="24"/>
          <w:szCs w:val="24"/>
          <w:lang w:val="ru-RU" w:eastAsia="ru-RU" w:bidi="ar-SA"/>
        </w:rPr>
      </w:pPr>
      <w:r w:rsidRPr="00A55E16">
        <w:rPr>
          <w:rFonts w:ascii="Times New Roman" w:hAnsi="Times New Roman" w:cs="Times New Roman"/>
          <w:b/>
          <w:sz w:val="24"/>
          <w:szCs w:val="24"/>
          <w:lang w:val="ru-RU" w:eastAsia="ru-RU" w:bidi="ar-SA"/>
        </w:rPr>
        <w:t>Принудительный труд запрещен (ст. 4 ТК РФ).</w:t>
      </w:r>
    </w:p>
    <w:p w:rsidR="00323BB1" w:rsidRPr="00A55E16" w:rsidRDefault="00323BB1" w:rsidP="00E17487">
      <w:pPr>
        <w:pStyle w:val="ac"/>
        <w:ind w:firstLine="576"/>
        <w:jc w:val="both"/>
        <w:rPr>
          <w:rFonts w:ascii="Times New Roman" w:hAnsi="Times New Roman" w:cs="Times New Roman"/>
          <w:b/>
          <w:sz w:val="24"/>
          <w:szCs w:val="24"/>
          <w:lang w:val="ru-RU" w:eastAsia="ru-RU" w:bidi="ar-SA"/>
        </w:rPr>
      </w:pPr>
      <w:r w:rsidRPr="00A55E16">
        <w:rPr>
          <w:rFonts w:ascii="Times New Roman" w:hAnsi="Times New Roman" w:cs="Times New Roman"/>
          <w:b/>
          <w:sz w:val="24"/>
          <w:szCs w:val="24"/>
          <w:lang w:val="ru-RU" w:eastAsia="ru-RU" w:bidi="ar-SA"/>
        </w:rPr>
        <w:t>Принудительный труд — выполнение работы под угрозой применения какого-либо наказания (насильственного воздействия). Работник в соответствии с ТК РФ или иными федеральными законами имеет право отказаться от выполнения такой работы в связи с возникновением непосредственной угрозы его жизни и здоровью вследствие нарушения требований охраны труда, в частности, необеспечения работника средствами коллективной или индивидуальной защиты в соответствии с установленными нормами.</w:t>
      </w:r>
    </w:p>
    <w:p w:rsidR="00323BB1" w:rsidRPr="00DC141C" w:rsidRDefault="00323BB1" w:rsidP="00A55E16">
      <w:pPr>
        <w:shd w:val="clear" w:color="auto" w:fill="FFFFFF"/>
        <w:spacing w:after="0" w:line="274" w:lineRule="exact"/>
        <w:ind w:left="14" w:right="14" w:firstLine="576"/>
        <w:jc w:val="both"/>
        <w:rPr>
          <w:rFonts w:ascii="Times New Roman" w:hAnsi="Times New Roman" w:cs="Times New Roman"/>
          <w:b/>
          <w:bCs/>
          <w:sz w:val="24"/>
          <w:szCs w:val="24"/>
        </w:rPr>
      </w:pPr>
      <w:r w:rsidRPr="00DC141C">
        <w:rPr>
          <w:rFonts w:ascii="Times New Roman" w:hAnsi="Times New Roman" w:cs="Times New Roman"/>
          <w:b/>
          <w:bCs/>
          <w:sz w:val="24"/>
          <w:szCs w:val="24"/>
        </w:rPr>
        <w:t xml:space="preserve">Трудовой кодекс Российской Федерации, федеральные законы и другие нормативные </w:t>
      </w:r>
      <w:r w:rsidRPr="00DC141C">
        <w:rPr>
          <w:rFonts w:ascii="Times New Roman" w:hAnsi="Times New Roman" w:cs="Times New Roman"/>
          <w:b/>
          <w:bCs/>
          <w:spacing w:val="1"/>
          <w:sz w:val="24"/>
          <w:szCs w:val="24"/>
        </w:rPr>
        <w:t xml:space="preserve">правовые акты, содержащие нормы трудового права. Трудовое право и государственное </w:t>
      </w:r>
      <w:r w:rsidRPr="00DC141C">
        <w:rPr>
          <w:rFonts w:ascii="Times New Roman" w:hAnsi="Times New Roman" w:cs="Times New Roman"/>
          <w:b/>
          <w:bCs/>
          <w:sz w:val="24"/>
          <w:szCs w:val="24"/>
        </w:rPr>
        <w:t>регулирование социально-трудовых отношений.</w:t>
      </w:r>
    </w:p>
    <w:p w:rsidR="00323BB1" w:rsidRPr="00DC141C" w:rsidRDefault="00323BB1" w:rsidP="00A55E16">
      <w:pPr>
        <w:shd w:val="clear" w:color="auto" w:fill="FFFFFF"/>
        <w:spacing w:after="0" w:line="274" w:lineRule="exact"/>
        <w:ind w:left="14" w:right="14" w:firstLine="576"/>
        <w:jc w:val="both"/>
        <w:rPr>
          <w:rFonts w:ascii="Times New Roman" w:hAnsi="Times New Roman" w:cs="Times New Roman"/>
          <w:sz w:val="24"/>
          <w:szCs w:val="24"/>
        </w:rPr>
      </w:pPr>
      <w:r w:rsidRPr="00DC141C">
        <w:rPr>
          <w:rFonts w:ascii="Times New Roman" w:hAnsi="Times New Roman" w:cs="Times New Roman"/>
          <w:sz w:val="24"/>
          <w:szCs w:val="24"/>
        </w:rPr>
        <w:t>Действующее законодательство РФ об охране труда базируется на Конституции РФ.</w:t>
      </w:r>
      <w:r w:rsidRPr="00DC141C">
        <w:rPr>
          <w:rFonts w:ascii="Times New Roman" w:hAnsi="Times New Roman" w:cs="Times New Roman"/>
          <w:sz w:val="24"/>
          <w:szCs w:val="24"/>
        </w:rPr>
        <w:br/>
        <w:t>К основополагающим документам относятся Трудовой кодекс РФ, Гражданский кодекс РФ, Федеральные законы “О промышленной безопасности опасных производственных объектов”, “Об</w:t>
      </w:r>
      <w:r w:rsidR="00A55E16">
        <w:rPr>
          <w:rFonts w:ascii="Times New Roman" w:hAnsi="Times New Roman" w:cs="Times New Roman"/>
          <w:sz w:val="24"/>
          <w:szCs w:val="24"/>
        </w:rPr>
        <w:t xml:space="preserve"> </w:t>
      </w:r>
      <w:r w:rsidRPr="00DC141C">
        <w:rPr>
          <w:rFonts w:ascii="Times New Roman" w:hAnsi="Times New Roman" w:cs="Times New Roman"/>
          <w:sz w:val="24"/>
          <w:szCs w:val="24"/>
        </w:rPr>
        <w:t>обязательном социальном страховании от несчастных случаев на производстве и профессиональных заболеваниях”, “Основы законодательства Российской Федерации об охране здоровья граждан”, законы об охране труда субъектов Российской Федерации, а также указы Президента и постановления Правительства по вопросам охраны труда.</w:t>
      </w:r>
    </w:p>
    <w:p w:rsidR="00323BB1" w:rsidRPr="00A55E16" w:rsidRDefault="00323BB1" w:rsidP="00323BB1">
      <w:pPr>
        <w:spacing w:after="0" w:line="240" w:lineRule="auto"/>
        <w:rPr>
          <w:rFonts w:ascii="Times New Roman" w:eastAsia="Times New Roman" w:hAnsi="Times New Roman" w:cs="Times New Roman"/>
          <w:b/>
          <w:bCs/>
          <w:sz w:val="28"/>
          <w:szCs w:val="28"/>
        </w:rPr>
      </w:pPr>
    </w:p>
    <w:p w:rsidR="00A55E16" w:rsidRDefault="00323BB1" w:rsidP="00A55E16">
      <w:pPr>
        <w:tabs>
          <w:tab w:val="left" w:pos="284"/>
          <w:tab w:val="left" w:pos="567"/>
        </w:tabs>
        <w:spacing w:after="0" w:line="240" w:lineRule="auto"/>
        <w:ind w:firstLine="284"/>
        <w:rPr>
          <w:rFonts w:ascii="Times New Roman" w:eastAsia="Times New Roman" w:hAnsi="Times New Roman" w:cs="Times New Roman"/>
          <w:sz w:val="24"/>
          <w:szCs w:val="24"/>
        </w:rPr>
      </w:pPr>
      <w:r w:rsidRPr="00A55E16">
        <w:rPr>
          <w:rFonts w:ascii="Times New Roman" w:eastAsia="Times New Roman" w:hAnsi="Times New Roman" w:cs="Times New Roman"/>
          <w:b/>
          <w:bCs/>
          <w:sz w:val="28"/>
          <w:szCs w:val="28"/>
        </w:rPr>
        <w:t>Трудовой кодекс Российской Федерации определяет:</w:t>
      </w:r>
      <w:r w:rsidRPr="00A55E16">
        <w:rPr>
          <w:rFonts w:ascii="Times New Roman" w:eastAsia="Times New Roman" w:hAnsi="Times New Roman" w:cs="Times New Roman"/>
          <w:sz w:val="28"/>
          <w:szCs w:val="28"/>
        </w:rPr>
        <w:br/>
      </w:r>
      <w:r w:rsidRPr="00DC141C">
        <w:rPr>
          <w:rFonts w:ascii="Times New Roman" w:eastAsia="Times New Roman" w:hAnsi="Times New Roman" w:cs="Times New Roman"/>
          <w:sz w:val="24"/>
          <w:szCs w:val="24"/>
        </w:rPr>
        <w:t>основные направления государственной по</w:t>
      </w:r>
      <w:r w:rsidR="00A55E16">
        <w:rPr>
          <w:rFonts w:ascii="Times New Roman" w:eastAsia="Times New Roman" w:hAnsi="Times New Roman" w:cs="Times New Roman"/>
          <w:sz w:val="24"/>
          <w:szCs w:val="24"/>
        </w:rPr>
        <w:t>литики в области охраны труда;</w:t>
      </w:r>
      <w:r w:rsidR="00A55E16">
        <w:rPr>
          <w:rFonts w:ascii="Times New Roman" w:eastAsia="Times New Roman" w:hAnsi="Times New Roman" w:cs="Times New Roman"/>
          <w:sz w:val="24"/>
          <w:szCs w:val="24"/>
        </w:rPr>
        <w:br/>
      </w:r>
      <w:r w:rsidRPr="00DC141C">
        <w:rPr>
          <w:rFonts w:ascii="Times New Roman" w:eastAsia="Times New Roman" w:hAnsi="Times New Roman" w:cs="Times New Roman"/>
          <w:sz w:val="24"/>
          <w:szCs w:val="24"/>
        </w:rPr>
        <w:t>государственные нормативные требования охраны труда;</w:t>
      </w:r>
      <w:r w:rsidRPr="00DC141C">
        <w:rPr>
          <w:rFonts w:ascii="Times New Roman" w:eastAsia="Times New Roman" w:hAnsi="Times New Roman" w:cs="Times New Roman"/>
          <w:sz w:val="24"/>
          <w:szCs w:val="24"/>
        </w:rPr>
        <w:br/>
        <w:t>обязанности работодателя по обеспечению безопасных условий и охраны труда;</w:t>
      </w:r>
      <w:r w:rsidRPr="00DC141C">
        <w:rPr>
          <w:rFonts w:ascii="Times New Roman" w:eastAsia="Times New Roman" w:hAnsi="Times New Roman" w:cs="Times New Roman"/>
          <w:sz w:val="24"/>
          <w:szCs w:val="24"/>
        </w:rPr>
        <w:br/>
        <w:t>обязанности работника в области охраны труда;</w:t>
      </w:r>
      <w:r w:rsidRPr="00DC141C">
        <w:rPr>
          <w:rFonts w:ascii="Times New Roman" w:eastAsia="Times New Roman" w:hAnsi="Times New Roman" w:cs="Times New Roman"/>
          <w:sz w:val="24"/>
          <w:szCs w:val="24"/>
        </w:rPr>
        <w:br/>
        <w:t>государственное управление охраной труда;</w:t>
      </w:r>
      <w:r w:rsidRPr="00DC141C">
        <w:rPr>
          <w:rFonts w:ascii="Times New Roman" w:eastAsia="Times New Roman" w:hAnsi="Times New Roman" w:cs="Times New Roman"/>
          <w:sz w:val="24"/>
          <w:szCs w:val="24"/>
        </w:rPr>
        <w:br/>
        <w:t>мероприятия по обе</w:t>
      </w:r>
      <w:r w:rsidR="00A55E16">
        <w:rPr>
          <w:rFonts w:ascii="Times New Roman" w:eastAsia="Times New Roman" w:hAnsi="Times New Roman" w:cs="Times New Roman"/>
          <w:sz w:val="24"/>
          <w:szCs w:val="24"/>
        </w:rPr>
        <w:t>спечению охраны труда;</w:t>
      </w:r>
      <w:r w:rsidR="00A55E16">
        <w:rPr>
          <w:rFonts w:ascii="Times New Roman" w:eastAsia="Times New Roman" w:hAnsi="Times New Roman" w:cs="Times New Roman"/>
          <w:sz w:val="24"/>
          <w:szCs w:val="24"/>
        </w:rPr>
        <w:br/>
      </w:r>
      <w:r w:rsidRPr="00DC141C">
        <w:rPr>
          <w:rFonts w:ascii="Times New Roman" w:eastAsia="Times New Roman" w:hAnsi="Times New Roman" w:cs="Times New Roman"/>
          <w:sz w:val="24"/>
          <w:szCs w:val="24"/>
        </w:rPr>
        <w:t>основные функции органов государственного надзора и контроля за соблюдением законодательства о тр</w:t>
      </w:r>
      <w:r w:rsidR="00A55E16">
        <w:rPr>
          <w:rFonts w:ascii="Times New Roman" w:eastAsia="Times New Roman" w:hAnsi="Times New Roman" w:cs="Times New Roman"/>
          <w:sz w:val="24"/>
          <w:szCs w:val="24"/>
        </w:rPr>
        <w:t>уде и об охране труда;</w:t>
      </w:r>
      <w:r w:rsidR="00A55E16">
        <w:rPr>
          <w:rFonts w:ascii="Times New Roman" w:eastAsia="Times New Roman" w:hAnsi="Times New Roman" w:cs="Times New Roman"/>
          <w:sz w:val="24"/>
          <w:szCs w:val="24"/>
        </w:rPr>
        <w:br/>
      </w:r>
      <w:r w:rsidRPr="00DC141C">
        <w:rPr>
          <w:rFonts w:ascii="Times New Roman" w:eastAsia="Times New Roman" w:hAnsi="Times New Roman" w:cs="Times New Roman"/>
          <w:sz w:val="24"/>
          <w:szCs w:val="24"/>
        </w:rPr>
        <w:t>организации, которые должны осуществлять </w:t>
      </w:r>
      <w:r w:rsidRPr="00DC141C">
        <w:rPr>
          <w:rFonts w:ascii="Times New Roman" w:eastAsia="Times New Roman" w:hAnsi="Times New Roman" w:cs="Times New Roman"/>
          <w:b/>
          <w:bCs/>
          <w:sz w:val="24"/>
          <w:szCs w:val="24"/>
        </w:rPr>
        <w:t>общественный контроль </w:t>
      </w:r>
      <w:r w:rsidR="00A55E16">
        <w:rPr>
          <w:rFonts w:ascii="Times New Roman" w:eastAsia="Times New Roman" w:hAnsi="Times New Roman" w:cs="Times New Roman"/>
          <w:sz w:val="24"/>
          <w:szCs w:val="24"/>
        </w:rPr>
        <w:t>за охраной труда;</w:t>
      </w:r>
      <w:r w:rsidR="00A55E16">
        <w:rPr>
          <w:rFonts w:ascii="Times New Roman" w:eastAsia="Times New Roman" w:hAnsi="Times New Roman" w:cs="Times New Roman"/>
          <w:sz w:val="24"/>
          <w:szCs w:val="24"/>
        </w:rPr>
        <w:br/>
      </w:r>
      <w:r w:rsidRPr="00DC141C">
        <w:rPr>
          <w:rFonts w:ascii="Times New Roman" w:eastAsia="Times New Roman" w:hAnsi="Times New Roman" w:cs="Times New Roman"/>
          <w:sz w:val="24"/>
          <w:szCs w:val="24"/>
        </w:rPr>
        <w:t>принципы управления охраной труда непосред</w:t>
      </w:r>
      <w:r w:rsidR="00A55E16">
        <w:rPr>
          <w:rFonts w:ascii="Times New Roman" w:eastAsia="Times New Roman" w:hAnsi="Times New Roman" w:cs="Times New Roman"/>
          <w:sz w:val="24"/>
          <w:szCs w:val="24"/>
        </w:rPr>
        <w:t>ственно в организации;</w:t>
      </w:r>
      <w:r w:rsidR="00A55E16">
        <w:rPr>
          <w:rFonts w:ascii="Times New Roman" w:eastAsia="Times New Roman" w:hAnsi="Times New Roman" w:cs="Times New Roman"/>
          <w:sz w:val="24"/>
          <w:szCs w:val="24"/>
        </w:rPr>
        <w:br/>
      </w:r>
      <w:r w:rsidRPr="00DC141C">
        <w:rPr>
          <w:rFonts w:ascii="Times New Roman" w:eastAsia="Times New Roman" w:hAnsi="Times New Roman" w:cs="Times New Roman"/>
          <w:sz w:val="24"/>
          <w:szCs w:val="24"/>
        </w:rPr>
        <w:t>обеспечение прав ра</w:t>
      </w:r>
      <w:r w:rsidR="00A55E16">
        <w:rPr>
          <w:rFonts w:ascii="Times New Roman" w:eastAsia="Times New Roman" w:hAnsi="Times New Roman" w:cs="Times New Roman"/>
          <w:sz w:val="24"/>
          <w:szCs w:val="24"/>
        </w:rPr>
        <w:t>ботника на охрану труда;</w:t>
      </w:r>
      <w:r w:rsidR="00A55E16">
        <w:rPr>
          <w:rFonts w:ascii="Times New Roman" w:eastAsia="Times New Roman" w:hAnsi="Times New Roman" w:cs="Times New Roman"/>
          <w:sz w:val="24"/>
          <w:szCs w:val="24"/>
        </w:rPr>
        <w:br/>
      </w:r>
      <w:r w:rsidRPr="00DC141C">
        <w:rPr>
          <w:rFonts w:ascii="Times New Roman" w:eastAsia="Times New Roman" w:hAnsi="Times New Roman" w:cs="Times New Roman"/>
          <w:sz w:val="24"/>
          <w:szCs w:val="24"/>
        </w:rPr>
        <w:t>право и гарантии работника на труд в условиях, соответствующих тре</w:t>
      </w:r>
      <w:r w:rsidR="00A55E16">
        <w:rPr>
          <w:rFonts w:ascii="Times New Roman" w:eastAsia="Times New Roman" w:hAnsi="Times New Roman" w:cs="Times New Roman"/>
          <w:sz w:val="24"/>
          <w:szCs w:val="24"/>
        </w:rPr>
        <w:t>бованиям охраны труда;</w:t>
      </w:r>
      <w:r w:rsidR="00A55E16">
        <w:rPr>
          <w:rFonts w:ascii="Times New Roman" w:eastAsia="Times New Roman" w:hAnsi="Times New Roman" w:cs="Times New Roman"/>
          <w:sz w:val="24"/>
          <w:szCs w:val="24"/>
        </w:rPr>
        <w:br/>
      </w:r>
      <w:r w:rsidRPr="00DC141C">
        <w:rPr>
          <w:rFonts w:ascii="Times New Roman" w:eastAsia="Times New Roman" w:hAnsi="Times New Roman" w:cs="Times New Roman"/>
          <w:sz w:val="24"/>
          <w:szCs w:val="24"/>
        </w:rPr>
        <w:t>финансирование мероприятий по улу</w:t>
      </w:r>
      <w:r w:rsidR="00A55E16">
        <w:rPr>
          <w:rFonts w:ascii="Times New Roman" w:eastAsia="Times New Roman" w:hAnsi="Times New Roman" w:cs="Times New Roman"/>
          <w:sz w:val="24"/>
          <w:szCs w:val="24"/>
        </w:rPr>
        <w:t>чшению условий и охраны труда.</w:t>
      </w:r>
    </w:p>
    <w:p w:rsidR="00323BB1" w:rsidRPr="00DC141C" w:rsidRDefault="00323BB1" w:rsidP="00A55E16">
      <w:pPr>
        <w:tabs>
          <w:tab w:val="left" w:pos="284"/>
          <w:tab w:val="left" w:pos="567"/>
        </w:tabs>
        <w:spacing w:after="0" w:line="240" w:lineRule="auto"/>
        <w:ind w:firstLine="567"/>
        <w:jc w:val="both"/>
        <w:rPr>
          <w:rFonts w:ascii="Times New Roman" w:hAnsi="Times New Roman" w:cs="Times New Roman"/>
          <w:sz w:val="24"/>
          <w:szCs w:val="24"/>
        </w:rPr>
      </w:pPr>
      <w:r w:rsidRPr="00DC141C">
        <w:rPr>
          <w:rFonts w:ascii="Times New Roman" w:hAnsi="Times New Roman" w:cs="Times New Roman"/>
          <w:sz w:val="24"/>
          <w:szCs w:val="24"/>
        </w:rPr>
        <w:t>Социально-трудовые отношения – это комплекс отношений между наемными работниками и работодателями в условиях рыночной экономики, нацеленных на обеспечение высокого уровня и качества жизни человека, коллектива и общества в целом.</w:t>
      </w:r>
    </w:p>
    <w:p w:rsidR="00323BB1" w:rsidRPr="00DC141C" w:rsidRDefault="00323BB1" w:rsidP="00323BB1">
      <w:pPr>
        <w:shd w:val="clear" w:color="auto" w:fill="FFFFFF"/>
        <w:spacing w:line="274" w:lineRule="exact"/>
        <w:ind w:left="19" w:right="19" w:firstLine="571"/>
        <w:jc w:val="both"/>
        <w:rPr>
          <w:rFonts w:ascii="Times New Roman" w:hAnsi="Times New Roman" w:cs="Times New Roman"/>
          <w:b/>
          <w:bCs/>
          <w:sz w:val="24"/>
          <w:szCs w:val="24"/>
        </w:rPr>
      </w:pPr>
      <w:r w:rsidRPr="00DC141C">
        <w:rPr>
          <w:rFonts w:ascii="Times New Roman" w:hAnsi="Times New Roman" w:cs="Times New Roman"/>
          <w:b/>
          <w:bCs/>
          <w:spacing w:val="1"/>
          <w:sz w:val="24"/>
          <w:szCs w:val="24"/>
        </w:rPr>
        <w:t>Понятие трудового договора. Отличие трудового договора от договоров гражданско-</w:t>
      </w:r>
      <w:r w:rsidRPr="00DC141C">
        <w:rPr>
          <w:rFonts w:ascii="Times New Roman" w:hAnsi="Times New Roman" w:cs="Times New Roman"/>
          <w:b/>
          <w:bCs/>
          <w:sz w:val="24"/>
          <w:szCs w:val="24"/>
        </w:rPr>
        <w:t>правового характера.</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Трудовой договор (ст. 56 ТК РФ)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нормами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Обязательными для включения в трудовой договор (ст. 57 ТК РФ) являются следующие условия, обеспечивающие охрану труда:</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федеральными законами данная трудовая функция связана с предоставлением компенсаций и льгот либо наличием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 режим рабочего времени и времени отдыха (если для данного работника он отличается от общих правил, действующих у данного работодателя);</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 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 условие об обязательном социальном страховании работника в соответствии с нормами трудового права.</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Если при заключении трудового договора в него не были включены какие-либо условия (из числа обязательных), то он должен быть дополнен ими. При этом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323BB1" w:rsidRPr="00DC141C" w:rsidRDefault="00323BB1" w:rsidP="00323BB1">
      <w:pPr>
        <w:shd w:val="clear" w:color="auto" w:fill="FFFFFF"/>
        <w:spacing w:line="274" w:lineRule="exact"/>
        <w:ind w:left="19" w:right="19" w:firstLine="571"/>
        <w:jc w:val="both"/>
        <w:rPr>
          <w:rFonts w:ascii="Times New Roman" w:hAnsi="Times New Roman" w:cs="Times New Roman"/>
          <w:bCs/>
          <w:spacing w:val="1"/>
          <w:sz w:val="24"/>
          <w:szCs w:val="24"/>
        </w:rPr>
      </w:pPr>
    </w:p>
    <w:p w:rsidR="00323BB1" w:rsidRPr="00A55E16" w:rsidRDefault="00323BB1" w:rsidP="00323BB1">
      <w:pPr>
        <w:shd w:val="clear" w:color="auto" w:fill="FFFFFF"/>
        <w:spacing w:line="274" w:lineRule="exact"/>
        <w:ind w:left="19" w:right="19" w:firstLine="571"/>
        <w:jc w:val="both"/>
        <w:rPr>
          <w:rFonts w:ascii="Times New Roman" w:hAnsi="Times New Roman" w:cs="Times New Roman"/>
          <w:b/>
          <w:bCs/>
          <w:i/>
          <w:sz w:val="24"/>
          <w:szCs w:val="24"/>
        </w:rPr>
      </w:pPr>
      <w:r w:rsidRPr="00A55E16">
        <w:rPr>
          <w:rFonts w:ascii="Times New Roman" w:hAnsi="Times New Roman" w:cs="Times New Roman"/>
          <w:b/>
          <w:bCs/>
          <w:spacing w:val="1"/>
          <w:sz w:val="24"/>
          <w:szCs w:val="24"/>
        </w:rPr>
        <w:t>Отличие трудового договора от договоров гражданско-</w:t>
      </w:r>
      <w:r w:rsidRPr="00A55E16">
        <w:rPr>
          <w:rFonts w:ascii="Times New Roman" w:hAnsi="Times New Roman" w:cs="Times New Roman"/>
          <w:b/>
          <w:bCs/>
          <w:sz w:val="24"/>
          <w:szCs w:val="24"/>
        </w:rPr>
        <w:t>правового характера</w:t>
      </w:r>
      <w:r w:rsidRPr="00A55E16">
        <w:rPr>
          <w:rFonts w:ascii="Times New Roman" w:hAnsi="Times New Roman" w:cs="Times New Roman"/>
          <w:b/>
          <w:bCs/>
          <w:i/>
          <w:sz w:val="24"/>
          <w:szCs w:val="24"/>
        </w:rPr>
        <w:t>.</w:t>
      </w:r>
    </w:p>
    <w:p w:rsidR="00323BB1" w:rsidRPr="00A55E16" w:rsidRDefault="00323BB1" w:rsidP="006061AA">
      <w:pPr>
        <w:pStyle w:val="ad"/>
        <w:spacing w:before="0" w:after="0" w:afterAutospacing="0" w:line="173" w:lineRule="atLeast"/>
        <w:rPr>
          <w:rFonts w:ascii="Times New Roman" w:hAnsi="Times New Roman"/>
          <w:i/>
          <w:sz w:val="24"/>
          <w:szCs w:val="24"/>
        </w:rPr>
      </w:pPr>
      <w:r w:rsidRPr="00A55E16">
        <w:rPr>
          <w:rStyle w:val="ae"/>
          <w:rFonts w:ascii="Times New Roman" w:hAnsi="Times New Roman"/>
          <w:i/>
          <w:sz w:val="24"/>
          <w:szCs w:val="24"/>
        </w:rPr>
        <w:t>Отличие 1:</w:t>
      </w:r>
    </w:p>
    <w:p w:rsidR="00323BB1" w:rsidRPr="00DC141C" w:rsidRDefault="00323BB1" w:rsidP="006061AA">
      <w:pPr>
        <w:numPr>
          <w:ilvl w:val="0"/>
          <w:numId w:val="1"/>
        </w:numPr>
        <w:spacing w:after="0" w:line="173" w:lineRule="atLeast"/>
        <w:ind w:left="0"/>
        <w:rPr>
          <w:rFonts w:ascii="Times New Roman" w:hAnsi="Times New Roman" w:cs="Times New Roman"/>
          <w:sz w:val="24"/>
          <w:szCs w:val="24"/>
        </w:rPr>
      </w:pPr>
      <w:r w:rsidRPr="00DC141C">
        <w:rPr>
          <w:rFonts w:ascii="Times New Roman" w:hAnsi="Times New Roman" w:cs="Times New Roman"/>
          <w:sz w:val="24"/>
          <w:szCs w:val="24"/>
        </w:rPr>
        <w:t xml:space="preserve">По трудовому договору работник возмездно и лично выполняет в организации определенную трудовую функцию: инженера, экономиста, а не определенную работу или услугу, подчиняясь при этом установленным в организации правилам внутреннего трудового распорядка. </w:t>
      </w:r>
    </w:p>
    <w:p w:rsidR="00323BB1" w:rsidRPr="00DC141C" w:rsidRDefault="00323BB1" w:rsidP="006061AA">
      <w:pPr>
        <w:numPr>
          <w:ilvl w:val="0"/>
          <w:numId w:val="1"/>
        </w:numPr>
        <w:spacing w:after="0" w:line="173" w:lineRule="atLeast"/>
        <w:ind w:left="0"/>
        <w:rPr>
          <w:rFonts w:ascii="Times New Roman" w:hAnsi="Times New Roman" w:cs="Times New Roman"/>
          <w:sz w:val="24"/>
          <w:szCs w:val="24"/>
        </w:rPr>
      </w:pPr>
      <w:r w:rsidRPr="00DC141C">
        <w:rPr>
          <w:rFonts w:ascii="Times New Roman" w:hAnsi="Times New Roman" w:cs="Times New Roman"/>
          <w:sz w:val="24"/>
          <w:szCs w:val="24"/>
        </w:rPr>
        <w:t xml:space="preserve">По гражданско-правовому договору лицо выполняет определенную услугу или работу. Он не подчинен правилам внутреннего трудового распорядка организации. Поэтому недопустимо в договоре гражданско-правового характера вносить следующую формулировку: "Лицо обязано соблюдать внутренний трудовой распорядок предприятия". </w:t>
      </w:r>
    </w:p>
    <w:p w:rsidR="00323BB1" w:rsidRPr="00A55E16" w:rsidRDefault="00323BB1" w:rsidP="006061AA">
      <w:pPr>
        <w:pStyle w:val="ad"/>
        <w:spacing w:before="0" w:after="0" w:afterAutospacing="0" w:line="173" w:lineRule="atLeast"/>
        <w:rPr>
          <w:rFonts w:ascii="Times New Roman" w:hAnsi="Times New Roman"/>
          <w:i/>
          <w:sz w:val="24"/>
          <w:szCs w:val="24"/>
        </w:rPr>
      </w:pPr>
      <w:r w:rsidRPr="00A55E16">
        <w:rPr>
          <w:rStyle w:val="ae"/>
          <w:rFonts w:ascii="Times New Roman" w:hAnsi="Times New Roman"/>
          <w:i/>
          <w:sz w:val="24"/>
          <w:szCs w:val="24"/>
        </w:rPr>
        <w:t>Отличие 2:</w:t>
      </w:r>
    </w:p>
    <w:p w:rsidR="00323BB1" w:rsidRPr="00DC141C" w:rsidRDefault="00323BB1" w:rsidP="006061AA">
      <w:pPr>
        <w:numPr>
          <w:ilvl w:val="0"/>
          <w:numId w:val="2"/>
        </w:numPr>
        <w:spacing w:after="0" w:line="173" w:lineRule="atLeast"/>
        <w:ind w:left="0"/>
        <w:rPr>
          <w:rFonts w:ascii="Times New Roman" w:hAnsi="Times New Roman" w:cs="Times New Roman"/>
          <w:sz w:val="24"/>
          <w:szCs w:val="24"/>
        </w:rPr>
      </w:pPr>
      <w:r w:rsidRPr="00DC141C">
        <w:rPr>
          <w:rFonts w:ascii="Times New Roman" w:hAnsi="Times New Roman" w:cs="Times New Roman"/>
          <w:sz w:val="24"/>
          <w:szCs w:val="24"/>
        </w:rPr>
        <w:t xml:space="preserve">В трудовых отношениях работник занимает подчиненное положение по отношению к работодателю. </w:t>
      </w:r>
    </w:p>
    <w:p w:rsidR="00323BB1" w:rsidRPr="00DC141C" w:rsidRDefault="00323BB1" w:rsidP="006061AA">
      <w:pPr>
        <w:numPr>
          <w:ilvl w:val="0"/>
          <w:numId w:val="2"/>
        </w:numPr>
        <w:spacing w:after="0" w:line="173" w:lineRule="atLeast"/>
        <w:ind w:left="0"/>
        <w:rPr>
          <w:rFonts w:ascii="Times New Roman" w:hAnsi="Times New Roman" w:cs="Times New Roman"/>
          <w:sz w:val="24"/>
          <w:szCs w:val="24"/>
        </w:rPr>
      </w:pPr>
      <w:r w:rsidRPr="00DC141C">
        <w:rPr>
          <w:rFonts w:ascii="Times New Roman" w:hAnsi="Times New Roman" w:cs="Times New Roman"/>
          <w:sz w:val="24"/>
          <w:szCs w:val="24"/>
        </w:rPr>
        <w:t xml:space="preserve">В гражданско-правовых отношениях действует принцип равенства сторон. </w:t>
      </w:r>
    </w:p>
    <w:p w:rsidR="00323BB1" w:rsidRPr="00A55E16" w:rsidRDefault="00323BB1" w:rsidP="006061AA">
      <w:pPr>
        <w:pStyle w:val="ad"/>
        <w:spacing w:before="0" w:after="0" w:afterAutospacing="0" w:line="173" w:lineRule="atLeast"/>
        <w:rPr>
          <w:rFonts w:ascii="Times New Roman" w:hAnsi="Times New Roman"/>
          <w:i/>
          <w:sz w:val="24"/>
          <w:szCs w:val="24"/>
        </w:rPr>
      </w:pPr>
      <w:r w:rsidRPr="00A55E16">
        <w:rPr>
          <w:rStyle w:val="ae"/>
          <w:rFonts w:ascii="Times New Roman" w:hAnsi="Times New Roman"/>
          <w:i/>
          <w:sz w:val="24"/>
          <w:szCs w:val="24"/>
        </w:rPr>
        <w:t>Отличие 3:</w:t>
      </w:r>
    </w:p>
    <w:p w:rsidR="00323BB1" w:rsidRPr="00DC141C" w:rsidRDefault="00323BB1" w:rsidP="006061AA">
      <w:pPr>
        <w:numPr>
          <w:ilvl w:val="0"/>
          <w:numId w:val="3"/>
        </w:numPr>
        <w:spacing w:after="0" w:line="173" w:lineRule="atLeast"/>
        <w:ind w:left="0"/>
        <w:rPr>
          <w:rFonts w:ascii="Times New Roman" w:hAnsi="Times New Roman" w:cs="Times New Roman"/>
          <w:sz w:val="24"/>
          <w:szCs w:val="24"/>
        </w:rPr>
      </w:pPr>
      <w:r w:rsidRPr="00DC141C">
        <w:rPr>
          <w:rFonts w:ascii="Times New Roman" w:hAnsi="Times New Roman" w:cs="Times New Roman"/>
          <w:sz w:val="24"/>
          <w:szCs w:val="24"/>
        </w:rPr>
        <w:t xml:space="preserve">По трудовому договору работник имеет право на получение заработной платы не реже 2 раз в месяц. </w:t>
      </w:r>
    </w:p>
    <w:p w:rsidR="00323BB1" w:rsidRPr="00DC141C" w:rsidRDefault="00323BB1" w:rsidP="006061AA">
      <w:pPr>
        <w:numPr>
          <w:ilvl w:val="0"/>
          <w:numId w:val="3"/>
        </w:numPr>
        <w:spacing w:after="0" w:line="173" w:lineRule="atLeast"/>
        <w:ind w:left="0"/>
        <w:rPr>
          <w:rFonts w:ascii="Times New Roman" w:hAnsi="Times New Roman" w:cs="Times New Roman"/>
          <w:sz w:val="24"/>
          <w:szCs w:val="24"/>
        </w:rPr>
      </w:pPr>
      <w:r w:rsidRPr="00DC141C">
        <w:rPr>
          <w:rFonts w:ascii="Times New Roman" w:hAnsi="Times New Roman" w:cs="Times New Roman"/>
          <w:sz w:val="24"/>
          <w:szCs w:val="24"/>
        </w:rPr>
        <w:t xml:space="preserve">По гражданско-правовому договору порядок выплаты вознаграждения может быть определен по соглашению сторон. </w:t>
      </w:r>
    </w:p>
    <w:p w:rsidR="00323BB1" w:rsidRPr="00A55E16" w:rsidRDefault="00323BB1" w:rsidP="006061AA">
      <w:pPr>
        <w:pStyle w:val="ad"/>
        <w:spacing w:before="0" w:after="0" w:afterAutospacing="0" w:line="173" w:lineRule="atLeast"/>
        <w:rPr>
          <w:rFonts w:ascii="Times New Roman" w:hAnsi="Times New Roman"/>
          <w:i/>
          <w:sz w:val="24"/>
          <w:szCs w:val="24"/>
        </w:rPr>
      </w:pPr>
      <w:r w:rsidRPr="00A55E16">
        <w:rPr>
          <w:rStyle w:val="ae"/>
          <w:rFonts w:ascii="Times New Roman" w:hAnsi="Times New Roman"/>
          <w:i/>
          <w:sz w:val="24"/>
          <w:szCs w:val="24"/>
        </w:rPr>
        <w:t>Отличие 4:</w:t>
      </w:r>
    </w:p>
    <w:p w:rsidR="00323BB1" w:rsidRPr="00DC141C" w:rsidRDefault="00323BB1" w:rsidP="006061AA">
      <w:pPr>
        <w:numPr>
          <w:ilvl w:val="0"/>
          <w:numId w:val="4"/>
        </w:numPr>
        <w:spacing w:after="0" w:line="173" w:lineRule="atLeast"/>
        <w:ind w:left="0"/>
        <w:rPr>
          <w:rFonts w:ascii="Times New Roman" w:hAnsi="Times New Roman" w:cs="Times New Roman"/>
          <w:sz w:val="24"/>
          <w:szCs w:val="24"/>
        </w:rPr>
      </w:pPr>
      <w:r w:rsidRPr="00DC141C">
        <w:rPr>
          <w:rFonts w:ascii="Times New Roman" w:hAnsi="Times New Roman" w:cs="Times New Roman"/>
          <w:sz w:val="24"/>
          <w:szCs w:val="24"/>
        </w:rPr>
        <w:t xml:space="preserve">При трудовых отношениях работник выполняет трудовую функцию. </w:t>
      </w:r>
    </w:p>
    <w:p w:rsidR="00323BB1" w:rsidRPr="00DC141C" w:rsidRDefault="00323BB1" w:rsidP="006061AA">
      <w:pPr>
        <w:numPr>
          <w:ilvl w:val="0"/>
          <w:numId w:val="4"/>
        </w:numPr>
        <w:spacing w:after="0" w:line="173" w:lineRule="atLeast"/>
        <w:ind w:left="0"/>
        <w:rPr>
          <w:rFonts w:ascii="Times New Roman" w:hAnsi="Times New Roman" w:cs="Times New Roman"/>
          <w:sz w:val="24"/>
          <w:szCs w:val="24"/>
        </w:rPr>
      </w:pPr>
      <w:r w:rsidRPr="00DC141C">
        <w:rPr>
          <w:rFonts w:ascii="Times New Roman" w:hAnsi="Times New Roman" w:cs="Times New Roman"/>
          <w:sz w:val="24"/>
          <w:szCs w:val="24"/>
        </w:rPr>
        <w:t xml:space="preserve">Гражданско-правовой договор направлен на получение конкретного овеществленного результата от выполненных работ, оказанных услуг. Таким образом, недопустима в договоре гражданско-правового характера формулировка, что лицо осуществляет функции, например, инженера на предприятии. </w:t>
      </w:r>
    </w:p>
    <w:p w:rsidR="00323BB1" w:rsidRPr="00A55E16" w:rsidRDefault="00323BB1" w:rsidP="006061AA">
      <w:pPr>
        <w:pStyle w:val="ad"/>
        <w:spacing w:before="0" w:after="0" w:afterAutospacing="0" w:line="173" w:lineRule="atLeast"/>
        <w:rPr>
          <w:rFonts w:ascii="Times New Roman" w:hAnsi="Times New Roman"/>
          <w:i/>
          <w:sz w:val="24"/>
          <w:szCs w:val="24"/>
        </w:rPr>
      </w:pPr>
      <w:r w:rsidRPr="00A55E16">
        <w:rPr>
          <w:rStyle w:val="ae"/>
          <w:rFonts w:ascii="Times New Roman" w:hAnsi="Times New Roman"/>
          <w:i/>
          <w:sz w:val="24"/>
          <w:szCs w:val="24"/>
        </w:rPr>
        <w:t>Отличие 5:</w:t>
      </w:r>
    </w:p>
    <w:p w:rsidR="00323BB1" w:rsidRPr="00DC141C" w:rsidRDefault="00323BB1" w:rsidP="006061AA">
      <w:pPr>
        <w:numPr>
          <w:ilvl w:val="0"/>
          <w:numId w:val="5"/>
        </w:numPr>
        <w:spacing w:after="0" w:line="173" w:lineRule="atLeast"/>
        <w:ind w:left="0"/>
        <w:rPr>
          <w:rFonts w:ascii="Times New Roman" w:hAnsi="Times New Roman" w:cs="Times New Roman"/>
          <w:sz w:val="24"/>
          <w:szCs w:val="24"/>
        </w:rPr>
      </w:pPr>
      <w:r w:rsidRPr="00DC141C">
        <w:rPr>
          <w:rFonts w:ascii="Times New Roman" w:hAnsi="Times New Roman" w:cs="Times New Roman"/>
          <w:sz w:val="24"/>
          <w:szCs w:val="24"/>
        </w:rPr>
        <w:t xml:space="preserve">Трудовой договор может быть срочным только в строго определенных случаях. </w:t>
      </w:r>
    </w:p>
    <w:p w:rsidR="00323BB1" w:rsidRPr="00DC141C" w:rsidRDefault="00323BB1" w:rsidP="006061AA">
      <w:pPr>
        <w:numPr>
          <w:ilvl w:val="0"/>
          <w:numId w:val="5"/>
        </w:numPr>
        <w:spacing w:after="0" w:line="173" w:lineRule="atLeast"/>
        <w:ind w:left="0"/>
        <w:rPr>
          <w:rFonts w:ascii="Times New Roman" w:hAnsi="Times New Roman" w:cs="Times New Roman"/>
          <w:sz w:val="24"/>
          <w:szCs w:val="24"/>
        </w:rPr>
      </w:pPr>
      <w:r w:rsidRPr="00DC141C">
        <w:rPr>
          <w:rFonts w:ascii="Times New Roman" w:hAnsi="Times New Roman" w:cs="Times New Roman"/>
          <w:sz w:val="24"/>
          <w:szCs w:val="24"/>
        </w:rPr>
        <w:t xml:space="preserve">Гражданско-правовой договор на выполнение работ или оказание услуг заключается на определенный срок или до возникновения результата. </w:t>
      </w:r>
    </w:p>
    <w:p w:rsidR="00323BB1" w:rsidRPr="00DC141C" w:rsidRDefault="00323BB1" w:rsidP="00323BB1">
      <w:pPr>
        <w:shd w:val="clear" w:color="auto" w:fill="FFFFFF"/>
        <w:spacing w:line="274" w:lineRule="exact"/>
        <w:ind w:left="29" w:right="5" w:firstLine="571"/>
        <w:jc w:val="both"/>
        <w:rPr>
          <w:rFonts w:ascii="Times New Roman" w:hAnsi="Times New Roman" w:cs="Times New Roman"/>
          <w:b/>
          <w:bCs/>
          <w:sz w:val="24"/>
          <w:szCs w:val="24"/>
        </w:rPr>
      </w:pPr>
      <w:r w:rsidRPr="00DC141C">
        <w:rPr>
          <w:rFonts w:ascii="Times New Roman" w:hAnsi="Times New Roman" w:cs="Times New Roman"/>
          <w:b/>
          <w:bCs/>
          <w:spacing w:val="1"/>
          <w:sz w:val="24"/>
          <w:szCs w:val="24"/>
        </w:rPr>
        <w:t xml:space="preserve">Содержание трудового договора. Общие положения трудового договора: стороны и содержание; гарантии при приеме на работу; срок трудового договора; порядок заключения </w:t>
      </w:r>
      <w:r w:rsidRPr="00DC141C">
        <w:rPr>
          <w:rFonts w:ascii="Times New Roman" w:hAnsi="Times New Roman" w:cs="Times New Roman"/>
          <w:b/>
          <w:bCs/>
          <w:sz w:val="24"/>
          <w:szCs w:val="24"/>
        </w:rPr>
        <w:t xml:space="preserve">и основания прекращения трудового договора; испытание при приеме на работу. Понятие «перевод» и «перемещение». Временный перевод на другую работу по производственной </w:t>
      </w:r>
      <w:r w:rsidRPr="00DC141C">
        <w:rPr>
          <w:rFonts w:ascii="Times New Roman" w:hAnsi="Times New Roman" w:cs="Times New Roman"/>
          <w:b/>
          <w:bCs/>
          <w:spacing w:val="1"/>
          <w:sz w:val="24"/>
          <w:szCs w:val="24"/>
        </w:rPr>
        <w:t xml:space="preserve">необходимости: основания, сроки и порядок перевода. Виды переводов на другую работу. </w:t>
      </w:r>
      <w:r w:rsidRPr="00DC141C">
        <w:rPr>
          <w:rFonts w:ascii="Times New Roman" w:hAnsi="Times New Roman" w:cs="Times New Roman"/>
          <w:b/>
          <w:bCs/>
          <w:sz w:val="24"/>
          <w:szCs w:val="24"/>
        </w:rPr>
        <w:t xml:space="preserve">Изменения существенных условий трудового договора. Порядок расторжения трудового договора по инициативе работника и по инициативе работодателя. Рабочее время и время </w:t>
      </w:r>
      <w:r w:rsidRPr="00DC141C">
        <w:rPr>
          <w:rFonts w:ascii="Times New Roman" w:hAnsi="Times New Roman" w:cs="Times New Roman"/>
          <w:b/>
          <w:bCs/>
          <w:spacing w:val="1"/>
          <w:sz w:val="24"/>
          <w:szCs w:val="24"/>
        </w:rPr>
        <w:t xml:space="preserve">отдыха. Трудовая дисциплина: поощрения за труд, дисциплинарные взыскания. Виды </w:t>
      </w:r>
      <w:r w:rsidRPr="00DC141C">
        <w:rPr>
          <w:rFonts w:ascii="Times New Roman" w:hAnsi="Times New Roman" w:cs="Times New Roman"/>
          <w:b/>
          <w:bCs/>
          <w:sz w:val="24"/>
          <w:szCs w:val="24"/>
        </w:rPr>
        <w:t xml:space="preserve">дисциплинарных взысканий; порядок применения дисциплинарных взысканий, снятие дисциплинарного взыскания. Правила внутреннего трудового распорядка. Нормы трудового </w:t>
      </w:r>
      <w:r w:rsidRPr="00DC141C">
        <w:rPr>
          <w:rFonts w:ascii="Times New Roman" w:hAnsi="Times New Roman" w:cs="Times New Roman"/>
          <w:b/>
          <w:bCs/>
          <w:spacing w:val="1"/>
          <w:sz w:val="24"/>
          <w:szCs w:val="24"/>
        </w:rPr>
        <w:t xml:space="preserve">законодательства, регулирующие применение труда женщин, работников, имеющих </w:t>
      </w:r>
      <w:r w:rsidRPr="00DC141C">
        <w:rPr>
          <w:rFonts w:ascii="Times New Roman" w:hAnsi="Times New Roman" w:cs="Times New Roman"/>
          <w:b/>
          <w:bCs/>
          <w:sz w:val="24"/>
          <w:szCs w:val="24"/>
        </w:rPr>
        <w:t>несовершеннолетних детей или осуществляющих уход за больными членами их семей; особенности регулирования труда лиц моложе восемнадцати лет. Льготы и компенсации за тяжелые работы и работы с вредными и (или) опасными условиями труда.</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Обязательными для включения в трудовой договор (ст. 57 ТК РФ) являются следующие условия, обеспечивающие охрану труда:</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федеральными законами данная трудовая функция связана с предоставлением компенсаций и льгот либо наличием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 режим рабочего времени и времени отдыха (если для данного работника он отличается от общих правил, действующих у данного работодателя);</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 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 условие об обязательном социальном страховании работника в соответствии с нормами трудового права.</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Если при заключении трудового договора в него не были включены какие-либо условия (из числа обязательных), то он должен быть дополнен ими. При этом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Style w:val="b-letter2"/>
          <w:rFonts w:ascii="Times New Roman" w:hAnsi="Times New Roman" w:cs="Times New Roman"/>
          <w:iCs/>
          <w:sz w:val="24"/>
          <w:szCs w:val="24"/>
          <w:lang w:val="ru-RU"/>
        </w:rPr>
        <w:t>П</w:t>
      </w:r>
      <w:r w:rsidRPr="00DC141C">
        <w:rPr>
          <w:rFonts w:ascii="Times New Roman" w:hAnsi="Times New Roman" w:cs="Times New Roman"/>
          <w:b/>
          <w:bCs/>
          <w:iCs/>
          <w:sz w:val="24"/>
          <w:szCs w:val="24"/>
          <w:lang w:val="ru-RU"/>
        </w:rPr>
        <w:t>еревод на другую работу</w:t>
      </w:r>
      <w:r w:rsidRPr="00DC141C">
        <w:rPr>
          <w:rFonts w:ascii="Times New Roman" w:hAnsi="Times New Roman" w:cs="Times New Roman"/>
          <w:sz w:val="24"/>
          <w:szCs w:val="24"/>
          <w:lang w:val="ru-RU"/>
        </w:rPr>
        <w:t xml:space="preserve"> – это постоянное или временное изменение трудовой функции работника или структурного подразделения, в котором трудится сотрудник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(ст. 72.1 ТК РФ). Переводы могут быть временные и постоянные, по инициативе работника и по инициативе работодателя, с согласия работника и без его согласия.</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Fonts w:ascii="Times New Roman" w:hAnsi="Times New Roman" w:cs="Times New Roman"/>
          <w:sz w:val="24"/>
          <w:szCs w:val="24"/>
          <w:lang w:val="ru-RU" w:eastAsia="ru-RU" w:bidi="ar-SA"/>
        </w:rPr>
        <w:t>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нормами трудового права относятся к рабочему времени (ст. 91 ТК РФ).</w:t>
      </w:r>
    </w:p>
    <w:p w:rsidR="00323BB1" w:rsidRPr="00DC141C" w:rsidRDefault="00323BB1" w:rsidP="00323BB1">
      <w:pPr>
        <w:pStyle w:val="ac"/>
        <w:jc w:val="both"/>
        <w:rPr>
          <w:rFonts w:ascii="Times New Roman" w:hAnsi="Times New Roman" w:cs="Times New Roman"/>
          <w:sz w:val="24"/>
          <w:szCs w:val="24"/>
          <w:lang w:val="ru-RU" w:eastAsia="ru-RU" w:bidi="ar-SA"/>
        </w:rPr>
      </w:pPr>
      <w:r w:rsidRPr="00DC141C">
        <w:rPr>
          <w:rStyle w:val="ae"/>
          <w:rFonts w:ascii="Times New Roman" w:hAnsi="Times New Roman" w:cs="Times New Roman"/>
          <w:sz w:val="24"/>
          <w:szCs w:val="24"/>
          <w:lang w:val="ru-RU"/>
        </w:rPr>
        <w:t>Перемещению работника</w:t>
      </w:r>
      <w:r w:rsidRPr="00DC141C">
        <w:rPr>
          <w:rFonts w:ascii="Times New Roman" w:hAnsi="Times New Roman" w:cs="Times New Roman"/>
          <w:sz w:val="24"/>
          <w:szCs w:val="24"/>
          <w:lang w:val="ru-RU"/>
        </w:rPr>
        <w:t xml:space="preserve"> посвящена ч. 3 ст. 72.1 ТК РФ, в которой говорится о том, что не требует согласия работника перемещение его у того же работодателя на другое рабочее место, в другое структурное подразделение, расположенное в той же местности, поручение ему работы на другом механизме или агрегате, если это не влечет за собой изменения определенных сторонами условий трудового договора.</w:t>
      </w:r>
    </w:p>
    <w:p w:rsidR="00323BB1" w:rsidRPr="00A55E16" w:rsidRDefault="00323BB1" w:rsidP="00323BB1">
      <w:pPr>
        <w:shd w:val="clear" w:color="auto" w:fill="FFFFFF"/>
        <w:spacing w:before="100" w:beforeAutospacing="1" w:after="100" w:afterAutospacing="1" w:line="240" w:lineRule="auto"/>
        <w:rPr>
          <w:rFonts w:ascii="Times New Roman" w:eastAsia="Times New Roman" w:hAnsi="Times New Roman" w:cs="Times New Roman"/>
          <w:b/>
          <w:bCs/>
          <w:sz w:val="28"/>
          <w:szCs w:val="28"/>
        </w:rPr>
      </w:pPr>
      <w:r w:rsidRPr="00A55E16">
        <w:rPr>
          <w:rFonts w:ascii="Times New Roman" w:eastAsia="Times New Roman" w:hAnsi="Times New Roman" w:cs="Times New Roman"/>
          <w:b/>
          <w:bCs/>
          <w:sz w:val="28"/>
          <w:szCs w:val="28"/>
        </w:rPr>
        <w:t>Основаниями прекращения трудового договора являются:</w:t>
      </w:r>
    </w:p>
    <w:p w:rsidR="00323BB1" w:rsidRPr="00A55E16" w:rsidRDefault="003A42E4" w:rsidP="00A55E16">
      <w:pPr>
        <w:shd w:val="clear" w:color="auto" w:fill="FFFFFF"/>
        <w:spacing w:after="0" w:line="240" w:lineRule="auto"/>
        <w:rPr>
          <w:rFonts w:ascii="Times New Roman" w:eastAsia="Times New Roman" w:hAnsi="Times New Roman" w:cs="Times New Roman"/>
          <w:b/>
          <w:bCs/>
          <w:sz w:val="24"/>
          <w:szCs w:val="24"/>
        </w:rPr>
      </w:pPr>
      <w:hyperlink r:id="rId16" w:history="1">
        <w:r w:rsidR="00323BB1" w:rsidRPr="00A55E16">
          <w:rPr>
            <w:rFonts w:ascii="Times New Roman" w:eastAsia="Times New Roman" w:hAnsi="Times New Roman" w:cs="Times New Roman"/>
            <w:b/>
            <w:bCs/>
            <w:sz w:val="24"/>
            <w:szCs w:val="24"/>
          </w:rPr>
          <w:t>1)</w:t>
        </w:r>
      </w:hyperlink>
      <w:r w:rsidR="00323BB1" w:rsidRPr="00A55E16">
        <w:rPr>
          <w:rFonts w:ascii="Times New Roman" w:eastAsia="Times New Roman" w:hAnsi="Times New Roman" w:cs="Times New Roman"/>
          <w:b/>
          <w:bCs/>
          <w:sz w:val="24"/>
          <w:szCs w:val="24"/>
        </w:rPr>
        <w:t xml:space="preserve"> соглашение сторон (</w:t>
      </w:r>
      <w:hyperlink r:id="rId17" w:anchor="block_78" w:history="1">
        <w:r w:rsidR="00323BB1" w:rsidRPr="00A55E16">
          <w:rPr>
            <w:rFonts w:ascii="Times New Roman" w:eastAsia="Times New Roman" w:hAnsi="Times New Roman" w:cs="Times New Roman"/>
            <w:b/>
            <w:bCs/>
            <w:sz w:val="24"/>
            <w:szCs w:val="24"/>
          </w:rPr>
          <w:t>статья 78</w:t>
        </w:r>
      </w:hyperlink>
      <w:r w:rsidR="00323BB1" w:rsidRPr="00A55E16">
        <w:rPr>
          <w:rFonts w:ascii="Times New Roman" w:eastAsia="Times New Roman" w:hAnsi="Times New Roman" w:cs="Times New Roman"/>
          <w:b/>
          <w:bCs/>
          <w:sz w:val="24"/>
          <w:szCs w:val="24"/>
        </w:rPr>
        <w:t xml:space="preserve"> настоящего Кодекса);</w:t>
      </w:r>
    </w:p>
    <w:p w:rsidR="00323BB1" w:rsidRPr="00A55E16" w:rsidRDefault="003A42E4" w:rsidP="00A55E16">
      <w:pPr>
        <w:shd w:val="clear" w:color="auto" w:fill="FFFFFF"/>
        <w:spacing w:after="0" w:line="240" w:lineRule="auto"/>
        <w:rPr>
          <w:rFonts w:ascii="Times New Roman" w:eastAsia="Times New Roman" w:hAnsi="Times New Roman" w:cs="Times New Roman"/>
          <w:b/>
          <w:bCs/>
          <w:sz w:val="24"/>
          <w:szCs w:val="24"/>
        </w:rPr>
      </w:pPr>
      <w:hyperlink r:id="rId18" w:history="1">
        <w:r w:rsidR="00323BB1" w:rsidRPr="00A55E16">
          <w:rPr>
            <w:rFonts w:ascii="Times New Roman" w:eastAsia="Times New Roman" w:hAnsi="Times New Roman" w:cs="Times New Roman"/>
            <w:b/>
            <w:bCs/>
            <w:sz w:val="24"/>
            <w:szCs w:val="24"/>
          </w:rPr>
          <w:t>2)</w:t>
        </w:r>
      </w:hyperlink>
      <w:r w:rsidR="00323BB1" w:rsidRPr="00A55E16">
        <w:rPr>
          <w:rFonts w:ascii="Times New Roman" w:eastAsia="Times New Roman" w:hAnsi="Times New Roman" w:cs="Times New Roman"/>
          <w:b/>
          <w:bCs/>
          <w:sz w:val="24"/>
          <w:szCs w:val="24"/>
        </w:rPr>
        <w:t xml:space="preserve"> истечение срока трудового договора (</w:t>
      </w:r>
      <w:hyperlink r:id="rId19" w:anchor="block_79" w:history="1">
        <w:r w:rsidR="00323BB1" w:rsidRPr="00A55E16">
          <w:rPr>
            <w:rFonts w:ascii="Times New Roman" w:eastAsia="Times New Roman" w:hAnsi="Times New Roman" w:cs="Times New Roman"/>
            <w:b/>
            <w:bCs/>
            <w:sz w:val="24"/>
            <w:szCs w:val="24"/>
          </w:rPr>
          <w:t>статья 79</w:t>
        </w:r>
      </w:hyperlink>
      <w:r w:rsidR="00323BB1" w:rsidRPr="00A55E16">
        <w:rPr>
          <w:rFonts w:ascii="Times New Roman" w:eastAsia="Times New Roman" w:hAnsi="Times New Roman" w:cs="Times New Roman"/>
          <w:b/>
          <w:bCs/>
          <w:sz w:val="24"/>
          <w:szCs w:val="24"/>
        </w:rPr>
        <w:t xml:space="preserve"> настоящего Кодекса), за исключением случаев, когда трудовые отношения фактически продолжаются и ни одна из сторон не потребовала их прекращения;</w:t>
      </w:r>
    </w:p>
    <w:p w:rsidR="00323BB1" w:rsidRPr="00A55E16" w:rsidRDefault="003A42E4" w:rsidP="00A55E16">
      <w:pPr>
        <w:shd w:val="clear" w:color="auto" w:fill="FFFFFF"/>
        <w:spacing w:after="0" w:line="240" w:lineRule="auto"/>
        <w:rPr>
          <w:rFonts w:ascii="Times New Roman" w:eastAsia="Times New Roman" w:hAnsi="Times New Roman" w:cs="Times New Roman"/>
          <w:b/>
          <w:bCs/>
          <w:sz w:val="24"/>
          <w:szCs w:val="24"/>
        </w:rPr>
      </w:pPr>
      <w:hyperlink r:id="rId20" w:anchor="block_22" w:history="1">
        <w:r w:rsidR="00323BB1" w:rsidRPr="00A55E16">
          <w:rPr>
            <w:rFonts w:ascii="Times New Roman" w:eastAsia="Times New Roman" w:hAnsi="Times New Roman" w:cs="Times New Roman"/>
            <w:b/>
            <w:bCs/>
            <w:sz w:val="24"/>
            <w:szCs w:val="24"/>
          </w:rPr>
          <w:t>3)</w:t>
        </w:r>
      </w:hyperlink>
      <w:r w:rsidR="00323BB1" w:rsidRPr="00A55E16">
        <w:rPr>
          <w:rFonts w:ascii="Times New Roman" w:eastAsia="Times New Roman" w:hAnsi="Times New Roman" w:cs="Times New Roman"/>
          <w:b/>
          <w:bCs/>
          <w:sz w:val="24"/>
          <w:szCs w:val="24"/>
        </w:rPr>
        <w:t xml:space="preserve"> расторжение трудового договора по инициативе работника (</w:t>
      </w:r>
      <w:hyperlink r:id="rId21" w:anchor="block_80" w:history="1">
        <w:r w:rsidR="00323BB1" w:rsidRPr="00A55E16">
          <w:rPr>
            <w:rFonts w:ascii="Times New Roman" w:eastAsia="Times New Roman" w:hAnsi="Times New Roman" w:cs="Times New Roman"/>
            <w:b/>
            <w:bCs/>
            <w:sz w:val="24"/>
            <w:szCs w:val="24"/>
          </w:rPr>
          <w:t>статья 80</w:t>
        </w:r>
      </w:hyperlink>
      <w:r w:rsidR="00323BB1" w:rsidRPr="00A55E16">
        <w:rPr>
          <w:rFonts w:ascii="Times New Roman" w:eastAsia="Times New Roman" w:hAnsi="Times New Roman" w:cs="Times New Roman"/>
          <w:b/>
          <w:bCs/>
          <w:sz w:val="24"/>
          <w:szCs w:val="24"/>
        </w:rPr>
        <w:t xml:space="preserve"> настоящего Кодекса);</w:t>
      </w:r>
    </w:p>
    <w:p w:rsidR="00323BB1" w:rsidRPr="00A55E16" w:rsidRDefault="00323BB1" w:rsidP="00A55E16">
      <w:pPr>
        <w:shd w:val="clear" w:color="auto" w:fill="FFFFFF"/>
        <w:spacing w:after="0" w:line="240" w:lineRule="auto"/>
        <w:rPr>
          <w:rFonts w:ascii="Times New Roman" w:eastAsia="Times New Roman" w:hAnsi="Times New Roman" w:cs="Times New Roman"/>
          <w:b/>
          <w:bCs/>
          <w:sz w:val="24"/>
          <w:szCs w:val="24"/>
        </w:rPr>
      </w:pPr>
      <w:r w:rsidRPr="00A55E16">
        <w:rPr>
          <w:rFonts w:ascii="Times New Roman" w:eastAsia="Times New Roman" w:hAnsi="Times New Roman" w:cs="Times New Roman"/>
          <w:b/>
          <w:bCs/>
          <w:sz w:val="24"/>
          <w:szCs w:val="24"/>
        </w:rPr>
        <w:t>4) расторжение трудового договора по инициативе работодателя (</w:t>
      </w:r>
      <w:hyperlink r:id="rId22" w:anchor="block_71" w:history="1">
        <w:r w:rsidRPr="00A55E16">
          <w:rPr>
            <w:rFonts w:ascii="Times New Roman" w:eastAsia="Times New Roman" w:hAnsi="Times New Roman" w:cs="Times New Roman"/>
            <w:b/>
            <w:bCs/>
            <w:sz w:val="24"/>
            <w:szCs w:val="24"/>
          </w:rPr>
          <w:t>статьи 71</w:t>
        </w:r>
      </w:hyperlink>
      <w:r w:rsidRPr="00A55E16">
        <w:rPr>
          <w:rFonts w:ascii="Times New Roman" w:eastAsia="Times New Roman" w:hAnsi="Times New Roman" w:cs="Times New Roman"/>
          <w:b/>
          <w:bCs/>
          <w:sz w:val="24"/>
          <w:szCs w:val="24"/>
        </w:rPr>
        <w:t xml:space="preserve"> и </w:t>
      </w:r>
      <w:hyperlink r:id="rId23" w:anchor="block_81" w:history="1">
        <w:r w:rsidRPr="00A55E16">
          <w:rPr>
            <w:rFonts w:ascii="Times New Roman" w:eastAsia="Times New Roman" w:hAnsi="Times New Roman" w:cs="Times New Roman"/>
            <w:b/>
            <w:bCs/>
            <w:sz w:val="24"/>
            <w:szCs w:val="24"/>
          </w:rPr>
          <w:t>81</w:t>
        </w:r>
      </w:hyperlink>
      <w:r w:rsidRPr="00A55E16">
        <w:rPr>
          <w:rFonts w:ascii="Times New Roman" w:eastAsia="Times New Roman" w:hAnsi="Times New Roman" w:cs="Times New Roman"/>
          <w:b/>
          <w:bCs/>
          <w:sz w:val="24"/>
          <w:szCs w:val="24"/>
        </w:rPr>
        <w:t xml:space="preserve"> настоящего Кодекса);</w:t>
      </w:r>
    </w:p>
    <w:p w:rsidR="00A55E16" w:rsidRDefault="00323BB1" w:rsidP="00A55E16">
      <w:pPr>
        <w:shd w:val="clear" w:color="auto" w:fill="FFFFFF"/>
        <w:spacing w:after="0" w:line="240" w:lineRule="auto"/>
        <w:rPr>
          <w:rFonts w:ascii="Times New Roman" w:eastAsia="Times New Roman" w:hAnsi="Times New Roman" w:cs="Times New Roman"/>
          <w:b/>
          <w:bCs/>
          <w:sz w:val="24"/>
          <w:szCs w:val="24"/>
        </w:rPr>
      </w:pPr>
      <w:r w:rsidRPr="00A55E16">
        <w:rPr>
          <w:rFonts w:ascii="Times New Roman" w:eastAsia="Times New Roman" w:hAnsi="Times New Roman" w:cs="Times New Roman"/>
          <w:b/>
          <w:bCs/>
          <w:sz w:val="24"/>
          <w:szCs w:val="24"/>
        </w:rPr>
        <w:t>5) перевод работника по его просьбе или с его согласия на работу к другому работодателю или переход на выборную работу (должность);</w:t>
      </w:r>
    </w:p>
    <w:p w:rsidR="00A55E16" w:rsidRDefault="00323BB1" w:rsidP="00A55E16">
      <w:pPr>
        <w:shd w:val="clear" w:color="auto" w:fill="FFFFFF"/>
        <w:spacing w:after="0" w:line="240" w:lineRule="auto"/>
        <w:rPr>
          <w:rFonts w:ascii="Times New Roman" w:eastAsia="Times New Roman" w:hAnsi="Times New Roman" w:cs="Times New Roman"/>
          <w:b/>
          <w:bCs/>
          <w:sz w:val="24"/>
          <w:szCs w:val="24"/>
        </w:rPr>
      </w:pPr>
      <w:r w:rsidRPr="00A55E16">
        <w:rPr>
          <w:rFonts w:ascii="Times New Roman" w:eastAsia="Times New Roman" w:hAnsi="Times New Roman" w:cs="Times New Roman"/>
          <w:b/>
          <w:bCs/>
          <w:sz w:val="24"/>
          <w:szCs w:val="24"/>
        </w:rPr>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с изменением типа государственного или муниципального учреждения (</w:t>
      </w:r>
      <w:hyperlink r:id="rId24" w:anchor="block_75" w:history="1">
        <w:r w:rsidRPr="00A55E16">
          <w:rPr>
            <w:rFonts w:ascii="Times New Roman" w:eastAsia="Times New Roman" w:hAnsi="Times New Roman" w:cs="Times New Roman"/>
            <w:b/>
            <w:bCs/>
            <w:sz w:val="24"/>
            <w:szCs w:val="24"/>
          </w:rPr>
          <w:t>статья 75</w:t>
        </w:r>
      </w:hyperlink>
      <w:r w:rsidRPr="00A55E16">
        <w:rPr>
          <w:rFonts w:ascii="Times New Roman" w:eastAsia="Times New Roman" w:hAnsi="Times New Roman" w:cs="Times New Roman"/>
          <w:b/>
          <w:bCs/>
          <w:sz w:val="24"/>
          <w:szCs w:val="24"/>
        </w:rPr>
        <w:t xml:space="preserve"> настоящего Кодекса);</w:t>
      </w:r>
    </w:p>
    <w:p w:rsidR="00A55E16" w:rsidRDefault="003A42E4" w:rsidP="00A55E16">
      <w:pPr>
        <w:shd w:val="clear" w:color="auto" w:fill="FFFFFF"/>
        <w:spacing w:after="0" w:line="240" w:lineRule="auto"/>
        <w:rPr>
          <w:rFonts w:ascii="Times New Roman" w:eastAsia="Times New Roman" w:hAnsi="Times New Roman" w:cs="Times New Roman"/>
          <w:b/>
          <w:bCs/>
          <w:sz w:val="24"/>
          <w:szCs w:val="24"/>
        </w:rPr>
      </w:pPr>
      <w:hyperlink r:id="rId25" w:anchor="block_21" w:history="1">
        <w:r w:rsidR="00323BB1" w:rsidRPr="00A55E16">
          <w:rPr>
            <w:rFonts w:ascii="Times New Roman" w:eastAsia="Times New Roman" w:hAnsi="Times New Roman" w:cs="Times New Roman"/>
            <w:b/>
            <w:bCs/>
            <w:sz w:val="24"/>
            <w:szCs w:val="24"/>
          </w:rPr>
          <w:t>7)</w:t>
        </w:r>
      </w:hyperlink>
      <w:r w:rsidR="00323BB1" w:rsidRPr="00A55E16">
        <w:rPr>
          <w:rFonts w:ascii="Times New Roman" w:eastAsia="Times New Roman" w:hAnsi="Times New Roman" w:cs="Times New Roman"/>
          <w:b/>
          <w:bCs/>
          <w:sz w:val="24"/>
          <w:szCs w:val="24"/>
        </w:rPr>
        <w:t xml:space="preserve"> отказ работника от продолжения работы в связи с изменением определенных сторонами условий трудового договора (</w:t>
      </w:r>
      <w:hyperlink r:id="rId26" w:anchor="block_744" w:history="1">
        <w:r w:rsidR="00323BB1" w:rsidRPr="00A55E16">
          <w:rPr>
            <w:rFonts w:ascii="Times New Roman" w:eastAsia="Times New Roman" w:hAnsi="Times New Roman" w:cs="Times New Roman"/>
            <w:b/>
            <w:bCs/>
            <w:sz w:val="24"/>
            <w:szCs w:val="24"/>
          </w:rPr>
          <w:t>часть четвертая статьи 74</w:t>
        </w:r>
      </w:hyperlink>
      <w:r w:rsidR="00323BB1" w:rsidRPr="00A55E16">
        <w:rPr>
          <w:rFonts w:ascii="Times New Roman" w:eastAsia="Times New Roman" w:hAnsi="Times New Roman" w:cs="Times New Roman"/>
          <w:b/>
          <w:bCs/>
          <w:sz w:val="24"/>
          <w:szCs w:val="24"/>
        </w:rPr>
        <w:t xml:space="preserve"> настоящего Кодекса)</w:t>
      </w:r>
    </w:p>
    <w:p w:rsidR="00A55E16" w:rsidRDefault="00323BB1" w:rsidP="00A55E16">
      <w:pPr>
        <w:shd w:val="clear" w:color="auto" w:fill="FFFFFF"/>
        <w:spacing w:after="0" w:line="240" w:lineRule="auto"/>
        <w:rPr>
          <w:rFonts w:ascii="Times New Roman" w:eastAsia="Times New Roman" w:hAnsi="Times New Roman" w:cs="Times New Roman"/>
          <w:b/>
          <w:bCs/>
          <w:sz w:val="24"/>
          <w:szCs w:val="24"/>
        </w:rPr>
      </w:pPr>
      <w:r w:rsidRPr="00A55E16">
        <w:rPr>
          <w:rFonts w:ascii="Times New Roman" w:eastAsia="Times New Roman" w:hAnsi="Times New Roman" w:cs="Times New Roman"/>
          <w:b/>
          <w:bCs/>
          <w:sz w:val="24"/>
          <w:szCs w:val="24"/>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hyperlink r:id="rId27" w:anchor="block_733" w:history="1">
        <w:r w:rsidRPr="00A55E16">
          <w:rPr>
            <w:rFonts w:ascii="Times New Roman" w:eastAsia="Times New Roman" w:hAnsi="Times New Roman" w:cs="Times New Roman"/>
            <w:b/>
            <w:bCs/>
            <w:sz w:val="24"/>
            <w:szCs w:val="24"/>
          </w:rPr>
          <w:t>части третья</w:t>
        </w:r>
      </w:hyperlink>
      <w:r w:rsidRPr="00A55E16">
        <w:rPr>
          <w:rFonts w:ascii="Times New Roman" w:eastAsia="Times New Roman" w:hAnsi="Times New Roman" w:cs="Times New Roman"/>
          <w:b/>
          <w:bCs/>
          <w:sz w:val="24"/>
          <w:szCs w:val="24"/>
        </w:rPr>
        <w:t xml:space="preserve"> и </w:t>
      </w:r>
      <w:hyperlink r:id="rId28" w:anchor="block_734" w:history="1">
        <w:r w:rsidRPr="00A55E16">
          <w:rPr>
            <w:rFonts w:ascii="Times New Roman" w:eastAsia="Times New Roman" w:hAnsi="Times New Roman" w:cs="Times New Roman"/>
            <w:b/>
            <w:bCs/>
            <w:sz w:val="24"/>
            <w:szCs w:val="24"/>
          </w:rPr>
          <w:t>четвертая статьи 73</w:t>
        </w:r>
      </w:hyperlink>
      <w:r w:rsidRPr="00A55E16">
        <w:rPr>
          <w:rFonts w:ascii="Times New Roman" w:eastAsia="Times New Roman" w:hAnsi="Times New Roman" w:cs="Times New Roman"/>
          <w:b/>
          <w:bCs/>
          <w:sz w:val="24"/>
          <w:szCs w:val="24"/>
        </w:rPr>
        <w:t xml:space="preserve"> настоящего Кодекса);</w:t>
      </w:r>
    </w:p>
    <w:p w:rsidR="00A55E16" w:rsidRDefault="00323BB1" w:rsidP="00A55E16">
      <w:pPr>
        <w:shd w:val="clear" w:color="auto" w:fill="FFFFFF"/>
        <w:spacing w:after="0" w:line="240" w:lineRule="auto"/>
        <w:rPr>
          <w:rFonts w:ascii="Times New Roman" w:eastAsia="Times New Roman" w:hAnsi="Times New Roman" w:cs="Times New Roman"/>
          <w:b/>
          <w:bCs/>
          <w:sz w:val="24"/>
          <w:szCs w:val="24"/>
        </w:rPr>
      </w:pPr>
      <w:r w:rsidRPr="00A55E16">
        <w:rPr>
          <w:rFonts w:ascii="Times New Roman" w:eastAsia="Times New Roman" w:hAnsi="Times New Roman" w:cs="Times New Roman"/>
          <w:b/>
          <w:bCs/>
          <w:sz w:val="24"/>
          <w:szCs w:val="24"/>
        </w:rPr>
        <w:t>9) отказ работника от перевода на работу в другую местность вместе с работодателем (</w:t>
      </w:r>
      <w:hyperlink r:id="rId29" w:anchor="block_72011" w:history="1">
        <w:r w:rsidRPr="00A55E16">
          <w:rPr>
            <w:rFonts w:ascii="Times New Roman" w:eastAsia="Times New Roman" w:hAnsi="Times New Roman" w:cs="Times New Roman"/>
            <w:b/>
            <w:bCs/>
            <w:sz w:val="24"/>
            <w:szCs w:val="24"/>
          </w:rPr>
          <w:t>часть первая статьи 72.1</w:t>
        </w:r>
      </w:hyperlink>
      <w:r w:rsidRPr="00A55E16">
        <w:rPr>
          <w:rFonts w:ascii="Times New Roman" w:eastAsia="Times New Roman" w:hAnsi="Times New Roman" w:cs="Times New Roman"/>
          <w:b/>
          <w:bCs/>
          <w:sz w:val="24"/>
          <w:szCs w:val="24"/>
        </w:rPr>
        <w:t xml:space="preserve"> настоящего Кодекса);</w:t>
      </w:r>
    </w:p>
    <w:p w:rsidR="00A55E16" w:rsidRDefault="00323BB1" w:rsidP="00A55E16">
      <w:pPr>
        <w:shd w:val="clear" w:color="auto" w:fill="FFFFFF"/>
        <w:spacing w:after="0" w:line="240" w:lineRule="auto"/>
        <w:rPr>
          <w:rFonts w:ascii="Times New Roman" w:eastAsia="Times New Roman" w:hAnsi="Times New Roman" w:cs="Times New Roman"/>
          <w:b/>
          <w:bCs/>
          <w:sz w:val="24"/>
          <w:szCs w:val="24"/>
        </w:rPr>
      </w:pPr>
      <w:r w:rsidRPr="00A55E16">
        <w:rPr>
          <w:rFonts w:ascii="Times New Roman" w:eastAsia="Times New Roman" w:hAnsi="Times New Roman" w:cs="Times New Roman"/>
          <w:b/>
          <w:bCs/>
          <w:sz w:val="24"/>
          <w:szCs w:val="24"/>
        </w:rPr>
        <w:t>10) обстоятельства, не зависящие от воли сторон (</w:t>
      </w:r>
      <w:hyperlink r:id="rId30" w:anchor="block_83" w:history="1">
        <w:r w:rsidRPr="00A55E16">
          <w:rPr>
            <w:rFonts w:ascii="Times New Roman" w:eastAsia="Times New Roman" w:hAnsi="Times New Roman" w:cs="Times New Roman"/>
            <w:b/>
            <w:bCs/>
            <w:sz w:val="24"/>
            <w:szCs w:val="24"/>
          </w:rPr>
          <w:t>статья 83</w:t>
        </w:r>
      </w:hyperlink>
      <w:r w:rsidRPr="00A55E16">
        <w:rPr>
          <w:rFonts w:ascii="Times New Roman" w:eastAsia="Times New Roman" w:hAnsi="Times New Roman" w:cs="Times New Roman"/>
          <w:b/>
          <w:bCs/>
          <w:sz w:val="24"/>
          <w:szCs w:val="24"/>
        </w:rPr>
        <w:t xml:space="preserve"> настоящего Кодекса);</w:t>
      </w:r>
    </w:p>
    <w:p w:rsidR="00A55E16" w:rsidRDefault="003A42E4" w:rsidP="00A55E16">
      <w:pPr>
        <w:shd w:val="clear" w:color="auto" w:fill="FFFFFF"/>
        <w:spacing w:after="0" w:line="240" w:lineRule="auto"/>
        <w:rPr>
          <w:rFonts w:ascii="Times New Roman" w:eastAsia="Times New Roman" w:hAnsi="Times New Roman" w:cs="Times New Roman"/>
          <w:b/>
          <w:bCs/>
          <w:sz w:val="24"/>
          <w:szCs w:val="24"/>
        </w:rPr>
      </w:pPr>
      <w:hyperlink r:id="rId31" w:anchor="block_51" w:history="1">
        <w:r w:rsidR="00323BB1" w:rsidRPr="00A55E16">
          <w:rPr>
            <w:rFonts w:ascii="Times New Roman" w:eastAsia="Times New Roman" w:hAnsi="Times New Roman" w:cs="Times New Roman"/>
            <w:b/>
            <w:bCs/>
            <w:sz w:val="24"/>
            <w:szCs w:val="24"/>
          </w:rPr>
          <w:t>11)</w:t>
        </w:r>
      </w:hyperlink>
      <w:r w:rsidR="00323BB1" w:rsidRPr="00A55E16">
        <w:rPr>
          <w:rFonts w:ascii="Times New Roman" w:eastAsia="Times New Roman" w:hAnsi="Times New Roman" w:cs="Times New Roman"/>
          <w:b/>
          <w:bCs/>
          <w:sz w:val="24"/>
          <w:szCs w:val="24"/>
        </w:rPr>
        <w:t xml:space="preserve">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w:t>
      </w:r>
      <w:hyperlink r:id="rId32" w:anchor="block_84" w:history="1">
        <w:r w:rsidR="00323BB1" w:rsidRPr="00A55E16">
          <w:rPr>
            <w:rFonts w:ascii="Times New Roman" w:eastAsia="Times New Roman" w:hAnsi="Times New Roman" w:cs="Times New Roman"/>
            <w:b/>
            <w:bCs/>
            <w:sz w:val="24"/>
            <w:szCs w:val="24"/>
          </w:rPr>
          <w:t>статья 84</w:t>
        </w:r>
      </w:hyperlink>
      <w:r w:rsidR="00323BB1" w:rsidRPr="00A55E16">
        <w:rPr>
          <w:rFonts w:ascii="Times New Roman" w:eastAsia="Times New Roman" w:hAnsi="Times New Roman" w:cs="Times New Roman"/>
          <w:b/>
          <w:bCs/>
          <w:sz w:val="24"/>
          <w:szCs w:val="24"/>
        </w:rPr>
        <w:t xml:space="preserve"> настоящего Кодекса).</w:t>
      </w:r>
    </w:p>
    <w:p w:rsidR="006061AA" w:rsidRDefault="006061AA" w:rsidP="00A55E16">
      <w:pPr>
        <w:shd w:val="clear" w:color="auto" w:fill="FFFFFF"/>
        <w:spacing w:after="0" w:line="240" w:lineRule="auto"/>
        <w:rPr>
          <w:rFonts w:ascii="Times New Roman" w:eastAsia="Times New Roman" w:hAnsi="Times New Roman" w:cs="Times New Roman"/>
          <w:b/>
          <w:bCs/>
          <w:sz w:val="24"/>
          <w:szCs w:val="24"/>
        </w:rPr>
      </w:pPr>
    </w:p>
    <w:p w:rsidR="00323BB1" w:rsidRPr="00950653" w:rsidRDefault="00323BB1" w:rsidP="00A55E16">
      <w:pPr>
        <w:shd w:val="clear" w:color="auto" w:fill="FFFFFF"/>
        <w:spacing w:after="0" w:line="240" w:lineRule="auto"/>
        <w:rPr>
          <w:rFonts w:ascii="Times New Roman" w:eastAsia="Times New Roman" w:hAnsi="Times New Roman" w:cs="Times New Roman"/>
          <w:b/>
          <w:bCs/>
          <w:sz w:val="24"/>
          <w:szCs w:val="24"/>
        </w:rPr>
      </w:pPr>
      <w:r w:rsidRPr="00A55E16">
        <w:rPr>
          <w:rFonts w:ascii="Times New Roman" w:eastAsia="Times New Roman" w:hAnsi="Times New Roman" w:cs="Times New Roman"/>
          <w:b/>
          <w:bCs/>
          <w:sz w:val="24"/>
          <w:szCs w:val="24"/>
        </w:rPr>
        <w:t>Трудовой договор может быть прекращен и по другим основаниям, предусмотренным настоящим Кодексом и иными федеральными законами</w:t>
      </w:r>
      <w:r w:rsidRPr="00950653">
        <w:rPr>
          <w:rFonts w:ascii="Times New Roman" w:eastAsia="Times New Roman" w:hAnsi="Times New Roman" w:cs="Times New Roman"/>
          <w:b/>
          <w:bCs/>
          <w:sz w:val="24"/>
          <w:szCs w:val="24"/>
        </w:rPr>
        <w:t>.</w:t>
      </w:r>
    </w:p>
    <w:p w:rsidR="00323BB1" w:rsidRPr="00DC141C" w:rsidRDefault="00323BB1" w:rsidP="00323BB1">
      <w:pPr>
        <w:spacing w:after="0" w:line="240" w:lineRule="auto"/>
        <w:jc w:val="both"/>
        <w:rPr>
          <w:rFonts w:ascii="Times New Roman" w:hAnsi="Times New Roman" w:cs="Times New Roman"/>
          <w:sz w:val="24"/>
          <w:szCs w:val="24"/>
        </w:rPr>
      </w:pPr>
      <w:r w:rsidRPr="00DC141C">
        <w:rPr>
          <w:rFonts w:ascii="Times New Roman" w:hAnsi="Times New Roman" w:cs="Times New Roman"/>
          <w:b/>
          <w:bCs/>
          <w:sz w:val="24"/>
          <w:szCs w:val="24"/>
        </w:rPr>
        <w:t>Режим работы</w:t>
      </w:r>
      <w:r w:rsidRPr="00DC141C">
        <w:rPr>
          <w:rFonts w:ascii="Times New Roman" w:hAnsi="Times New Roman" w:cs="Times New Roman"/>
          <w:sz w:val="24"/>
          <w:szCs w:val="24"/>
        </w:rPr>
        <w:t xml:space="preserve"> - порядок распределения нормы рабочего времени в течение определенного календарного периода (</w:t>
      </w:r>
      <w:r w:rsidRPr="00DC141C">
        <w:rPr>
          <w:rFonts w:ascii="Times New Roman" w:hAnsi="Times New Roman" w:cs="Times New Roman"/>
          <w:i/>
          <w:iCs/>
          <w:sz w:val="24"/>
          <w:szCs w:val="24"/>
        </w:rPr>
        <w:t>дня, недели</w:t>
      </w:r>
      <w:r w:rsidRPr="00DC141C">
        <w:rPr>
          <w:rFonts w:ascii="Times New Roman" w:hAnsi="Times New Roman" w:cs="Times New Roman"/>
          <w:sz w:val="24"/>
          <w:szCs w:val="24"/>
        </w:rPr>
        <w:t>).</w:t>
      </w:r>
    </w:p>
    <w:p w:rsidR="00323BB1" w:rsidRPr="00DC141C" w:rsidRDefault="00323BB1" w:rsidP="00323BB1">
      <w:pPr>
        <w:spacing w:after="0" w:line="240" w:lineRule="auto"/>
        <w:jc w:val="both"/>
        <w:rPr>
          <w:rFonts w:ascii="Times New Roman" w:hAnsi="Times New Roman" w:cs="Times New Roman"/>
          <w:sz w:val="24"/>
          <w:szCs w:val="24"/>
        </w:rPr>
      </w:pPr>
      <w:r w:rsidRPr="00DC141C">
        <w:rPr>
          <w:rFonts w:ascii="Times New Roman" w:hAnsi="Times New Roman" w:cs="Times New Roman"/>
          <w:sz w:val="24"/>
          <w:szCs w:val="24"/>
        </w:rPr>
        <w:t>Временем отдыха по трудовому праву называется время, в течение которого работники свободны от выполнения своих служебных обязанностей и которое они могут использовать по своему усмотрению.</w:t>
      </w:r>
    </w:p>
    <w:p w:rsidR="006061AA" w:rsidRDefault="00323BB1" w:rsidP="006061AA">
      <w:pPr>
        <w:pStyle w:val="ac"/>
        <w:ind w:firstLine="567"/>
        <w:rPr>
          <w:rFonts w:ascii="Times New Roman" w:hAnsi="Times New Roman" w:cs="Times New Roman"/>
          <w:sz w:val="24"/>
          <w:szCs w:val="24"/>
          <w:lang w:val="ru-RU"/>
        </w:rPr>
      </w:pPr>
      <w:r w:rsidRPr="00323BB1">
        <w:rPr>
          <w:rStyle w:val="ae"/>
          <w:rFonts w:ascii="Times New Roman" w:hAnsi="Times New Roman" w:cs="Times New Roman"/>
          <w:sz w:val="24"/>
          <w:szCs w:val="24"/>
          <w:lang w:val="ru-RU"/>
        </w:rPr>
        <w:t>Трудовая дисциплина —</w:t>
      </w:r>
      <w:r w:rsidR="006061AA">
        <w:rPr>
          <w:rStyle w:val="ae"/>
          <w:rFonts w:ascii="Times New Roman" w:hAnsi="Times New Roman" w:cs="Times New Roman"/>
          <w:sz w:val="24"/>
          <w:szCs w:val="24"/>
          <w:lang w:val="ru-RU"/>
        </w:rPr>
        <w:t xml:space="preserve"> </w:t>
      </w:r>
      <w:r w:rsidRPr="00323BB1">
        <w:rPr>
          <w:rFonts w:ascii="Times New Roman" w:hAnsi="Times New Roman" w:cs="Times New Roman"/>
          <w:sz w:val="24"/>
          <w:szCs w:val="24"/>
          <w:lang w:val="ru-RU"/>
        </w:rPr>
        <w:t>это установленная трудовым кодексом и трудовым договором определённая</w:t>
      </w:r>
      <w:r w:rsidRPr="00DC141C">
        <w:rPr>
          <w:rFonts w:ascii="Times New Roman" w:hAnsi="Times New Roman" w:cs="Times New Roman"/>
          <w:sz w:val="24"/>
          <w:szCs w:val="24"/>
        </w:rPr>
        <w:t> </w:t>
      </w:r>
      <w:r w:rsidRPr="00323BB1">
        <w:rPr>
          <w:rFonts w:ascii="Times New Roman" w:hAnsi="Times New Roman" w:cs="Times New Roman"/>
          <w:sz w:val="24"/>
          <w:szCs w:val="24"/>
          <w:lang w:val="ru-RU"/>
        </w:rPr>
        <w:t>форма внутреннего распорядка организации,</w:t>
      </w:r>
      <w:r w:rsidRPr="00DC141C">
        <w:rPr>
          <w:rFonts w:ascii="Times New Roman" w:hAnsi="Times New Roman" w:cs="Times New Roman"/>
          <w:sz w:val="24"/>
          <w:szCs w:val="24"/>
        </w:rPr>
        <w:t> </w:t>
      </w:r>
      <w:r w:rsidRPr="00323BB1">
        <w:rPr>
          <w:rFonts w:ascii="Times New Roman" w:hAnsi="Times New Roman" w:cs="Times New Roman"/>
          <w:sz w:val="24"/>
          <w:szCs w:val="24"/>
          <w:lang w:val="ru-RU"/>
        </w:rPr>
        <w:t>и соответственно обязательна для выполнения всеми сотрудниками коллектива организации или фирмы.</w:t>
      </w:r>
      <w:r w:rsidRPr="00323BB1">
        <w:rPr>
          <w:rFonts w:ascii="Times New Roman" w:eastAsia="Times New Roman" w:hAnsi="Times New Roman" w:cs="Times New Roman"/>
          <w:b/>
          <w:bCs/>
          <w:sz w:val="24"/>
          <w:szCs w:val="24"/>
          <w:lang w:val="ru-RU"/>
        </w:rPr>
        <w:br/>
      </w:r>
      <w:r w:rsidRPr="00323BB1">
        <w:rPr>
          <w:rFonts w:ascii="Times New Roman" w:hAnsi="Times New Roman" w:cs="Times New Roman"/>
          <w:sz w:val="24"/>
          <w:szCs w:val="24"/>
          <w:lang w:val="ru-RU"/>
        </w:rPr>
        <w:t>Под поощрением за успехи в работе понимается публичное при</w:t>
      </w:r>
      <w:r w:rsidRPr="00323BB1">
        <w:rPr>
          <w:rFonts w:ascii="Times New Roman" w:hAnsi="Times New Roman" w:cs="Times New Roman"/>
          <w:sz w:val="24"/>
          <w:szCs w:val="24"/>
          <w:lang w:val="ru-RU"/>
        </w:rPr>
        <w:softHyphen/>
        <w:t xml:space="preserve">знание заслуг работника. </w:t>
      </w:r>
      <w:r w:rsidRPr="00DC141C">
        <w:rPr>
          <w:rFonts w:ascii="Times New Roman" w:hAnsi="Times New Roman" w:cs="Times New Roman"/>
          <w:sz w:val="24"/>
          <w:szCs w:val="24"/>
          <w:lang w:val="ru-RU"/>
        </w:rPr>
        <w:t>По ст. 191 ТК РФ за образцовое выполнение трудовых обязан</w:t>
      </w:r>
      <w:r w:rsidRPr="00DC141C">
        <w:rPr>
          <w:rFonts w:ascii="Times New Roman" w:hAnsi="Times New Roman" w:cs="Times New Roman"/>
          <w:sz w:val="24"/>
          <w:szCs w:val="24"/>
          <w:lang w:val="ru-RU"/>
        </w:rPr>
        <w:softHyphen/>
        <w:t>ностей, повышение производительности труда, улучшение каче</w:t>
      </w:r>
      <w:r w:rsidRPr="00DC141C">
        <w:rPr>
          <w:rFonts w:ascii="Times New Roman" w:hAnsi="Times New Roman" w:cs="Times New Roman"/>
          <w:sz w:val="24"/>
          <w:szCs w:val="24"/>
          <w:lang w:val="ru-RU"/>
        </w:rPr>
        <w:softHyphen/>
        <w:t>ства продукции, продолжительную и безупречную работу, нова</w:t>
      </w:r>
      <w:r w:rsidRPr="00DC141C">
        <w:rPr>
          <w:rFonts w:ascii="Times New Roman" w:hAnsi="Times New Roman" w:cs="Times New Roman"/>
          <w:sz w:val="24"/>
          <w:szCs w:val="24"/>
          <w:lang w:val="ru-RU"/>
        </w:rPr>
        <w:softHyphen/>
        <w:t xml:space="preserve">торство в труде и за другие достижения в работе применяются следующие поощрения: </w:t>
      </w:r>
      <w:r w:rsidRPr="00DC141C">
        <w:rPr>
          <w:rFonts w:ascii="Times New Roman" w:hAnsi="Times New Roman" w:cs="Times New Roman"/>
          <w:sz w:val="24"/>
          <w:szCs w:val="24"/>
          <w:lang w:val="ru-RU"/>
        </w:rPr>
        <w:br/>
        <w:t>1) объявление благодарности;</w:t>
      </w:r>
      <w:r w:rsidRPr="00DC141C">
        <w:rPr>
          <w:rFonts w:ascii="Times New Roman" w:hAnsi="Times New Roman" w:cs="Times New Roman"/>
          <w:sz w:val="24"/>
          <w:szCs w:val="24"/>
          <w:lang w:val="ru-RU"/>
        </w:rPr>
        <w:br/>
        <w:t>2) выдача премии;</w:t>
      </w:r>
      <w:r w:rsidRPr="00DC141C">
        <w:rPr>
          <w:rFonts w:ascii="Times New Roman" w:hAnsi="Times New Roman" w:cs="Times New Roman"/>
          <w:sz w:val="24"/>
          <w:szCs w:val="24"/>
          <w:lang w:val="ru-RU"/>
        </w:rPr>
        <w:br/>
        <w:t>3) награждение ценным подарком;</w:t>
      </w:r>
      <w:r w:rsidRPr="00DC141C">
        <w:rPr>
          <w:rFonts w:ascii="Times New Roman" w:hAnsi="Times New Roman" w:cs="Times New Roman"/>
          <w:sz w:val="24"/>
          <w:szCs w:val="24"/>
          <w:lang w:val="ru-RU"/>
        </w:rPr>
        <w:br/>
        <w:t>4) награждение почетной грамотой;</w:t>
      </w:r>
      <w:r w:rsidRPr="00DC141C">
        <w:rPr>
          <w:rFonts w:ascii="Times New Roman" w:hAnsi="Times New Roman" w:cs="Times New Roman"/>
          <w:sz w:val="24"/>
          <w:szCs w:val="24"/>
          <w:lang w:val="ru-RU"/>
        </w:rPr>
        <w:br/>
        <w:t>5) представление к званию лучшего по профессии</w:t>
      </w:r>
      <w:r w:rsidR="006061AA">
        <w:rPr>
          <w:rFonts w:ascii="Times New Roman" w:hAnsi="Times New Roman" w:cs="Times New Roman"/>
          <w:sz w:val="24"/>
          <w:szCs w:val="24"/>
          <w:lang w:val="ru-RU"/>
        </w:rPr>
        <w:t>.</w:t>
      </w:r>
    </w:p>
    <w:p w:rsidR="00323BB1" w:rsidRDefault="00323BB1" w:rsidP="006061AA">
      <w:pPr>
        <w:pStyle w:val="ac"/>
        <w:ind w:firstLine="567"/>
        <w:rPr>
          <w:rFonts w:ascii="Times New Roman" w:hAnsi="Times New Roman" w:cs="Times New Roman"/>
          <w:sz w:val="24"/>
          <w:szCs w:val="24"/>
          <w:lang w:val="ru-RU"/>
        </w:rPr>
      </w:pPr>
      <w:r w:rsidRPr="00DC141C">
        <w:rPr>
          <w:rFonts w:ascii="Times New Roman" w:hAnsi="Times New Roman" w:cs="Times New Roman"/>
          <w:sz w:val="24"/>
          <w:szCs w:val="24"/>
          <w:lang w:val="ru-RU"/>
        </w:rPr>
        <w:t xml:space="preserve">По ст. 192 ТК РФ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w:t>
      </w:r>
      <w:r w:rsidRPr="00DC141C">
        <w:rPr>
          <w:rFonts w:ascii="Times New Roman" w:hAnsi="Times New Roman" w:cs="Times New Roman"/>
          <w:i/>
          <w:iCs/>
          <w:sz w:val="24"/>
          <w:szCs w:val="24"/>
          <w:u w:val="single"/>
          <w:lang w:val="ru-RU"/>
        </w:rPr>
        <w:t>следующие</w:t>
      </w:r>
      <w:r w:rsidRPr="00DC141C">
        <w:rPr>
          <w:rFonts w:ascii="Times New Roman" w:hAnsi="Times New Roman" w:cs="Times New Roman"/>
          <w:sz w:val="24"/>
          <w:szCs w:val="24"/>
          <w:lang w:val="ru-RU"/>
        </w:rPr>
        <w:t xml:space="preserve"> </w:t>
      </w:r>
      <w:r w:rsidRPr="00DC141C">
        <w:rPr>
          <w:rFonts w:ascii="Times New Roman" w:hAnsi="Times New Roman" w:cs="Times New Roman"/>
          <w:i/>
          <w:iCs/>
          <w:sz w:val="24"/>
          <w:szCs w:val="24"/>
          <w:u w:val="single"/>
          <w:lang w:val="ru-RU"/>
        </w:rPr>
        <w:t>дисциплинарные взыскания</w:t>
      </w:r>
      <w:r w:rsidRPr="00DC141C">
        <w:rPr>
          <w:rFonts w:ascii="Times New Roman" w:hAnsi="Times New Roman" w:cs="Times New Roman"/>
          <w:i/>
          <w:iCs/>
          <w:sz w:val="24"/>
          <w:szCs w:val="24"/>
          <w:lang w:val="ru-RU"/>
        </w:rPr>
        <w:t>:</w:t>
      </w:r>
      <w:r w:rsidRPr="00DC141C">
        <w:rPr>
          <w:rFonts w:ascii="Times New Roman" w:hAnsi="Times New Roman" w:cs="Times New Roman"/>
          <w:sz w:val="24"/>
          <w:szCs w:val="24"/>
          <w:lang w:val="ru-RU"/>
        </w:rPr>
        <w:br/>
        <w:t>1) замечание;</w:t>
      </w:r>
      <w:r w:rsidRPr="00DC141C">
        <w:rPr>
          <w:rFonts w:ascii="Times New Roman" w:hAnsi="Times New Roman" w:cs="Times New Roman"/>
          <w:sz w:val="24"/>
          <w:szCs w:val="24"/>
          <w:lang w:val="ru-RU"/>
        </w:rPr>
        <w:br/>
        <w:t>2) выговор;</w:t>
      </w:r>
      <w:r w:rsidRPr="00DC141C">
        <w:rPr>
          <w:rFonts w:ascii="Times New Roman" w:hAnsi="Times New Roman" w:cs="Times New Roman"/>
          <w:sz w:val="24"/>
          <w:szCs w:val="24"/>
          <w:lang w:val="ru-RU"/>
        </w:rPr>
        <w:br/>
        <w:t>3) увольнение по соответствующим основаниям.</w:t>
      </w:r>
    </w:p>
    <w:p w:rsidR="00323BB1" w:rsidRPr="00DC141C" w:rsidRDefault="00323BB1" w:rsidP="006061AA">
      <w:pPr>
        <w:pStyle w:val="ac"/>
        <w:ind w:firstLine="567"/>
        <w:jc w:val="both"/>
        <w:rPr>
          <w:rFonts w:ascii="Times New Roman" w:hAnsi="Times New Roman" w:cs="Times New Roman"/>
          <w:sz w:val="24"/>
          <w:szCs w:val="24"/>
          <w:lang w:val="ru-RU"/>
        </w:rPr>
      </w:pPr>
      <w:r w:rsidRPr="00DC141C">
        <w:rPr>
          <w:rFonts w:ascii="Times New Roman" w:hAnsi="Times New Roman" w:cs="Times New Roman"/>
          <w:sz w:val="24"/>
          <w:szCs w:val="24"/>
          <w:lang w:val="ru-RU"/>
        </w:rPr>
        <w:t xml:space="preserve">Дисциплинарное взыскание применяется </w:t>
      </w:r>
      <w:r w:rsidRPr="00DC141C">
        <w:rPr>
          <w:rFonts w:ascii="Times New Roman" w:hAnsi="Times New Roman" w:cs="Times New Roman"/>
          <w:i/>
          <w:iCs/>
          <w:sz w:val="24"/>
          <w:szCs w:val="24"/>
          <w:lang w:val="ru-RU"/>
        </w:rPr>
        <w:t>не позднее одного ме</w:t>
      </w:r>
      <w:r w:rsidRPr="00DC141C">
        <w:rPr>
          <w:rFonts w:ascii="Times New Roman" w:hAnsi="Times New Roman" w:cs="Times New Roman"/>
          <w:i/>
          <w:iCs/>
          <w:sz w:val="24"/>
          <w:szCs w:val="24"/>
          <w:lang w:val="ru-RU"/>
        </w:rPr>
        <w:softHyphen/>
        <w:t>сяца</w:t>
      </w:r>
      <w:r w:rsidRPr="00DC141C">
        <w:rPr>
          <w:rFonts w:ascii="Times New Roman" w:hAnsi="Times New Roman" w:cs="Times New Roman"/>
          <w:sz w:val="24"/>
          <w:szCs w:val="24"/>
          <w:lang w:val="ru-RU"/>
        </w:rPr>
        <w:t xml:space="preserve"> со дня обнаружения проступка, не считая времени болезни работника, пребывания его в отпуске, а также времени, необходи</w:t>
      </w:r>
      <w:r w:rsidRPr="00DC141C">
        <w:rPr>
          <w:rFonts w:ascii="Times New Roman" w:hAnsi="Times New Roman" w:cs="Times New Roman"/>
          <w:sz w:val="24"/>
          <w:szCs w:val="24"/>
          <w:lang w:val="ru-RU"/>
        </w:rPr>
        <w:softHyphen/>
        <w:t>мого на учет мнения представительного органа работников.</w:t>
      </w:r>
    </w:p>
    <w:p w:rsidR="00323BB1" w:rsidRPr="00DC141C" w:rsidRDefault="00323BB1" w:rsidP="006061AA">
      <w:pPr>
        <w:pStyle w:val="ac"/>
        <w:ind w:firstLine="567"/>
        <w:jc w:val="both"/>
        <w:rPr>
          <w:rFonts w:ascii="Times New Roman" w:eastAsia="Times New Roman" w:hAnsi="Times New Roman" w:cs="Times New Roman"/>
          <w:b/>
          <w:bCs/>
          <w:sz w:val="24"/>
          <w:szCs w:val="24"/>
          <w:lang w:val="ru-RU"/>
        </w:rPr>
      </w:pPr>
      <w:r w:rsidRPr="00DC141C">
        <w:rPr>
          <w:rFonts w:ascii="Times New Roman" w:hAnsi="Times New Roman" w:cs="Times New Roman"/>
          <w:sz w:val="24"/>
          <w:szCs w:val="24"/>
          <w:lang w:val="ru-RU"/>
        </w:rPr>
        <w:t xml:space="preserve">Дисциплинарное взыскание не может быть применено </w:t>
      </w:r>
      <w:r w:rsidRPr="00DC141C">
        <w:rPr>
          <w:rFonts w:ascii="Times New Roman" w:hAnsi="Times New Roman" w:cs="Times New Roman"/>
          <w:i/>
          <w:iCs/>
          <w:sz w:val="24"/>
          <w:szCs w:val="24"/>
          <w:lang w:val="ru-RU"/>
        </w:rPr>
        <w:t>позднее шести месяцев</w:t>
      </w:r>
      <w:r w:rsidRPr="00DC141C">
        <w:rPr>
          <w:rFonts w:ascii="Times New Roman" w:hAnsi="Times New Roman" w:cs="Times New Roman"/>
          <w:sz w:val="24"/>
          <w:szCs w:val="24"/>
          <w:lang w:val="ru-RU"/>
        </w:rPr>
        <w:t xml:space="preserve"> </w:t>
      </w:r>
      <w:r w:rsidRPr="00DC141C">
        <w:rPr>
          <w:rFonts w:ascii="Times New Roman" w:hAnsi="Times New Roman" w:cs="Times New Roman"/>
          <w:sz w:val="24"/>
          <w:szCs w:val="24"/>
        </w:rPr>
        <w:t> </w:t>
      </w:r>
      <w:r w:rsidRPr="00DC141C">
        <w:rPr>
          <w:rFonts w:ascii="Times New Roman" w:hAnsi="Times New Roman" w:cs="Times New Roman"/>
          <w:sz w:val="24"/>
          <w:szCs w:val="24"/>
          <w:lang w:val="ru-RU"/>
        </w:rPr>
        <w:t>со дня совершения проступка, а по результатам реви</w:t>
      </w:r>
      <w:r w:rsidRPr="00DC141C">
        <w:rPr>
          <w:rFonts w:ascii="Times New Roman" w:hAnsi="Times New Roman" w:cs="Times New Roman"/>
          <w:sz w:val="24"/>
          <w:szCs w:val="24"/>
          <w:lang w:val="ru-RU"/>
        </w:rPr>
        <w:softHyphen/>
        <w:t>зии, проверки финансово-хозяйственной деятельности или аудитор</w:t>
      </w:r>
      <w:r w:rsidRPr="00DC141C">
        <w:rPr>
          <w:rFonts w:ascii="Times New Roman" w:hAnsi="Times New Roman" w:cs="Times New Roman"/>
          <w:sz w:val="24"/>
          <w:szCs w:val="24"/>
          <w:lang w:val="ru-RU"/>
        </w:rPr>
        <w:softHyphen/>
        <w:t>ской проверки —</w:t>
      </w:r>
      <w:r>
        <w:rPr>
          <w:rFonts w:ascii="Times New Roman" w:hAnsi="Times New Roman" w:cs="Times New Roman"/>
          <w:sz w:val="24"/>
          <w:szCs w:val="24"/>
          <w:lang w:val="ru-RU"/>
        </w:rPr>
        <w:t xml:space="preserve"> </w:t>
      </w:r>
      <w:r w:rsidRPr="00DC141C">
        <w:rPr>
          <w:rFonts w:ascii="Times New Roman" w:hAnsi="Times New Roman" w:cs="Times New Roman"/>
          <w:sz w:val="24"/>
          <w:szCs w:val="24"/>
          <w:lang w:val="ru-RU"/>
        </w:rPr>
        <w:t>позднее двух лет со дня его совершения. В указан</w:t>
      </w:r>
      <w:r w:rsidRPr="00DC141C">
        <w:rPr>
          <w:rFonts w:ascii="Times New Roman" w:hAnsi="Times New Roman" w:cs="Times New Roman"/>
          <w:sz w:val="24"/>
          <w:szCs w:val="24"/>
          <w:lang w:val="ru-RU"/>
        </w:rPr>
        <w:softHyphen/>
        <w:t>ные сроки не включается время производства по уголовному делу. За каждый дисциплинарный проступок может быть примене</w:t>
      </w:r>
      <w:r w:rsidRPr="00DC141C">
        <w:rPr>
          <w:rFonts w:ascii="Times New Roman" w:hAnsi="Times New Roman" w:cs="Times New Roman"/>
          <w:sz w:val="24"/>
          <w:szCs w:val="24"/>
          <w:lang w:val="ru-RU"/>
        </w:rPr>
        <w:softHyphen/>
        <w:t xml:space="preserve">но </w:t>
      </w:r>
      <w:r w:rsidRPr="00DC141C">
        <w:rPr>
          <w:rFonts w:ascii="Times New Roman" w:hAnsi="Times New Roman" w:cs="Times New Roman"/>
          <w:i/>
          <w:iCs/>
          <w:sz w:val="24"/>
          <w:szCs w:val="24"/>
          <w:lang w:val="ru-RU"/>
        </w:rPr>
        <w:t>только одно</w:t>
      </w:r>
      <w:r w:rsidRPr="00DC141C">
        <w:rPr>
          <w:rFonts w:ascii="Times New Roman" w:hAnsi="Times New Roman" w:cs="Times New Roman"/>
          <w:sz w:val="24"/>
          <w:szCs w:val="24"/>
          <w:lang w:val="ru-RU"/>
        </w:rPr>
        <w:t xml:space="preserve"> </w:t>
      </w:r>
      <w:r w:rsidRPr="00DC141C">
        <w:rPr>
          <w:rFonts w:ascii="Times New Roman" w:hAnsi="Times New Roman" w:cs="Times New Roman"/>
          <w:sz w:val="24"/>
          <w:szCs w:val="24"/>
        </w:rPr>
        <w:t> </w:t>
      </w:r>
      <w:r w:rsidRPr="00DC141C">
        <w:rPr>
          <w:rFonts w:ascii="Times New Roman" w:hAnsi="Times New Roman" w:cs="Times New Roman"/>
          <w:sz w:val="24"/>
          <w:szCs w:val="24"/>
          <w:lang w:val="ru-RU"/>
        </w:rPr>
        <w:t>дисциплинарное взыскание.</w:t>
      </w:r>
    </w:p>
    <w:p w:rsidR="00323BB1" w:rsidRPr="00323BB1" w:rsidRDefault="00323BB1" w:rsidP="002E07DD">
      <w:pPr>
        <w:pStyle w:val="ac"/>
        <w:jc w:val="both"/>
        <w:rPr>
          <w:rFonts w:ascii="Times New Roman" w:eastAsia="Times New Roman" w:hAnsi="Times New Roman" w:cs="Times New Roman"/>
          <w:sz w:val="24"/>
          <w:szCs w:val="24"/>
          <w:lang w:val="ru-RU"/>
        </w:rPr>
      </w:pPr>
      <w:r w:rsidRPr="00DC141C">
        <w:rPr>
          <w:rFonts w:ascii="Times New Roman" w:eastAsia="Times New Roman" w:hAnsi="Times New Roman" w:cs="Times New Roman"/>
          <w:b/>
          <w:bCs/>
          <w:sz w:val="24"/>
          <w:szCs w:val="24"/>
          <w:lang w:val="ru-RU"/>
        </w:rPr>
        <w:t>Правила внутреннего трудового распорядка организации</w:t>
      </w:r>
      <w:r w:rsidRPr="00DC141C">
        <w:rPr>
          <w:rFonts w:ascii="Times New Roman" w:eastAsia="Times New Roman" w:hAnsi="Times New Roman" w:cs="Times New Roman"/>
          <w:sz w:val="24"/>
          <w:szCs w:val="24"/>
        </w:rPr>
        <w:t> </w:t>
      </w:r>
      <w:r w:rsidRPr="00DC141C">
        <w:rPr>
          <w:rFonts w:ascii="Times New Roman" w:eastAsia="Times New Roman" w:hAnsi="Times New Roman" w:cs="Times New Roman"/>
          <w:sz w:val="24"/>
          <w:szCs w:val="24"/>
          <w:lang w:val="ru-RU"/>
        </w:rPr>
        <w:t xml:space="preserve">- локальный нормативный акт. </w:t>
      </w:r>
      <w:r w:rsidRPr="00323BB1">
        <w:rPr>
          <w:rFonts w:ascii="Times New Roman" w:eastAsia="Times New Roman" w:hAnsi="Times New Roman" w:cs="Times New Roman"/>
          <w:sz w:val="24"/>
          <w:szCs w:val="24"/>
          <w:lang w:val="ru-RU"/>
        </w:rPr>
        <w:t>Он регламентирует в соответствии с Трудовым Кодексом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организации.</w:t>
      </w:r>
    </w:p>
    <w:p w:rsidR="006061AA" w:rsidRDefault="00323BB1" w:rsidP="006061AA">
      <w:pPr>
        <w:spacing w:after="0" w:line="240" w:lineRule="auto"/>
        <w:jc w:val="both"/>
        <w:rPr>
          <w:rFonts w:ascii="Times New Roman" w:eastAsia="Times New Roman" w:hAnsi="Times New Roman" w:cs="Times New Roman"/>
          <w:sz w:val="24"/>
          <w:szCs w:val="24"/>
        </w:rPr>
      </w:pPr>
      <w:r w:rsidRPr="00DC141C">
        <w:rPr>
          <w:rFonts w:ascii="Times New Roman" w:eastAsia="Times New Roman" w:hAnsi="Times New Roman" w:cs="Times New Roman"/>
          <w:b/>
          <w:bCs/>
          <w:sz w:val="24"/>
          <w:szCs w:val="24"/>
        </w:rPr>
        <w:t>Правила внутреннего трудового распорядка</w:t>
      </w:r>
    </w:p>
    <w:p w:rsidR="006061AA" w:rsidRDefault="00323BB1" w:rsidP="006061AA">
      <w:pPr>
        <w:spacing w:after="0" w:line="240" w:lineRule="auto"/>
        <w:ind w:firstLine="567"/>
        <w:jc w:val="both"/>
        <w:rPr>
          <w:rFonts w:ascii="Times New Roman" w:eastAsia="Times New Roman" w:hAnsi="Times New Roman" w:cs="Times New Roman"/>
          <w:sz w:val="24"/>
          <w:szCs w:val="24"/>
        </w:rPr>
      </w:pPr>
      <w:r w:rsidRPr="00DC141C">
        <w:rPr>
          <w:rFonts w:ascii="Times New Roman" w:eastAsia="Times New Roman" w:hAnsi="Times New Roman" w:cs="Times New Roman"/>
          <w:sz w:val="24"/>
          <w:szCs w:val="24"/>
        </w:rPr>
        <w:t>Предусматривается обязательное наличие на предприятии </w:t>
      </w:r>
      <w:r w:rsidRPr="00DC141C">
        <w:rPr>
          <w:rFonts w:ascii="Times New Roman" w:eastAsia="Times New Roman" w:hAnsi="Times New Roman" w:cs="Times New Roman"/>
          <w:b/>
          <w:bCs/>
          <w:sz w:val="24"/>
          <w:szCs w:val="24"/>
        </w:rPr>
        <w:t xml:space="preserve">правил внутреннего трудового распорядка, </w:t>
      </w:r>
      <w:r w:rsidRPr="00DC141C">
        <w:rPr>
          <w:rFonts w:ascii="Times New Roman" w:eastAsia="Times New Roman" w:hAnsi="Times New Roman" w:cs="Times New Roman"/>
          <w:sz w:val="24"/>
          <w:szCs w:val="24"/>
        </w:rPr>
        <w:t>которые должны утверждаться общим собранием (конференцией) работников предприятия по представлению администрации.</w:t>
      </w:r>
    </w:p>
    <w:p w:rsidR="006061AA" w:rsidRDefault="00323BB1" w:rsidP="006061AA">
      <w:pPr>
        <w:spacing w:after="0" w:line="240" w:lineRule="auto"/>
        <w:ind w:firstLine="567"/>
        <w:jc w:val="both"/>
        <w:rPr>
          <w:rFonts w:ascii="Times New Roman" w:eastAsia="Times New Roman" w:hAnsi="Times New Roman" w:cs="Times New Roman"/>
          <w:b/>
          <w:bCs/>
          <w:sz w:val="24"/>
          <w:szCs w:val="24"/>
        </w:rPr>
      </w:pPr>
      <w:r w:rsidRPr="00DC141C">
        <w:rPr>
          <w:rFonts w:ascii="Times New Roman" w:eastAsia="Times New Roman" w:hAnsi="Times New Roman" w:cs="Times New Roman"/>
          <w:b/>
          <w:bCs/>
          <w:sz w:val="24"/>
          <w:szCs w:val="24"/>
        </w:rPr>
        <w:t>Правила внутреннего трудового распорядка включают следующие разделы:</w:t>
      </w:r>
    </w:p>
    <w:p w:rsidR="006061AA" w:rsidRDefault="006061AA" w:rsidP="006061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23BB1" w:rsidRPr="00DC141C">
        <w:rPr>
          <w:rFonts w:ascii="Times New Roman" w:eastAsia="Times New Roman" w:hAnsi="Times New Roman" w:cs="Times New Roman"/>
          <w:sz w:val="24"/>
          <w:szCs w:val="24"/>
        </w:rPr>
        <w:t xml:space="preserve">Общие положения. </w:t>
      </w:r>
    </w:p>
    <w:p w:rsidR="006061AA" w:rsidRDefault="006061AA" w:rsidP="006061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23BB1" w:rsidRPr="00DC141C">
        <w:rPr>
          <w:rFonts w:ascii="Times New Roman" w:eastAsia="Times New Roman" w:hAnsi="Times New Roman" w:cs="Times New Roman"/>
          <w:sz w:val="24"/>
          <w:szCs w:val="24"/>
        </w:rPr>
        <w:t>Порядок приема и увольнения работников.</w:t>
      </w:r>
    </w:p>
    <w:p w:rsidR="006061AA" w:rsidRDefault="006061AA" w:rsidP="006061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323BB1" w:rsidRPr="00DC141C">
        <w:rPr>
          <w:rFonts w:ascii="Times New Roman" w:eastAsia="Times New Roman" w:hAnsi="Times New Roman" w:cs="Times New Roman"/>
          <w:sz w:val="24"/>
          <w:szCs w:val="24"/>
        </w:rPr>
        <w:t>Основные обязанности работников.</w:t>
      </w:r>
    </w:p>
    <w:p w:rsidR="006061AA" w:rsidRDefault="006061AA" w:rsidP="006061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23BB1" w:rsidRPr="00DC141C">
        <w:rPr>
          <w:rFonts w:ascii="Times New Roman" w:eastAsia="Times New Roman" w:hAnsi="Times New Roman" w:cs="Times New Roman"/>
          <w:sz w:val="24"/>
          <w:szCs w:val="24"/>
        </w:rPr>
        <w:t>Основные обязанности администрации.</w:t>
      </w:r>
    </w:p>
    <w:p w:rsidR="006061AA" w:rsidRDefault="006061AA" w:rsidP="006061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323BB1" w:rsidRPr="00DC141C">
        <w:rPr>
          <w:rFonts w:ascii="Times New Roman" w:eastAsia="Times New Roman" w:hAnsi="Times New Roman" w:cs="Times New Roman"/>
          <w:sz w:val="24"/>
          <w:szCs w:val="24"/>
        </w:rPr>
        <w:t>Рабочее время и его использование.</w:t>
      </w:r>
    </w:p>
    <w:p w:rsidR="006061AA" w:rsidRDefault="006061AA" w:rsidP="006061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23BB1" w:rsidRPr="00DC141C">
        <w:rPr>
          <w:rFonts w:ascii="Times New Roman" w:eastAsia="Times New Roman" w:hAnsi="Times New Roman" w:cs="Times New Roman"/>
          <w:sz w:val="24"/>
          <w:szCs w:val="24"/>
        </w:rPr>
        <w:t>Поощрения за успехи в работе.</w:t>
      </w:r>
    </w:p>
    <w:p w:rsidR="006061AA" w:rsidRDefault="006061AA" w:rsidP="006061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323BB1" w:rsidRPr="00DC141C">
        <w:rPr>
          <w:rFonts w:ascii="Times New Roman" w:eastAsia="Times New Roman" w:hAnsi="Times New Roman" w:cs="Times New Roman"/>
          <w:sz w:val="24"/>
          <w:szCs w:val="24"/>
        </w:rPr>
        <w:t>Ответственность за нарушение трудовой дисциплины.</w:t>
      </w:r>
    </w:p>
    <w:p w:rsidR="006061AA" w:rsidRDefault="006061AA" w:rsidP="006061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323BB1" w:rsidRPr="00DC141C">
        <w:rPr>
          <w:rFonts w:ascii="Times New Roman" w:eastAsia="Times New Roman" w:hAnsi="Times New Roman" w:cs="Times New Roman"/>
          <w:sz w:val="24"/>
          <w:szCs w:val="24"/>
        </w:rPr>
        <w:t>Правила составляются с учетом действующих нормативных правовых актов.</w:t>
      </w:r>
    </w:p>
    <w:p w:rsidR="00323BB1" w:rsidRPr="006061AA" w:rsidRDefault="00323BB1" w:rsidP="006061AA">
      <w:pPr>
        <w:spacing w:after="0" w:line="240" w:lineRule="auto"/>
        <w:ind w:firstLine="567"/>
        <w:jc w:val="both"/>
        <w:rPr>
          <w:rFonts w:ascii="Times New Roman" w:eastAsia="Times New Roman" w:hAnsi="Times New Roman" w:cs="Times New Roman"/>
          <w:sz w:val="24"/>
          <w:szCs w:val="24"/>
        </w:rPr>
      </w:pPr>
      <w:r w:rsidRPr="00DC141C">
        <w:rPr>
          <w:rFonts w:ascii="Times New Roman" w:eastAsia="Times New Roman" w:hAnsi="Times New Roman" w:cs="Times New Roman"/>
          <w:b/>
          <w:bCs/>
          <w:sz w:val="24"/>
          <w:szCs w:val="24"/>
        </w:rPr>
        <w:t>*В некоторых отраслях (железнодорожный транспорт, связь, гражданская авиация и др.) действуют специальные Уставы о дисциплине работников.</w:t>
      </w:r>
      <w:r w:rsidRPr="00DC141C">
        <w:rPr>
          <w:rFonts w:ascii="Times New Roman" w:eastAsia="Times New Roman" w:hAnsi="Times New Roman" w:cs="Times New Roman"/>
          <w:sz w:val="24"/>
          <w:szCs w:val="24"/>
        </w:rPr>
        <w:br/>
      </w:r>
    </w:p>
    <w:p w:rsidR="006061AA" w:rsidRDefault="00323BB1" w:rsidP="006061AA">
      <w:pPr>
        <w:shd w:val="clear" w:color="auto" w:fill="FFFFFF"/>
        <w:spacing w:after="0" w:line="283" w:lineRule="exact"/>
        <w:ind w:left="82" w:firstLine="485"/>
        <w:jc w:val="both"/>
        <w:rPr>
          <w:rFonts w:ascii="Times New Roman" w:hAnsi="Times New Roman" w:cs="Times New Roman"/>
          <w:b/>
          <w:bCs/>
          <w:sz w:val="24"/>
          <w:szCs w:val="24"/>
        </w:rPr>
      </w:pPr>
      <w:r w:rsidRPr="00DC141C">
        <w:rPr>
          <w:rFonts w:ascii="Times New Roman" w:hAnsi="Times New Roman" w:cs="Times New Roman"/>
          <w:b/>
          <w:bCs/>
          <w:spacing w:val="4"/>
          <w:sz w:val="24"/>
          <w:szCs w:val="24"/>
        </w:rPr>
        <w:t xml:space="preserve">Оплата труда и заработная плата: основные понятия и определения. Оплата труда в </w:t>
      </w:r>
      <w:r w:rsidRPr="00DC141C">
        <w:rPr>
          <w:rFonts w:ascii="Times New Roman" w:hAnsi="Times New Roman" w:cs="Times New Roman"/>
          <w:b/>
          <w:bCs/>
          <w:sz w:val="24"/>
          <w:szCs w:val="24"/>
        </w:rPr>
        <w:t xml:space="preserve">случаях выполнения работы в условиях, отклоняющихся от нормальных. Ответственность сторон за нарушение трудового законодательства. </w:t>
      </w:r>
      <w:r w:rsidRPr="00DC141C">
        <w:rPr>
          <w:rFonts w:ascii="Times New Roman" w:hAnsi="Times New Roman" w:cs="Times New Roman"/>
          <w:b/>
          <w:bCs/>
          <w:spacing w:val="2"/>
          <w:sz w:val="24"/>
          <w:szCs w:val="24"/>
        </w:rPr>
        <w:t xml:space="preserve">Социальное партнерство - гарантия социального мира в условиях рыночной </w:t>
      </w:r>
      <w:r w:rsidRPr="00DC141C">
        <w:rPr>
          <w:rFonts w:ascii="Times New Roman" w:hAnsi="Times New Roman" w:cs="Times New Roman"/>
          <w:b/>
          <w:bCs/>
          <w:spacing w:val="3"/>
          <w:sz w:val="24"/>
          <w:szCs w:val="24"/>
        </w:rPr>
        <w:t xml:space="preserve">экономики. Коллективный договор: ею содержание и структура; порядок и условия </w:t>
      </w:r>
      <w:r w:rsidRPr="00DC141C">
        <w:rPr>
          <w:rFonts w:ascii="Times New Roman" w:hAnsi="Times New Roman" w:cs="Times New Roman"/>
          <w:b/>
          <w:bCs/>
          <w:spacing w:val="1"/>
          <w:sz w:val="24"/>
          <w:szCs w:val="24"/>
        </w:rPr>
        <w:t xml:space="preserve">заключения; срок действия; разрешение разногласий. Ответственность сторон социального </w:t>
      </w:r>
      <w:r w:rsidRPr="00DC141C">
        <w:rPr>
          <w:rFonts w:ascii="Times New Roman" w:hAnsi="Times New Roman" w:cs="Times New Roman"/>
          <w:b/>
          <w:bCs/>
          <w:sz w:val="24"/>
          <w:szCs w:val="24"/>
        </w:rPr>
        <w:t>партнерства. Органы по рассмотрению трудовых споров</w:t>
      </w:r>
      <w:r w:rsidR="006061AA">
        <w:rPr>
          <w:rFonts w:ascii="Times New Roman" w:hAnsi="Times New Roman" w:cs="Times New Roman"/>
          <w:b/>
          <w:bCs/>
          <w:sz w:val="24"/>
          <w:szCs w:val="24"/>
        </w:rPr>
        <w:t>.</w:t>
      </w:r>
    </w:p>
    <w:p w:rsidR="006061AA" w:rsidRDefault="00323BB1" w:rsidP="006061AA">
      <w:pPr>
        <w:shd w:val="clear" w:color="auto" w:fill="FFFFFF"/>
        <w:spacing w:after="0" w:line="283" w:lineRule="exact"/>
        <w:ind w:left="82" w:firstLine="485"/>
        <w:jc w:val="both"/>
        <w:rPr>
          <w:rFonts w:ascii="Times New Roman" w:hAnsi="Times New Roman" w:cs="Times New Roman"/>
          <w:sz w:val="24"/>
          <w:szCs w:val="24"/>
        </w:rPr>
      </w:pPr>
      <w:r w:rsidRPr="00AE189F">
        <w:rPr>
          <w:rFonts w:ascii="Times New Roman" w:hAnsi="Times New Roman" w:cs="Times New Roman"/>
          <w:sz w:val="24"/>
          <w:szCs w:val="24"/>
        </w:rPr>
        <w:t xml:space="preserve">В соответствии с частью 1 </w:t>
      </w:r>
      <w:hyperlink r:id="rId33" w:anchor="l5293" w:history="1">
        <w:r w:rsidRPr="002E07DD">
          <w:rPr>
            <w:rStyle w:val="af"/>
            <w:rFonts w:ascii="Times New Roman" w:hAnsi="Times New Roman" w:cs="Times New Roman"/>
            <w:color w:val="auto"/>
            <w:sz w:val="24"/>
            <w:szCs w:val="24"/>
          </w:rPr>
          <w:t>статьи 129</w:t>
        </w:r>
      </w:hyperlink>
      <w:r w:rsidRPr="00AE189F">
        <w:rPr>
          <w:rFonts w:ascii="Times New Roman" w:hAnsi="Times New Roman" w:cs="Times New Roman"/>
          <w:sz w:val="24"/>
          <w:szCs w:val="24"/>
        </w:rPr>
        <w:t xml:space="preserve"> ТК РФ под оплатой труда работника (заработной платой) понимаются</w:t>
      </w:r>
    </w:p>
    <w:p w:rsidR="006061AA" w:rsidRDefault="00323BB1" w:rsidP="006061AA">
      <w:pPr>
        <w:shd w:val="clear" w:color="auto" w:fill="FFFFFF"/>
        <w:spacing w:after="0" w:line="283" w:lineRule="exact"/>
        <w:ind w:left="82" w:firstLine="485"/>
        <w:jc w:val="both"/>
        <w:rPr>
          <w:rFonts w:ascii="Times New Roman" w:hAnsi="Times New Roman" w:cs="Times New Roman"/>
          <w:sz w:val="24"/>
          <w:szCs w:val="24"/>
        </w:rPr>
      </w:pPr>
      <w:bookmarkStart w:id="79" w:name="l50"/>
      <w:bookmarkEnd w:id="79"/>
      <w:r w:rsidRPr="00AE189F">
        <w:rPr>
          <w:rFonts w:ascii="Times New Roman" w:hAnsi="Times New Roman" w:cs="Times New Roman"/>
          <w:sz w:val="24"/>
          <w:szCs w:val="24"/>
        </w:rPr>
        <w:t>- вознаграждение за труд в зависимости от квалификации работника, сложности, количества, качества и условий выполняемой работы;</w:t>
      </w:r>
    </w:p>
    <w:p w:rsidR="006061AA" w:rsidRDefault="00323BB1" w:rsidP="006061AA">
      <w:pPr>
        <w:shd w:val="clear" w:color="auto" w:fill="FFFFFF"/>
        <w:spacing w:after="0" w:line="283" w:lineRule="exact"/>
        <w:ind w:left="82" w:firstLine="485"/>
        <w:jc w:val="both"/>
        <w:rPr>
          <w:rFonts w:ascii="Times New Roman" w:hAnsi="Times New Roman" w:cs="Times New Roman"/>
          <w:sz w:val="24"/>
          <w:szCs w:val="24"/>
        </w:rPr>
      </w:pPr>
      <w:r w:rsidRPr="00AE189F">
        <w:rPr>
          <w:rFonts w:ascii="Times New Roman" w:hAnsi="Times New Roman" w:cs="Times New Roman"/>
          <w:sz w:val="24"/>
          <w:szCs w:val="24"/>
        </w:rPr>
        <w:t>-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w:t>
      </w:r>
    </w:p>
    <w:p w:rsidR="006061AA" w:rsidRDefault="00323BB1" w:rsidP="006061AA">
      <w:pPr>
        <w:shd w:val="clear" w:color="auto" w:fill="FFFFFF"/>
        <w:spacing w:after="0" w:line="283" w:lineRule="exact"/>
        <w:ind w:left="82" w:firstLine="485"/>
        <w:jc w:val="both"/>
        <w:rPr>
          <w:rFonts w:ascii="Times New Roman" w:hAnsi="Times New Roman" w:cs="Times New Roman"/>
          <w:sz w:val="24"/>
          <w:szCs w:val="24"/>
        </w:rPr>
      </w:pPr>
      <w:r w:rsidRPr="00AE189F">
        <w:rPr>
          <w:rFonts w:ascii="Times New Roman" w:hAnsi="Times New Roman" w:cs="Times New Roman"/>
          <w:sz w:val="24"/>
          <w:szCs w:val="24"/>
        </w:rPr>
        <w:t>- стимулирующие выплаты (доплаты и надбавки стимулирующего характера, премии и иные поощрительные выплаты).</w:t>
      </w:r>
    </w:p>
    <w:p w:rsidR="00323BB1" w:rsidRDefault="00323BB1" w:rsidP="006061AA">
      <w:pPr>
        <w:shd w:val="clear" w:color="auto" w:fill="FFFFFF"/>
        <w:spacing w:after="0" w:line="283" w:lineRule="exact"/>
        <w:ind w:left="82" w:firstLine="485"/>
        <w:jc w:val="both"/>
        <w:rPr>
          <w:rFonts w:ascii="Times New Roman" w:hAnsi="Times New Roman" w:cs="Times New Roman"/>
          <w:sz w:val="24"/>
          <w:szCs w:val="24"/>
        </w:rPr>
      </w:pPr>
      <w:bookmarkStart w:id="80" w:name="l51"/>
      <w:bookmarkEnd w:id="80"/>
      <w:r w:rsidRPr="00AE189F">
        <w:rPr>
          <w:rFonts w:ascii="Times New Roman" w:hAnsi="Times New Roman" w:cs="Times New Roman"/>
          <w:sz w:val="24"/>
          <w:szCs w:val="24"/>
        </w:rPr>
        <w:t xml:space="preserve">Основа заработной платы - это оклад (тарифная ставка), который является ее базовой и неизменной частью и устанавливается работодателем исходя из определенных ТК РФ критериев (квалификации работника, сложности, количества, качества и условий выполняемой им работы), и закрепляется в штатном расписании работодателя. Заработная плата выплачивается работнику за выполнение норм труда, установленных в соответствии с законодательством (статьи </w:t>
      </w:r>
      <w:hyperlink r:id="rId34" w:anchor="l4231" w:history="1">
        <w:r w:rsidRPr="006061AA">
          <w:rPr>
            <w:rStyle w:val="af"/>
            <w:rFonts w:ascii="Times New Roman" w:hAnsi="Times New Roman" w:cs="Times New Roman"/>
            <w:b/>
            <w:color w:val="auto"/>
            <w:sz w:val="24"/>
            <w:szCs w:val="24"/>
          </w:rPr>
          <w:t>159</w:t>
        </w:r>
      </w:hyperlink>
      <w:r w:rsidRPr="006061AA">
        <w:rPr>
          <w:rFonts w:ascii="Times New Roman" w:hAnsi="Times New Roman" w:cs="Times New Roman"/>
          <w:b/>
          <w:sz w:val="24"/>
          <w:szCs w:val="24"/>
        </w:rPr>
        <w:t xml:space="preserve"> - </w:t>
      </w:r>
      <w:hyperlink r:id="rId35" w:anchor="l4234" w:history="1">
        <w:r w:rsidRPr="006061AA">
          <w:rPr>
            <w:rStyle w:val="af"/>
            <w:rFonts w:ascii="Times New Roman" w:hAnsi="Times New Roman" w:cs="Times New Roman"/>
            <w:b/>
            <w:color w:val="auto"/>
            <w:sz w:val="24"/>
            <w:szCs w:val="24"/>
          </w:rPr>
          <w:t>162</w:t>
        </w:r>
      </w:hyperlink>
      <w:r w:rsidRPr="00AE189F">
        <w:rPr>
          <w:rFonts w:ascii="Times New Roman" w:hAnsi="Times New Roman" w:cs="Times New Roman"/>
          <w:sz w:val="24"/>
          <w:szCs w:val="24"/>
        </w:rPr>
        <w:t xml:space="preserve"> ТК РФ).</w:t>
      </w:r>
    </w:p>
    <w:p w:rsidR="00323BB1" w:rsidRPr="00064FBA" w:rsidRDefault="00323BB1" w:rsidP="00323BB1">
      <w:pPr>
        <w:shd w:val="clear" w:color="auto" w:fill="FFFFFF"/>
        <w:spacing w:before="14" w:line="283" w:lineRule="exact"/>
        <w:ind w:left="82" w:firstLine="485"/>
        <w:jc w:val="both"/>
        <w:rPr>
          <w:rFonts w:ascii="Times New Roman" w:hAnsi="Times New Roman" w:cs="Times New Roman"/>
          <w:sz w:val="24"/>
          <w:szCs w:val="24"/>
        </w:rPr>
      </w:pPr>
      <w:r w:rsidRPr="00064FBA">
        <w:rPr>
          <w:rFonts w:ascii="Times New Roman" w:hAnsi="Times New Roman" w:cs="Times New Roman"/>
          <w:b/>
          <w:bCs/>
          <w:sz w:val="24"/>
          <w:szCs w:val="24"/>
        </w:rPr>
        <w:t>Коллективный договор</w:t>
      </w:r>
      <w:r w:rsidR="006061AA">
        <w:rPr>
          <w:rFonts w:ascii="Times New Roman" w:hAnsi="Times New Roman" w:cs="Times New Roman"/>
          <w:b/>
          <w:bCs/>
          <w:sz w:val="24"/>
          <w:szCs w:val="24"/>
        </w:rPr>
        <w:t xml:space="preserve"> </w:t>
      </w:r>
      <w:r w:rsidRPr="00064FBA">
        <w:rPr>
          <w:rFonts w:ascii="Times New Roman" w:hAnsi="Times New Roman" w:cs="Times New Roman"/>
          <w:sz w:val="24"/>
          <w:szCs w:val="24"/>
        </w:rPr>
        <w:t xml:space="preserve">— правовой акт, регулирующий социально-трудовые отношения в организации или у индивидуального предпринимателя и заключаемый </w:t>
      </w:r>
      <w:hyperlink r:id="rId36" w:tooltip="Работник" w:history="1">
        <w:r w:rsidRPr="006061AA">
          <w:rPr>
            <w:rStyle w:val="af"/>
            <w:rFonts w:ascii="Times New Roman" w:hAnsi="Times New Roman" w:cs="Times New Roman"/>
            <w:b/>
            <w:color w:val="auto"/>
            <w:sz w:val="24"/>
            <w:szCs w:val="24"/>
          </w:rPr>
          <w:t>работниками</w:t>
        </w:r>
      </w:hyperlink>
      <w:r w:rsidRPr="00064FBA">
        <w:rPr>
          <w:rFonts w:ascii="Times New Roman" w:hAnsi="Times New Roman" w:cs="Times New Roman"/>
          <w:sz w:val="24"/>
          <w:szCs w:val="24"/>
        </w:rPr>
        <w:t xml:space="preserve"> и </w:t>
      </w:r>
      <w:hyperlink r:id="rId37" w:tooltip="Работодатель" w:history="1">
        <w:r w:rsidRPr="006061AA">
          <w:rPr>
            <w:rStyle w:val="af"/>
            <w:rFonts w:ascii="Times New Roman" w:hAnsi="Times New Roman" w:cs="Times New Roman"/>
            <w:b/>
            <w:color w:val="auto"/>
            <w:sz w:val="24"/>
            <w:szCs w:val="24"/>
          </w:rPr>
          <w:t>работодателем</w:t>
        </w:r>
      </w:hyperlink>
      <w:r w:rsidRPr="00064FBA">
        <w:rPr>
          <w:rFonts w:ascii="Times New Roman" w:hAnsi="Times New Roman" w:cs="Times New Roman"/>
          <w:sz w:val="24"/>
          <w:szCs w:val="24"/>
        </w:rPr>
        <w:t xml:space="preserve"> в лице их представителей (по определению статьи 40</w:t>
      </w:r>
      <w:r w:rsidRPr="006061AA">
        <w:rPr>
          <w:rFonts w:ascii="Times New Roman" w:hAnsi="Times New Roman" w:cs="Times New Roman"/>
          <w:sz w:val="24"/>
          <w:szCs w:val="24"/>
        </w:rPr>
        <w:t xml:space="preserve"> </w:t>
      </w:r>
      <w:hyperlink r:id="rId38" w:tooltip="Трудовой кодекс РФ" w:history="1">
        <w:r w:rsidRPr="006061AA">
          <w:rPr>
            <w:rStyle w:val="af"/>
            <w:rFonts w:ascii="Times New Roman" w:hAnsi="Times New Roman" w:cs="Times New Roman"/>
            <w:color w:val="auto"/>
            <w:sz w:val="24"/>
            <w:szCs w:val="24"/>
          </w:rPr>
          <w:t>ТК РФ</w:t>
        </w:r>
      </w:hyperlink>
      <w:r w:rsidRPr="00064FBA">
        <w:rPr>
          <w:rFonts w:ascii="Times New Roman" w:hAnsi="Times New Roman" w:cs="Times New Roman"/>
          <w:sz w:val="24"/>
          <w:szCs w:val="24"/>
        </w:rPr>
        <w:t xml:space="preserve">). Коллективный договор на предприятии заключают работодатель и </w:t>
      </w:r>
      <w:hyperlink r:id="rId39" w:tooltip="Профессиональный союз" w:history="1">
        <w:r w:rsidRPr="006061AA">
          <w:rPr>
            <w:rStyle w:val="af"/>
            <w:rFonts w:ascii="Times New Roman" w:hAnsi="Times New Roman" w:cs="Times New Roman"/>
            <w:b/>
            <w:color w:val="auto"/>
            <w:sz w:val="24"/>
            <w:szCs w:val="24"/>
          </w:rPr>
          <w:t>профсоюз</w:t>
        </w:r>
      </w:hyperlink>
      <w:r w:rsidRPr="00064FBA">
        <w:rPr>
          <w:rFonts w:ascii="Times New Roman" w:hAnsi="Times New Roman" w:cs="Times New Roman"/>
          <w:sz w:val="24"/>
          <w:szCs w:val="24"/>
        </w:rPr>
        <w:t xml:space="preserve"> работников или полномочные представители работников, если работники не объединились в профсоюз.</w:t>
      </w:r>
    </w:p>
    <w:p w:rsidR="00323BB1" w:rsidRPr="006061AA" w:rsidRDefault="00323BB1" w:rsidP="006061AA">
      <w:pPr>
        <w:shd w:val="clear" w:color="auto" w:fill="FFFFFF"/>
        <w:spacing w:after="0" w:line="274" w:lineRule="exact"/>
        <w:ind w:left="576"/>
        <w:rPr>
          <w:rFonts w:ascii="Times New Roman" w:hAnsi="Times New Roman" w:cs="Times New Roman"/>
          <w:b/>
          <w:sz w:val="28"/>
          <w:szCs w:val="28"/>
        </w:rPr>
      </w:pPr>
      <w:r w:rsidRPr="006061AA">
        <w:rPr>
          <w:rFonts w:ascii="Times New Roman" w:hAnsi="Times New Roman" w:cs="Times New Roman"/>
          <w:b/>
          <w:spacing w:val="-5"/>
          <w:sz w:val="28"/>
          <w:szCs w:val="28"/>
        </w:rPr>
        <w:t>Тема 1.5. Правовые основы охраны труда</w:t>
      </w:r>
    </w:p>
    <w:p w:rsidR="00323BB1" w:rsidRPr="006061AA" w:rsidRDefault="00323BB1" w:rsidP="006061AA">
      <w:pPr>
        <w:shd w:val="clear" w:color="auto" w:fill="FFFFFF"/>
        <w:spacing w:after="0" w:line="274" w:lineRule="exact"/>
        <w:ind w:left="91" w:firstLine="490"/>
        <w:jc w:val="both"/>
        <w:rPr>
          <w:rFonts w:ascii="Times New Roman" w:hAnsi="Times New Roman" w:cs="Times New Roman"/>
          <w:bCs/>
          <w:sz w:val="24"/>
          <w:szCs w:val="24"/>
        </w:rPr>
      </w:pPr>
      <w:r w:rsidRPr="006061AA">
        <w:rPr>
          <w:rFonts w:ascii="Times New Roman" w:hAnsi="Times New Roman" w:cs="Times New Roman"/>
          <w:bCs/>
          <w:spacing w:val="-1"/>
          <w:sz w:val="24"/>
          <w:szCs w:val="24"/>
        </w:rPr>
        <w:t xml:space="preserve">Правовые источники охраны труда: Конституция Российской Федерации; федеральные </w:t>
      </w:r>
      <w:r w:rsidRPr="006061AA">
        <w:rPr>
          <w:rFonts w:ascii="Times New Roman" w:hAnsi="Times New Roman" w:cs="Times New Roman"/>
          <w:bCs/>
          <w:spacing w:val="2"/>
          <w:sz w:val="24"/>
          <w:szCs w:val="24"/>
        </w:rPr>
        <w:t xml:space="preserve">конституционные законы; Трудовой кодекс Российской Федерации; иные федеральные </w:t>
      </w:r>
      <w:r w:rsidRPr="006061AA">
        <w:rPr>
          <w:rFonts w:ascii="Times New Roman" w:hAnsi="Times New Roman" w:cs="Times New Roman"/>
          <w:bCs/>
          <w:spacing w:val="8"/>
          <w:sz w:val="24"/>
          <w:szCs w:val="24"/>
        </w:rPr>
        <w:t xml:space="preserve">законы; указы Президента Российской Федерации; постановления Правительства </w:t>
      </w:r>
      <w:r w:rsidRPr="006061AA">
        <w:rPr>
          <w:rFonts w:ascii="Times New Roman" w:hAnsi="Times New Roman" w:cs="Times New Roman"/>
          <w:bCs/>
          <w:spacing w:val="-1"/>
          <w:sz w:val="24"/>
          <w:szCs w:val="24"/>
        </w:rPr>
        <w:t xml:space="preserve">Российской Федерации; нормативные правовые акты федеральных органов исполнительной </w:t>
      </w:r>
      <w:r w:rsidRPr="006061AA">
        <w:rPr>
          <w:rFonts w:ascii="Times New Roman" w:hAnsi="Times New Roman" w:cs="Times New Roman"/>
          <w:bCs/>
          <w:sz w:val="24"/>
          <w:szCs w:val="24"/>
        </w:rPr>
        <w:t>власти; конституции (уставы), законы и иные нормативные правовые акты субъектов.</w:t>
      </w:r>
    </w:p>
    <w:p w:rsidR="00323BB1" w:rsidRPr="006061AA" w:rsidRDefault="00323BB1" w:rsidP="006061AA">
      <w:pPr>
        <w:shd w:val="clear" w:color="auto" w:fill="FFFFFF"/>
        <w:spacing w:after="0" w:line="274" w:lineRule="exact"/>
        <w:ind w:left="91" w:firstLine="490"/>
        <w:jc w:val="both"/>
        <w:rPr>
          <w:rFonts w:ascii="Times New Roman" w:hAnsi="Times New Roman" w:cs="Times New Roman"/>
          <w:sz w:val="24"/>
          <w:szCs w:val="24"/>
        </w:rPr>
      </w:pPr>
      <w:r w:rsidRPr="006061AA">
        <w:rPr>
          <w:rFonts w:ascii="Times New Roman" w:hAnsi="Times New Roman" w:cs="Times New Roman"/>
          <w:bCs/>
          <w:spacing w:val="8"/>
          <w:sz w:val="24"/>
          <w:szCs w:val="24"/>
        </w:rPr>
        <w:t xml:space="preserve">Российской Федерации; акты органов местного самоуправления и локальные </w:t>
      </w:r>
      <w:r w:rsidRPr="006061AA">
        <w:rPr>
          <w:rFonts w:ascii="Times New Roman" w:hAnsi="Times New Roman" w:cs="Times New Roman"/>
          <w:bCs/>
          <w:sz w:val="24"/>
          <w:szCs w:val="24"/>
        </w:rPr>
        <w:t>нормативные акты, содержащие нормы трудового права.</w:t>
      </w:r>
    </w:p>
    <w:p w:rsidR="00323BB1" w:rsidRPr="006061AA" w:rsidRDefault="00323BB1" w:rsidP="006061AA">
      <w:pPr>
        <w:shd w:val="clear" w:color="auto" w:fill="FFFFFF"/>
        <w:spacing w:after="0" w:line="274" w:lineRule="exact"/>
        <w:ind w:left="5" w:right="10" w:firstLine="461"/>
        <w:jc w:val="both"/>
        <w:rPr>
          <w:rFonts w:ascii="Times New Roman" w:hAnsi="Times New Roman" w:cs="Times New Roman"/>
          <w:sz w:val="24"/>
          <w:szCs w:val="24"/>
        </w:rPr>
      </w:pPr>
      <w:r w:rsidRPr="006061AA">
        <w:rPr>
          <w:rFonts w:ascii="Times New Roman" w:hAnsi="Times New Roman" w:cs="Times New Roman"/>
          <w:bCs/>
          <w:spacing w:val="1"/>
          <w:sz w:val="24"/>
          <w:szCs w:val="24"/>
        </w:rPr>
        <w:t xml:space="preserve">Действие законов и иных нормативных правовых актов, содержащих нормы трудового </w:t>
      </w:r>
      <w:r w:rsidRPr="006061AA">
        <w:rPr>
          <w:rFonts w:ascii="Times New Roman" w:hAnsi="Times New Roman" w:cs="Times New Roman"/>
          <w:bCs/>
          <w:spacing w:val="-7"/>
          <w:sz w:val="24"/>
          <w:szCs w:val="24"/>
        </w:rPr>
        <w:t>права.</w:t>
      </w:r>
    </w:p>
    <w:p w:rsidR="00323BB1" w:rsidRPr="006061AA" w:rsidRDefault="00323BB1" w:rsidP="006061AA">
      <w:pPr>
        <w:shd w:val="clear" w:color="auto" w:fill="FFFFFF"/>
        <w:spacing w:after="0" w:line="274" w:lineRule="exact"/>
        <w:ind w:left="5" w:firstLine="466"/>
        <w:jc w:val="both"/>
        <w:rPr>
          <w:rFonts w:ascii="Times New Roman" w:hAnsi="Times New Roman" w:cs="Times New Roman"/>
          <w:sz w:val="24"/>
          <w:szCs w:val="24"/>
        </w:rPr>
      </w:pPr>
      <w:r w:rsidRPr="006061AA">
        <w:rPr>
          <w:rFonts w:ascii="Times New Roman" w:hAnsi="Times New Roman" w:cs="Times New Roman"/>
          <w:bCs/>
          <w:spacing w:val="4"/>
          <w:sz w:val="24"/>
          <w:szCs w:val="24"/>
        </w:rPr>
        <w:t xml:space="preserve">Государственные нормативные требования охраны труда, устанавливающие правила, </w:t>
      </w:r>
      <w:r w:rsidRPr="006061AA">
        <w:rPr>
          <w:rFonts w:ascii="Times New Roman" w:hAnsi="Times New Roman" w:cs="Times New Roman"/>
          <w:bCs/>
          <w:spacing w:val="11"/>
          <w:sz w:val="24"/>
          <w:szCs w:val="24"/>
        </w:rPr>
        <w:t xml:space="preserve">процедуры и критерии, направленные на сохранение жизни и здоровья работников в </w:t>
      </w:r>
      <w:r w:rsidRPr="006061AA">
        <w:rPr>
          <w:rFonts w:ascii="Times New Roman" w:hAnsi="Times New Roman" w:cs="Times New Roman"/>
          <w:bCs/>
          <w:sz w:val="24"/>
          <w:szCs w:val="24"/>
        </w:rPr>
        <w:t>процессе трудовой деятельности, содержащиеся в федеральных законах и иных нормативных правовых актах об охране труда субъектов Российской Федерации.</w:t>
      </w:r>
    </w:p>
    <w:p w:rsidR="00323BB1" w:rsidRPr="006061AA" w:rsidRDefault="00323BB1" w:rsidP="006061AA">
      <w:pPr>
        <w:shd w:val="clear" w:color="auto" w:fill="FFFFFF"/>
        <w:spacing w:after="0" w:line="274" w:lineRule="exact"/>
        <w:ind w:right="10" w:firstLine="475"/>
        <w:jc w:val="both"/>
        <w:rPr>
          <w:rFonts w:ascii="Times New Roman" w:hAnsi="Times New Roman" w:cs="Times New Roman"/>
          <w:sz w:val="24"/>
          <w:szCs w:val="24"/>
        </w:rPr>
      </w:pPr>
      <w:r w:rsidRPr="006061AA">
        <w:rPr>
          <w:rFonts w:ascii="Times New Roman" w:hAnsi="Times New Roman" w:cs="Times New Roman"/>
          <w:bCs/>
          <w:spacing w:val="1"/>
          <w:sz w:val="24"/>
          <w:szCs w:val="24"/>
        </w:rPr>
        <w:t xml:space="preserve">Нормативные правовые акты, содержащие государственные нормативные требования </w:t>
      </w:r>
      <w:r w:rsidRPr="006061AA">
        <w:rPr>
          <w:rFonts w:ascii="Times New Roman" w:hAnsi="Times New Roman" w:cs="Times New Roman"/>
          <w:bCs/>
          <w:spacing w:val="7"/>
          <w:sz w:val="24"/>
          <w:szCs w:val="24"/>
        </w:rPr>
        <w:t xml:space="preserve">охраны труда, Минтруда России, федеральных органов исполнительной власти, </w:t>
      </w:r>
      <w:r w:rsidRPr="006061AA">
        <w:rPr>
          <w:rFonts w:ascii="Times New Roman" w:hAnsi="Times New Roman" w:cs="Times New Roman"/>
          <w:bCs/>
          <w:spacing w:val="-1"/>
          <w:sz w:val="24"/>
          <w:szCs w:val="24"/>
        </w:rPr>
        <w:t xml:space="preserve">Госгортехнадзора России и Госатомнадзора России, Госстандарта России, Госстроя России и </w:t>
      </w:r>
      <w:r w:rsidRPr="006061AA">
        <w:rPr>
          <w:rFonts w:ascii="Times New Roman" w:hAnsi="Times New Roman" w:cs="Times New Roman"/>
          <w:bCs/>
          <w:sz w:val="24"/>
          <w:szCs w:val="24"/>
        </w:rPr>
        <w:t xml:space="preserve">Минздрава России: сфера применения, порядок разработки, утверждения, согласования и </w:t>
      </w:r>
      <w:r w:rsidRPr="006061AA">
        <w:rPr>
          <w:rFonts w:ascii="Times New Roman" w:hAnsi="Times New Roman" w:cs="Times New Roman"/>
          <w:bCs/>
          <w:spacing w:val="1"/>
          <w:sz w:val="24"/>
          <w:szCs w:val="24"/>
        </w:rPr>
        <w:t xml:space="preserve">пересмотра. Порядок подготовки нормативных правовых актов федеральных органов </w:t>
      </w:r>
      <w:r w:rsidRPr="006061AA">
        <w:rPr>
          <w:rFonts w:ascii="Times New Roman" w:hAnsi="Times New Roman" w:cs="Times New Roman"/>
          <w:bCs/>
          <w:sz w:val="24"/>
          <w:szCs w:val="24"/>
        </w:rPr>
        <w:t>исполнительной власти и их государственной регистрации.</w:t>
      </w:r>
    </w:p>
    <w:p w:rsidR="00323BB1" w:rsidRPr="006061AA" w:rsidRDefault="00323BB1" w:rsidP="006061AA">
      <w:pPr>
        <w:shd w:val="clear" w:color="auto" w:fill="FFFFFF"/>
        <w:spacing w:after="0" w:line="274" w:lineRule="exact"/>
        <w:ind w:left="5" w:firstLine="470"/>
        <w:jc w:val="both"/>
        <w:rPr>
          <w:rFonts w:ascii="Times New Roman" w:hAnsi="Times New Roman" w:cs="Times New Roman"/>
          <w:sz w:val="24"/>
          <w:szCs w:val="24"/>
        </w:rPr>
      </w:pPr>
      <w:r w:rsidRPr="006061AA">
        <w:rPr>
          <w:rFonts w:ascii="Times New Roman" w:hAnsi="Times New Roman" w:cs="Times New Roman"/>
          <w:bCs/>
          <w:spacing w:val="1"/>
          <w:sz w:val="24"/>
          <w:szCs w:val="24"/>
        </w:rPr>
        <w:t xml:space="preserve">Трудовой кодекс Российской Федерации и Федеральный закон Российской Федерации </w:t>
      </w:r>
      <w:r w:rsidRPr="006061AA">
        <w:rPr>
          <w:rFonts w:ascii="Times New Roman" w:hAnsi="Times New Roman" w:cs="Times New Roman"/>
          <w:bCs/>
          <w:spacing w:val="12"/>
          <w:sz w:val="24"/>
          <w:szCs w:val="24"/>
        </w:rPr>
        <w:t xml:space="preserve">«Об основах охраны труда в Российской Федерации»: основные направления </w:t>
      </w:r>
      <w:r w:rsidRPr="006061AA">
        <w:rPr>
          <w:rFonts w:ascii="Times New Roman" w:hAnsi="Times New Roman" w:cs="Times New Roman"/>
          <w:bCs/>
          <w:spacing w:val="1"/>
          <w:sz w:val="24"/>
          <w:szCs w:val="24"/>
        </w:rPr>
        <w:t xml:space="preserve">государственной политики в области охраны труда: право и гарантии: права работников на </w:t>
      </w:r>
      <w:r w:rsidRPr="006061AA">
        <w:rPr>
          <w:rFonts w:ascii="Times New Roman" w:hAnsi="Times New Roman" w:cs="Times New Roman"/>
          <w:bCs/>
          <w:sz w:val="24"/>
          <w:szCs w:val="24"/>
        </w:rPr>
        <w:t xml:space="preserve">труд в условиях, соответствующих требованиям охраны труда; обязанности работодателя по </w:t>
      </w:r>
      <w:r w:rsidRPr="006061AA">
        <w:rPr>
          <w:rFonts w:ascii="Times New Roman" w:hAnsi="Times New Roman" w:cs="Times New Roman"/>
          <w:bCs/>
          <w:spacing w:val="1"/>
          <w:sz w:val="24"/>
          <w:szCs w:val="24"/>
        </w:rPr>
        <w:t xml:space="preserve">обеспечению безопасных условии и охраны труда; обязанности работника в области охраны </w:t>
      </w:r>
      <w:r w:rsidRPr="006061AA">
        <w:rPr>
          <w:rFonts w:ascii="Times New Roman" w:hAnsi="Times New Roman" w:cs="Times New Roman"/>
          <w:bCs/>
          <w:spacing w:val="-6"/>
          <w:sz w:val="24"/>
          <w:szCs w:val="24"/>
        </w:rPr>
        <w:t>труда.</w:t>
      </w:r>
    </w:p>
    <w:p w:rsidR="00323BB1" w:rsidRPr="006061AA" w:rsidRDefault="00323BB1" w:rsidP="006061AA">
      <w:pPr>
        <w:shd w:val="clear" w:color="auto" w:fill="FFFFFF"/>
        <w:spacing w:after="0" w:line="274" w:lineRule="exact"/>
        <w:ind w:left="5" w:right="14" w:firstLine="557"/>
        <w:jc w:val="both"/>
        <w:rPr>
          <w:rFonts w:ascii="Times New Roman" w:hAnsi="Times New Roman" w:cs="Times New Roman"/>
          <w:sz w:val="24"/>
          <w:szCs w:val="24"/>
        </w:rPr>
      </w:pPr>
      <w:r w:rsidRPr="006061AA">
        <w:rPr>
          <w:rFonts w:ascii="Times New Roman" w:hAnsi="Times New Roman" w:cs="Times New Roman"/>
          <w:bCs/>
          <w:sz w:val="24"/>
          <w:szCs w:val="24"/>
        </w:rPr>
        <w:t xml:space="preserve">Гражданский кодекс Российской Федерации в части, касающейся вопроса возмещения </w:t>
      </w:r>
      <w:r w:rsidRPr="006061AA">
        <w:rPr>
          <w:rFonts w:ascii="Times New Roman" w:hAnsi="Times New Roman" w:cs="Times New Roman"/>
          <w:bCs/>
          <w:spacing w:val="5"/>
          <w:sz w:val="24"/>
          <w:szCs w:val="24"/>
        </w:rPr>
        <w:t xml:space="preserve">вреда, причиненного несчастным случаем на производстве или профессиональным </w:t>
      </w:r>
      <w:r w:rsidRPr="006061AA">
        <w:rPr>
          <w:rFonts w:ascii="Times New Roman" w:hAnsi="Times New Roman" w:cs="Times New Roman"/>
          <w:bCs/>
          <w:spacing w:val="-2"/>
          <w:sz w:val="24"/>
          <w:szCs w:val="24"/>
        </w:rPr>
        <w:t>заболеванием.</w:t>
      </w:r>
    </w:p>
    <w:p w:rsidR="00323BB1" w:rsidRPr="006061AA" w:rsidRDefault="00323BB1" w:rsidP="006061AA">
      <w:pPr>
        <w:shd w:val="clear" w:color="auto" w:fill="FFFFFF"/>
        <w:spacing w:after="0" w:line="331" w:lineRule="exact"/>
        <w:ind w:left="10" w:right="-1" w:firstLine="552"/>
        <w:jc w:val="both"/>
        <w:rPr>
          <w:rFonts w:ascii="Times New Roman" w:hAnsi="Times New Roman" w:cs="Times New Roman"/>
          <w:sz w:val="24"/>
          <w:szCs w:val="24"/>
        </w:rPr>
      </w:pPr>
      <w:r w:rsidRPr="006061AA">
        <w:rPr>
          <w:rFonts w:ascii="Times New Roman" w:hAnsi="Times New Roman" w:cs="Times New Roman"/>
          <w:bCs/>
          <w:sz w:val="24"/>
          <w:szCs w:val="24"/>
        </w:rPr>
        <w:t>Уголовный кодекс Российской Федерации в части, касающейся уголовной ответственности за нарушение требований охраны труда.</w:t>
      </w:r>
    </w:p>
    <w:p w:rsidR="00323BB1" w:rsidRPr="006061AA" w:rsidRDefault="00323BB1" w:rsidP="006061AA">
      <w:pPr>
        <w:shd w:val="clear" w:color="auto" w:fill="FFFFFF"/>
        <w:spacing w:after="0" w:line="254" w:lineRule="exact"/>
        <w:ind w:left="10" w:right="19" w:firstLine="557"/>
        <w:jc w:val="both"/>
        <w:rPr>
          <w:rFonts w:ascii="Times New Roman" w:hAnsi="Times New Roman" w:cs="Times New Roman"/>
          <w:sz w:val="24"/>
          <w:szCs w:val="24"/>
        </w:rPr>
      </w:pPr>
      <w:r w:rsidRPr="006061AA">
        <w:rPr>
          <w:rFonts w:ascii="Times New Roman" w:hAnsi="Times New Roman" w:cs="Times New Roman"/>
          <w:bCs/>
          <w:spacing w:val="3"/>
          <w:sz w:val="24"/>
          <w:szCs w:val="24"/>
        </w:rPr>
        <w:t xml:space="preserve">Кодекс Российской Федерации об административных правонарушениях в части, </w:t>
      </w:r>
      <w:r w:rsidRPr="006061AA">
        <w:rPr>
          <w:rFonts w:ascii="Times New Roman" w:hAnsi="Times New Roman" w:cs="Times New Roman"/>
          <w:bCs/>
          <w:sz w:val="24"/>
          <w:szCs w:val="24"/>
        </w:rPr>
        <w:t>касающейся административной ответственности за нарушение требований охраны труда.</w:t>
      </w:r>
    </w:p>
    <w:p w:rsidR="00323BB1" w:rsidRPr="006061AA" w:rsidRDefault="00323BB1" w:rsidP="006061AA">
      <w:pPr>
        <w:shd w:val="clear" w:color="auto" w:fill="FFFFFF"/>
        <w:spacing w:after="0" w:line="259" w:lineRule="exact"/>
        <w:ind w:left="14" w:firstLine="557"/>
        <w:jc w:val="both"/>
        <w:rPr>
          <w:rFonts w:ascii="Times New Roman" w:hAnsi="Times New Roman" w:cs="Times New Roman"/>
          <w:sz w:val="24"/>
          <w:szCs w:val="24"/>
        </w:rPr>
      </w:pPr>
      <w:r w:rsidRPr="006061AA">
        <w:rPr>
          <w:rFonts w:ascii="Times New Roman" w:hAnsi="Times New Roman" w:cs="Times New Roman"/>
          <w:bCs/>
          <w:spacing w:val="1"/>
          <w:sz w:val="24"/>
          <w:szCs w:val="24"/>
        </w:rPr>
        <w:t xml:space="preserve">Законодательные и иные нормативные правовые акты Российской Федерации об обязательном социальном страховании от несчастных случаев на производстве и </w:t>
      </w:r>
      <w:r w:rsidRPr="006061AA">
        <w:rPr>
          <w:rFonts w:ascii="Times New Roman" w:hAnsi="Times New Roman" w:cs="Times New Roman"/>
          <w:bCs/>
          <w:sz w:val="24"/>
          <w:szCs w:val="24"/>
        </w:rPr>
        <w:t>профессиональных заболеваний.</w:t>
      </w:r>
    </w:p>
    <w:p w:rsidR="00323BB1" w:rsidRPr="006061AA" w:rsidRDefault="00323BB1" w:rsidP="006061AA">
      <w:pPr>
        <w:shd w:val="clear" w:color="auto" w:fill="FFFFFF"/>
        <w:spacing w:after="0" w:line="259" w:lineRule="exact"/>
        <w:ind w:left="14" w:right="10" w:firstLine="557"/>
        <w:jc w:val="both"/>
        <w:rPr>
          <w:rFonts w:ascii="Times New Roman" w:hAnsi="Times New Roman" w:cs="Times New Roman"/>
          <w:sz w:val="24"/>
          <w:szCs w:val="24"/>
        </w:rPr>
      </w:pPr>
      <w:r w:rsidRPr="006061AA">
        <w:rPr>
          <w:rFonts w:ascii="Times New Roman" w:hAnsi="Times New Roman" w:cs="Times New Roman"/>
          <w:bCs/>
          <w:spacing w:val="4"/>
          <w:sz w:val="24"/>
          <w:szCs w:val="24"/>
        </w:rPr>
        <w:t xml:space="preserve">Законы Российской Федерации о техническом регулировании, промышленной </w:t>
      </w:r>
      <w:r w:rsidRPr="006061AA">
        <w:rPr>
          <w:rFonts w:ascii="Times New Roman" w:hAnsi="Times New Roman" w:cs="Times New Roman"/>
          <w:bCs/>
          <w:sz w:val="24"/>
          <w:szCs w:val="24"/>
        </w:rPr>
        <w:t>радиационной и пожарной безопасности.</w:t>
      </w:r>
    </w:p>
    <w:p w:rsidR="00323BB1" w:rsidRPr="00DC141C" w:rsidRDefault="00323BB1" w:rsidP="006061AA">
      <w:pPr>
        <w:shd w:val="clear" w:color="auto" w:fill="FFFFFF"/>
        <w:spacing w:after="0" w:line="254" w:lineRule="exact"/>
        <w:ind w:left="19" w:firstLine="557"/>
        <w:jc w:val="both"/>
        <w:rPr>
          <w:rFonts w:ascii="Times New Roman" w:hAnsi="Times New Roman" w:cs="Times New Roman"/>
          <w:sz w:val="24"/>
          <w:szCs w:val="24"/>
        </w:rPr>
      </w:pPr>
      <w:r w:rsidRPr="006061AA">
        <w:rPr>
          <w:rFonts w:ascii="Times New Roman" w:hAnsi="Times New Roman" w:cs="Times New Roman"/>
          <w:bCs/>
          <w:sz w:val="24"/>
          <w:szCs w:val="24"/>
        </w:rPr>
        <w:t>Налоговый кодекс Российской Федерации в части, касающейся отнесения затрат на обеспечение безопасных условий и охраны труда и на улучшение условий и охраны труда.</w:t>
      </w:r>
    </w:p>
    <w:p w:rsidR="00323BB1" w:rsidRPr="006061AA" w:rsidRDefault="00323BB1" w:rsidP="006061AA">
      <w:pPr>
        <w:shd w:val="clear" w:color="auto" w:fill="FFFFFF"/>
        <w:spacing w:after="0" w:line="326" w:lineRule="exact"/>
        <w:ind w:left="58" w:firstLine="446"/>
        <w:jc w:val="both"/>
        <w:rPr>
          <w:rFonts w:ascii="Times New Roman" w:hAnsi="Times New Roman" w:cs="Times New Roman"/>
          <w:b/>
          <w:sz w:val="28"/>
          <w:szCs w:val="28"/>
        </w:rPr>
      </w:pPr>
      <w:r w:rsidRPr="006061AA">
        <w:rPr>
          <w:rFonts w:ascii="Times New Roman" w:hAnsi="Times New Roman" w:cs="Times New Roman"/>
          <w:b/>
          <w:spacing w:val="3"/>
          <w:sz w:val="28"/>
          <w:szCs w:val="28"/>
        </w:rPr>
        <w:t xml:space="preserve">Тема 1.6. Обязанности и ответственность работников по соблюдению требований </w:t>
      </w:r>
      <w:r w:rsidRPr="006061AA">
        <w:rPr>
          <w:rFonts w:ascii="Times New Roman" w:hAnsi="Times New Roman" w:cs="Times New Roman"/>
          <w:b/>
          <w:sz w:val="28"/>
          <w:szCs w:val="28"/>
        </w:rPr>
        <w:t>охраны труда и трудового распорядка</w:t>
      </w:r>
    </w:p>
    <w:p w:rsidR="00323BB1" w:rsidRPr="00DC141C" w:rsidRDefault="00323BB1" w:rsidP="002E07DD">
      <w:pPr>
        <w:shd w:val="clear" w:color="auto" w:fill="FFFFFF"/>
        <w:spacing w:after="0"/>
        <w:ind w:firstLine="509"/>
        <w:rPr>
          <w:rFonts w:ascii="Times New Roman" w:hAnsi="Times New Roman" w:cs="Times New Roman"/>
          <w:b/>
          <w:bCs/>
          <w:spacing w:val="1"/>
          <w:sz w:val="24"/>
          <w:szCs w:val="24"/>
        </w:rPr>
      </w:pPr>
      <w:r w:rsidRPr="00DC141C">
        <w:rPr>
          <w:rFonts w:ascii="Times New Roman" w:hAnsi="Times New Roman" w:cs="Times New Roman"/>
          <w:b/>
          <w:bCs/>
          <w:spacing w:val="1"/>
          <w:sz w:val="24"/>
          <w:szCs w:val="24"/>
        </w:rPr>
        <w:t>Трудовые обязанности работников по охране труда.</w:t>
      </w:r>
    </w:p>
    <w:p w:rsidR="000A1A1A" w:rsidRDefault="00323BB1" w:rsidP="002E07DD">
      <w:pPr>
        <w:shd w:val="clear" w:color="auto" w:fill="FFFFFF"/>
        <w:spacing w:after="0"/>
        <w:ind w:firstLine="509"/>
        <w:jc w:val="both"/>
        <w:rPr>
          <w:rFonts w:ascii="Times New Roman" w:hAnsi="Times New Roman" w:cs="Times New Roman"/>
          <w:sz w:val="24"/>
          <w:szCs w:val="24"/>
        </w:rPr>
      </w:pPr>
      <w:r w:rsidRPr="00DC141C">
        <w:rPr>
          <w:rFonts w:ascii="Times New Roman" w:hAnsi="Times New Roman" w:cs="Times New Roman"/>
          <w:sz w:val="24"/>
          <w:szCs w:val="24"/>
        </w:rPr>
        <w:t xml:space="preserve">В соответствии со ст. 214 Трудового кодекса, работник обязан: </w:t>
      </w:r>
    </w:p>
    <w:p w:rsidR="000A1A1A" w:rsidRDefault="00323BB1" w:rsidP="002E07DD">
      <w:pPr>
        <w:shd w:val="clear" w:color="auto" w:fill="FFFFFF"/>
        <w:spacing w:after="0"/>
        <w:ind w:firstLine="509"/>
        <w:jc w:val="both"/>
        <w:rPr>
          <w:rFonts w:ascii="Times New Roman" w:hAnsi="Times New Roman" w:cs="Times New Roman"/>
          <w:sz w:val="24"/>
          <w:szCs w:val="24"/>
        </w:rPr>
      </w:pPr>
      <w:r w:rsidRPr="00DC141C">
        <w:rPr>
          <w:rFonts w:ascii="Times New Roman" w:hAnsi="Times New Roman" w:cs="Times New Roman"/>
          <w:sz w:val="24"/>
          <w:szCs w:val="24"/>
        </w:rPr>
        <w:t xml:space="preserve">• соблюдать требования охраны труда; </w:t>
      </w:r>
    </w:p>
    <w:p w:rsidR="000A1A1A" w:rsidRDefault="00323BB1" w:rsidP="002E07DD">
      <w:pPr>
        <w:shd w:val="clear" w:color="auto" w:fill="FFFFFF"/>
        <w:spacing w:after="0"/>
        <w:ind w:firstLine="509"/>
        <w:jc w:val="both"/>
        <w:rPr>
          <w:rFonts w:ascii="Times New Roman" w:hAnsi="Times New Roman" w:cs="Times New Roman"/>
          <w:sz w:val="24"/>
          <w:szCs w:val="24"/>
        </w:rPr>
      </w:pPr>
      <w:r w:rsidRPr="00DC141C">
        <w:rPr>
          <w:rFonts w:ascii="Times New Roman" w:hAnsi="Times New Roman" w:cs="Times New Roman"/>
          <w:sz w:val="24"/>
          <w:szCs w:val="24"/>
        </w:rPr>
        <w:t xml:space="preserve">• правильно применять средства индивидуальной и коллективной защиты; </w:t>
      </w:r>
    </w:p>
    <w:p w:rsidR="000A1A1A" w:rsidRDefault="00323BB1" w:rsidP="002E07DD">
      <w:pPr>
        <w:shd w:val="clear" w:color="auto" w:fill="FFFFFF"/>
        <w:spacing w:after="0"/>
        <w:ind w:firstLine="509"/>
        <w:jc w:val="both"/>
        <w:rPr>
          <w:rFonts w:ascii="Times New Roman" w:hAnsi="Times New Roman" w:cs="Times New Roman"/>
          <w:sz w:val="24"/>
          <w:szCs w:val="24"/>
        </w:rPr>
      </w:pPr>
      <w:r w:rsidRPr="00DC141C">
        <w:rPr>
          <w:rFonts w:ascii="Times New Roman" w:hAnsi="Times New Roman" w:cs="Times New Roman"/>
          <w:sz w:val="24"/>
          <w:szCs w:val="24"/>
        </w:rPr>
        <w:t xml:space="preserve">•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 </w:t>
      </w:r>
    </w:p>
    <w:p w:rsidR="000A1A1A" w:rsidRDefault="00323BB1" w:rsidP="002E07DD">
      <w:pPr>
        <w:shd w:val="clear" w:color="auto" w:fill="FFFFFF"/>
        <w:spacing w:after="0"/>
        <w:ind w:firstLine="509"/>
        <w:jc w:val="both"/>
        <w:rPr>
          <w:rFonts w:ascii="Times New Roman" w:hAnsi="Times New Roman" w:cs="Times New Roman"/>
          <w:sz w:val="24"/>
          <w:szCs w:val="24"/>
        </w:rPr>
      </w:pPr>
      <w:r w:rsidRPr="00DC141C">
        <w:rPr>
          <w:rFonts w:ascii="Times New Roman" w:hAnsi="Times New Roman" w:cs="Times New Roman"/>
          <w:sz w:val="24"/>
          <w:szCs w:val="24"/>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323BB1" w:rsidRPr="00DC141C" w:rsidRDefault="00323BB1" w:rsidP="002E07DD">
      <w:pPr>
        <w:shd w:val="clear" w:color="auto" w:fill="FFFFFF"/>
        <w:spacing w:after="0"/>
        <w:ind w:firstLine="509"/>
        <w:jc w:val="both"/>
        <w:rPr>
          <w:rFonts w:ascii="Times New Roman" w:hAnsi="Times New Roman" w:cs="Times New Roman"/>
          <w:sz w:val="24"/>
          <w:szCs w:val="24"/>
        </w:rPr>
      </w:pPr>
      <w:r w:rsidRPr="00DC141C">
        <w:rPr>
          <w:rFonts w:ascii="Times New Roman" w:hAnsi="Times New Roman" w:cs="Times New Roman"/>
          <w:sz w:val="24"/>
          <w:szCs w:val="24"/>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и иными федеральными законами.</w:t>
      </w:r>
    </w:p>
    <w:p w:rsidR="002E07DD" w:rsidRDefault="00323BB1" w:rsidP="002E07DD">
      <w:pPr>
        <w:shd w:val="clear" w:color="auto" w:fill="FFFFFF"/>
        <w:spacing w:after="0"/>
        <w:ind w:firstLine="514"/>
        <w:jc w:val="both"/>
        <w:rPr>
          <w:rFonts w:ascii="Times New Roman" w:hAnsi="Times New Roman" w:cs="Times New Roman"/>
          <w:sz w:val="24"/>
          <w:szCs w:val="24"/>
        </w:rPr>
      </w:pPr>
      <w:r w:rsidRPr="00DC141C">
        <w:rPr>
          <w:rFonts w:ascii="Times New Roman" w:hAnsi="Times New Roman" w:cs="Times New Roman"/>
          <w:b/>
          <w:bCs/>
          <w:spacing w:val="1"/>
          <w:sz w:val="24"/>
          <w:szCs w:val="24"/>
        </w:rPr>
        <w:t>Ответственность работников за невыполнение требований охраны труда (своих трудовых обязанностей).</w:t>
      </w:r>
    </w:p>
    <w:p w:rsidR="0076423A" w:rsidRDefault="0076423A" w:rsidP="002E07DD">
      <w:pPr>
        <w:shd w:val="clear" w:color="auto" w:fill="FFFFFF"/>
        <w:spacing w:after="0"/>
        <w:ind w:firstLine="514"/>
        <w:jc w:val="both"/>
        <w:rPr>
          <w:rFonts w:ascii="Times New Roman" w:hAnsi="Times New Roman" w:cs="Times New Roman"/>
          <w:b/>
          <w:sz w:val="28"/>
          <w:szCs w:val="28"/>
        </w:rPr>
      </w:pPr>
    </w:p>
    <w:p w:rsidR="00323BB1" w:rsidRPr="002E07DD" w:rsidRDefault="00323BB1" w:rsidP="002E07DD">
      <w:pPr>
        <w:shd w:val="clear" w:color="auto" w:fill="FFFFFF"/>
        <w:spacing w:after="0"/>
        <w:ind w:firstLine="514"/>
        <w:jc w:val="both"/>
        <w:rPr>
          <w:rFonts w:ascii="Times New Roman" w:hAnsi="Times New Roman" w:cs="Times New Roman"/>
          <w:b/>
          <w:sz w:val="28"/>
          <w:szCs w:val="28"/>
        </w:rPr>
      </w:pPr>
      <w:r w:rsidRPr="002E07DD">
        <w:rPr>
          <w:rFonts w:ascii="Times New Roman" w:hAnsi="Times New Roman" w:cs="Times New Roman"/>
          <w:b/>
          <w:sz w:val="28"/>
          <w:szCs w:val="28"/>
        </w:rPr>
        <w:t xml:space="preserve">Тема 1.7. Обязанности и ответственность должностных лиц по соблюдению </w:t>
      </w:r>
      <w:r w:rsidRPr="002E07DD">
        <w:rPr>
          <w:rFonts w:ascii="Times New Roman" w:hAnsi="Times New Roman" w:cs="Times New Roman"/>
          <w:b/>
          <w:spacing w:val="-4"/>
          <w:sz w:val="28"/>
          <w:szCs w:val="28"/>
        </w:rPr>
        <w:t>требований законодательства о труде и об охране труда</w:t>
      </w:r>
    </w:p>
    <w:p w:rsidR="00323BB1" w:rsidRPr="00DC141C" w:rsidRDefault="00323BB1" w:rsidP="002E07DD">
      <w:pPr>
        <w:shd w:val="clear" w:color="auto" w:fill="FFFFFF"/>
        <w:spacing w:after="0" w:line="365" w:lineRule="exact"/>
        <w:ind w:left="62" w:right="19" w:firstLine="470"/>
        <w:jc w:val="both"/>
        <w:rPr>
          <w:rFonts w:ascii="Times New Roman" w:hAnsi="Times New Roman" w:cs="Times New Roman"/>
          <w:b/>
          <w:bCs/>
          <w:sz w:val="24"/>
          <w:szCs w:val="24"/>
        </w:rPr>
      </w:pPr>
      <w:r w:rsidRPr="00DC141C">
        <w:rPr>
          <w:rFonts w:ascii="Times New Roman" w:hAnsi="Times New Roman" w:cs="Times New Roman"/>
          <w:b/>
          <w:bCs/>
          <w:spacing w:val="1"/>
          <w:sz w:val="24"/>
          <w:szCs w:val="24"/>
        </w:rPr>
        <w:t xml:space="preserve">Административная и уголовная ответственность должностных лиц за нарушение или </w:t>
      </w:r>
      <w:r w:rsidRPr="00DC141C">
        <w:rPr>
          <w:rFonts w:ascii="Times New Roman" w:hAnsi="Times New Roman" w:cs="Times New Roman"/>
          <w:b/>
          <w:bCs/>
          <w:sz w:val="24"/>
          <w:szCs w:val="24"/>
        </w:rPr>
        <w:t>неисполнение требований законодательства о труде и об охране труда.</w:t>
      </w:r>
    </w:p>
    <w:p w:rsidR="002E07DD" w:rsidRDefault="00323BB1" w:rsidP="000A1A1A">
      <w:pPr>
        <w:spacing w:after="0"/>
        <w:ind w:firstLine="567"/>
        <w:jc w:val="both"/>
        <w:rPr>
          <w:rFonts w:ascii="Times New Roman" w:hAnsi="Times New Roman" w:cs="Times New Roman"/>
          <w:sz w:val="24"/>
          <w:szCs w:val="24"/>
        </w:rPr>
      </w:pPr>
      <w:r w:rsidRPr="00DC141C">
        <w:rPr>
          <w:rFonts w:ascii="Times New Roman" w:hAnsi="Times New Roman" w:cs="Times New Roman"/>
          <w:sz w:val="24"/>
          <w:szCs w:val="24"/>
        </w:rPr>
        <w:t>Ответственность за несоблюдение требований охраны труда предусмотрена Трудовым кодексом РФ, Кодексом об административных правонарушениях, Уголовным кодексом.</w:t>
      </w:r>
    </w:p>
    <w:p w:rsidR="002E07DD" w:rsidRDefault="00323BB1" w:rsidP="000A1A1A">
      <w:pPr>
        <w:spacing w:after="0"/>
        <w:ind w:firstLine="567"/>
        <w:jc w:val="both"/>
        <w:rPr>
          <w:rFonts w:ascii="Times New Roman" w:hAnsi="Times New Roman" w:cs="Times New Roman"/>
          <w:sz w:val="24"/>
          <w:szCs w:val="24"/>
        </w:rPr>
      </w:pPr>
      <w:r w:rsidRPr="00DC141C">
        <w:rPr>
          <w:rFonts w:ascii="Times New Roman" w:hAnsi="Times New Roman" w:cs="Times New Roman"/>
          <w:sz w:val="24"/>
          <w:szCs w:val="24"/>
        </w:rPr>
        <w:t xml:space="preserve">В ст. 419 Трудового кодекса РФ указано, что лица, виновные в нарушении трудового законодательства и иных актов, содержащих нормы трудового права,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w:t>
      </w:r>
    </w:p>
    <w:p w:rsidR="002E07DD" w:rsidRDefault="00323BB1" w:rsidP="000A1A1A">
      <w:pPr>
        <w:spacing w:after="0"/>
        <w:ind w:firstLine="567"/>
        <w:jc w:val="both"/>
        <w:rPr>
          <w:rFonts w:ascii="Times New Roman" w:hAnsi="Times New Roman" w:cs="Times New Roman"/>
          <w:sz w:val="24"/>
          <w:szCs w:val="24"/>
        </w:rPr>
      </w:pPr>
      <w:r w:rsidRPr="00DC141C">
        <w:rPr>
          <w:rFonts w:ascii="Times New Roman" w:hAnsi="Times New Roman" w:cs="Times New Roman"/>
          <w:sz w:val="24"/>
          <w:szCs w:val="24"/>
        </w:rPr>
        <w:t>Дисциплинарная ответственность проявляется в применении дисциплинарных санкций вплоть до увольнения.</w:t>
      </w:r>
    </w:p>
    <w:p w:rsidR="002E07DD" w:rsidRDefault="00323BB1" w:rsidP="000A1A1A">
      <w:pPr>
        <w:spacing w:after="0"/>
        <w:jc w:val="both"/>
        <w:rPr>
          <w:rFonts w:ascii="Times New Roman" w:hAnsi="Times New Roman" w:cs="Times New Roman"/>
          <w:sz w:val="24"/>
          <w:szCs w:val="24"/>
        </w:rPr>
      </w:pPr>
      <w:r w:rsidRPr="00DC141C">
        <w:rPr>
          <w:rFonts w:ascii="Times New Roman" w:hAnsi="Times New Roman" w:cs="Times New Roman"/>
          <w:sz w:val="24"/>
          <w:szCs w:val="24"/>
        </w:rPr>
        <w:t xml:space="preserve">В соответствии со ст. 5.27 Кодекса РФ ”Об административных правонарушениях”, нарушение должностным лицом законодательства об охране труда влечет наложение штрафа от 10 до 50 минимальных размеров оплаты труда. </w:t>
      </w:r>
    </w:p>
    <w:p w:rsidR="000A1A1A" w:rsidRDefault="00323BB1" w:rsidP="000A1A1A">
      <w:pPr>
        <w:spacing w:after="0"/>
        <w:jc w:val="both"/>
        <w:rPr>
          <w:rFonts w:ascii="Times New Roman" w:hAnsi="Times New Roman" w:cs="Times New Roman"/>
          <w:sz w:val="24"/>
          <w:szCs w:val="24"/>
        </w:rPr>
      </w:pPr>
      <w:r w:rsidRPr="00DC141C">
        <w:rPr>
          <w:rFonts w:ascii="Times New Roman" w:hAnsi="Times New Roman" w:cs="Times New Roman"/>
          <w:sz w:val="24"/>
          <w:szCs w:val="24"/>
        </w:rPr>
        <w:t xml:space="preserve">В некоторых случаях за нарушения правил охраны труда предусмотрена уголовная ответственность. </w:t>
      </w:r>
    </w:p>
    <w:p w:rsidR="0076423A" w:rsidRDefault="0076423A" w:rsidP="002E07DD">
      <w:pPr>
        <w:jc w:val="both"/>
        <w:rPr>
          <w:rFonts w:ascii="Times New Roman" w:hAnsi="Times New Roman" w:cs="Times New Roman"/>
          <w:b/>
          <w:sz w:val="24"/>
          <w:szCs w:val="24"/>
        </w:rPr>
      </w:pPr>
    </w:p>
    <w:p w:rsidR="0076423A" w:rsidRDefault="00323BB1" w:rsidP="0076423A">
      <w:pPr>
        <w:spacing w:after="0"/>
        <w:jc w:val="both"/>
        <w:rPr>
          <w:rFonts w:ascii="Times New Roman" w:hAnsi="Times New Roman" w:cs="Times New Roman"/>
          <w:b/>
          <w:sz w:val="24"/>
          <w:szCs w:val="24"/>
        </w:rPr>
      </w:pPr>
      <w:r w:rsidRPr="002E07DD">
        <w:rPr>
          <w:rFonts w:ascii="Times New Roman" w:hAnsi="Times New Roman" w:cs="Times New Roman"/>
          <w:b/>
          <w:sz w:val="24"/>
          <w:szCs w:val="24"/>
        </w:rPr>
        <w:t>УГОЛОВНЫЙ КОДЕКС РОССИЙСКОЙ ФЕДЕРАЦИИ</w:t>
      </w:r>
    </w:p>
    <w:p w:rsidR="000A1A1A" w:rsidRDefault="00323BB1" w:rsidP="0076423A">
      <w:pPr>
        <w:spacing w:after="0"/>
        <w:jc w:val="both"/>
        <w:rPr>
          <w:rFonts w:ascii="Times New Roman" w:hAnsi="Times New Roman" w:cs="Times New Roman"/>
          <w:b/>
          <w:i/>
          <w:sz w:val="24"/>
          <w:szCs w:val="24"/>
        </w:rPr>
      </w:pPr>
      <w:r w:rsidRPr="002E07DD">
        <w:rPr>
          <w:rFonts w:ascii="Times New Roman" w:hAnsi="Times New Roman" w:cs="Times New Roman"/>
          <w:b/>
          <w:i/>
          <w:sz w:val="24"/>
          <w:szCs w:val="24"/>
        </w:rPr>
        <w:t>Статья 143. Нарушение правил охраны труда</w:t>
      </w:r>
    </w:p>
    <w:p w:rsidR="00323BB1" w:rsidRPr="00DC141C" w:rsidRDefault="00323BB1" w:rsidP="0076423A">
      <w:pPr>
        <w:spacing w:after="0"/>
        <w:jc w:val="both"/>
        <w:rPr>
          <w:rFonts w:ascii="Times New Roman" w:hAnsi="Times New Roman" w:cs="Times New Roman"/>
          <w:sz w:val="24"/>
          <w:szCs w:val="24"/>
        </w:rPr>
      </w:pPr>
      <w:r w:rsidRPr="00DC141C">
        <w:rPr>
          <w:rFonts w:ascii="Times New Roman" w:hAnsi="Times New Roman" w:cs="Times New Roman"/>
          <w:sz w:val="24"/>
          <w:szCs w:val="24"/>
        </w:rPr>
        <w:t xml:space="preserve">1. Нарушение правил техники безопасности или иных правил охраны труда, совершенное лицом, на котором лежали обязанности по соблюдению этих правил, если это повлекло по неосторожности причинение тяжкого или средней тяжести вреда здоровью человека, - наказывается штрафом в размере от двухсот до пятисот минимальных размеров оплаты труда или в размере заработной платы или иного дохода осужденного за период от двух до пяти месяцев, либо исправительными работами на срок до двух лет, либо лишением свободы на срок до двух лет. </w:t>
      </w:r>
      <w:r w:rsidR="002E07DD">
        <w:rPr>
          <w:rFonts w:ascii="Times New Roman" w:hAnsi="Times New Roman" w:cs="Times New Roman"/>
          <w:sz w:val="24"/>
          <w:szCs w:val="24"/>
        </w:rPr>
        <w:t xml:space="preserve"> </w:t>
      </w:r>
      <w:r w:rsidRPr="00DC141C">
        <w:rPr>
          <w:rFonts w:ascii="Times New Roman" w:hAnsi="Times New Roman" w:cs="Times New Roman"/>
          <w:sz w:val="24"/>
          <w:szCs w:val="24"/>
        </w:rPr>
        <w:t>2. То же деяние, повлекшее по неосторожности смерть человека, - наказывается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 Уголовная ответственность установлена также за нарушение правил, норм и инструкций по безопасному ведению работ в отраслях промышленности.</w:t>
      </w:r>
    </w:p>
    <w:p w:rsidR="001D7FE4" w:rsidRPr="002E07DD" w:rsidRDefault="001D7FE4" w:rsidP="001D7FE4">
      <w:pPr>
        <w:shd w:val="clear" w:color="auto" w:fill="FFFFFF"/>
        <w:spacing w:line="365" w:lineRule="exact"/>
        <w:ind w:left="62" w:right="19" w:firstLine="470"/>
        <w:jc w:val="center"/>
        <w:rPr>
          <w:rFonts w:ascii="Times New Roman" w:hAnsi="Times New Roman" w:cs="Times New Roman"/>
          <w:b/>
          <w:sz w:val="40"/>
          <w:szCs w:val="40"/>
        </w:rPr>
      </w:pPr>
      <w:r w:rsidRPr="002E07DD">
        <w:rPr>
          <w:rFonts w:ascii="Times New Roman" w:hAnsi="Times New Roman" w:cs="Times New Roman"/>
          <w:b/>
          <w:color w:val="000000"/>
          <w:spacing w:val="1"/>
          <w:sz w:val="40"/>
          <w:szCs w:val="40"/>
          <w:u w:val="single"/>
        </w:rPr>
        <w:t>Раздел 2. Основы управления охраной труда в организации</w:t>
      </w:r>
    </w:p>
    <w:p w:rsidR="001D7FE4" w:rsidRPr="002E07DD" w:rsidRDefault="001D7FE4" w:rsidP="002E07DD">
      <w:pPr>
        <w:shd w:val="clear" w:color="auto" w:fill="FFFFFF"/>
        <w:spacing w:before="100" w:beforeAutospacing="1" w:line="317" w:lineRule="exact"/>
        <w:ind w:left="62" w:firstLine="456"/>
        <w:jc w:val="center"/>
        <w:rPr>
          <w:rFonts w:ascii="Times New Roman" w:hAnsi="Times New Roman" w:cs="Times New Roman"/>
          <w:b/>
          <w:sz w:val="28"/>
          <w:szCs w:val="28"/>
        </w:rPr>
      </w:pPr>
      <w:r w:rsidRPr="002E07DD">
        <w:rPr>
          <w:rFonts w:ascii="Times New Roman" w:hAnsi="Times New Roman" w:cs="Times New Roman"/>
          <w:b/>
          <w:spacing w:val="-1"/>
          <w:sz w:val="28"/>
          <w:szCs w:val="28"/>
        </w:rPr>
        <w:t xml:space="preserve">Тема 2.1. Обязанности работодателя по обеспечению безопасных условии и охраны </w:t>
      </w:r>
      <w:r w:rsidRPr="002E07DD">
        <w:rPr>
          <w:rFonts w:ascii="Times New Roman" w:hAnsi="Times New Roman" w:cs="Times New Roman"/>
          <w:b/>
          <w:spacing w:val="-3"/>
          <w:sz w:val="28"/>
          <w:szCs w:val="28"/>
        </w:rPr>
        <w:t>труда</w:t>
      </w:r>
    </w:p>
    <w:p w:rsidR="00F94B52" w:rsidRPr="002E07DD" w:rsidRDefault="00F94B52" w:rsidP="00F94B52">
      <w:pPr>
        <w:pStyle w:val="2"/>
        <w:rPr>
          <w:rFonts w:ascii="Times New Roman" w:hAnsi="Times New Roman" w:cs="Times New Roman"/>
          <w:color w:val="auto"/>
          <w:sz w:val="24"/>
          <w:szCs w:val="24"/>
        </w:rPr>
      </w:pPr>
      <w:r w:rsidRPr="002E07DD">
        <w:rPr>
          <w:rFonts w:ascii="Times New Roman" w:hAnsi="Times New Roman" w:cs="Times New Roman"/>
          <w:color w:val="auto"/>
          <w:sz w:val="24"/>
          <w:szCs w:val="24"/>
        </w:rPr>
        <w:t>Статья 212. Обязанности работодателя по обеспечению безопасных условий и охраны труда</w:t>
      </w:r>
    </w:p>
    <w:p w:rsidR="00F94B52" w:rsidRPr="002E07DD" w:rsidRDefault="003A42E4" w:rsidP="0076423A">
      <w:pPr>
        <w:spacing w:after="0"/>
        <w:rPr>
          <w:rFonts w:ascii="Times New Roman" w:hAnsi="Times New Roman" w:cs="Times New Roman"/>
          <w:sz w:val="24"/>
          <w:szCs w:val="24"/>
        </w:rPr>
      </w:pPr>
      <w:hyperlink r:id="rId40" w:tooltip="Трудовой кодекс РФ" w:history="1">
        <w:r w:rsidR="00F94B52" w:rsidRPr="002E07DD">
          <w:rPr>
            <w:rStyle w:val="af"/>
            <w:rFonts w:ascii="Times New Roman" w:hAnsi="Times New Roman" w:cs="Times New Roman"/>
            <w:b/>
            <w:bCs/>
            <w:color w:val="auto"/>
            <w:sz w:val="24"/>
            <w:szCs w:val="24"/>
          </w:rPr>
          <w:t>[Трудовой кодекс РФ]</w:t>
        </w:r>
      </w:hyperlink>
      <w:r w:rsidR="00F94B52" w:rsidRPr="002E07DD">
        <w:rPr>
          <w:rStyle w:val="apple-converted-space"/>
          <w:rFonts w:ascii="Times New Roman" w:hAnsi="Times New Roman" w:cs="Times New Roman"/>
          <w:sz w:val="24"/>
          <w:szCs w:val="24"/>
        </w:rPr>
        <w:t> </w:t>
      </w:r>
      <w:hyperlink r:id="rId41" w:tooltip="Требования охраны труда" w:history="1">
        <w:r w:rsidR="00F94B52" w:rsidRPr="002E07DD">
          <w:rPr>
            <w:rStyle w:val="af"/>
            <w:rFonts w:ascii="Times New Roman" w:hAnsi="Times New Roman" w:cs="Times New Roman"/>
            <w:b/>
            <w:bCs/>
            <w:color w:val="auto"/>
            <w:sz w:val="24"/>
            <w:szCs w:val="24"/>
          </w:rPr>
          <w:t>[Глава 34]</w:t>
        </w:r>
      </w:hyperlink>
      <w:r w:rsidR="00F94B52" w:rsidRPr="002E07DD">
        <w:rPr>
          <w:rStyle w:val="apple-converted-space"/>
          <w:rFonts w:ascii="Times New Roman" w:hAnsi="Times New Roman" w:cs="Times New Roman"/>
          <w:sz w:val="24"/>
          <w:szCs w:val="24"/>
        </w:rPr>
        <w:t> </w:t>
      </w:r>
      <w:hyperlink r:id="rId42" w:tooltip="Обязанности работодателя по обеспечению безопасных условий и охраны труда" w:history="1">
        <w:r w:rsidR="00F94B52" w:rsidRPr="002E07DD">
          <w:rPr>
            <w:rStyle w:val="af"/>
            <w:rFonts w:ascii="Times New Roman" w:hAnsi="Times New Roman" w:cs="Times New Roman"/>
            <w:b/>
            <w:bCs/>
            <w:color w:val="auto"/>
            <w:sz w:val="24"/>
            <w:szCs w:val="24"/>
          </w:rPr>
          <w:t>[Статья 212]</w:t>
        </w:r>
      </w:hyperlink>
    </w:p>
    <w:p w:rsidR="00F94B52" w:rsidRPr="00F94B52" w:rsidRDefault="00F94B52" w:rsidP="0076423A">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Обязанности по обеспечению безопасных условий и охраны труда возлагаются на работодателя.</w:t>
      </w:r>
    </w:p>
    <w:p w:rsidR="0076423A" w:rsidRDefault="0076423A" w:rsidP="0076423A">
      <w:pPr>
        <w:pStyle w:val="ad"/>
        <w:shd w:val="clear" w:color="auto" w:fill="FFFFFF"/>
        <w:spacing w:before="0" w:after="0" w:afterAutospacing="0"/>
        <w:ind w:left="0" w:firstLine="567"/>
        <w:jc w:val="both"/>
        <w:rPr>
          <w:rFonts w:ascii="Times New Roman" w:hAnsi="Times New Roman"/>
          <w:color w:val="000000"/>
          <w:sz w:val="25"/>
          <w:szCs w:val="25"/>
        </w:rPr>
      </w:pPr>
    </w:p>
    <w:p w:rsidR="00F94B52" w:rsidRPr="00F94B52" w:rsidRDefault="00F94B52" w:rsidP="0076423A">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Работодатель обязан обеспечить:</w:t>
      </w:r>
    </w:p>
    <w:p w:rsidR="00F94B52" w:rsidRPr="00F94B52" w:rsidRDefault="00F94B52" w:rsidP="000A1A1A">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F94B52" w:rsidRPr="00F94B52" w:rsidRDefault="00F94B52" w:rsidP="000A1A1A">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создание и функционирование системы управления охраной труда;</w:t>
      </w:r>
    </w:p>
    <w:p w:rsidR="00F94B52" w:rsidRPr="00F94B52" w:rsidRDefault="00F94B52" w:rsidP="000A1A1A">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F94B52" w:rsidRPr="00F94B52" w:rsidRDefault="00F94B52" w:rsidP="000A1A1A">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соответствующие требованиям охраны труда условия труда на каждом рабочем месте;</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проведение специальной оценки условий труда в соответствии с законодательством о специальной оценке условий труда;</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F94B52" w:rsidRPr="00F94B52" w:rsidRDefault="00F94B52" w:rsidP="002E07DD">
      <w:pPr>
        <w:pStyle w:val="ad"/>
        <w:shd w:val="clear" w:color="auto" w:fill="FFFFFF"/>
        <w:spacing w:before="0" w:after="0" w:afterAutospacing="0"/>
        <w:ind w:left="0" w:firstLine="567"/>
        <w:jc w:val="both"/>
        <w:rPr>
          <w:rFonts w:ascii="Times New Roman" w:hAnsi="Times New Roman"/>
          <w:color w:val="000000"/>
          <w:sz w:val="25"/>
          <w:szCs w:val="25"/>
        </w:rPr>
      </w:pPr>
      <w:r w:rsidRPr="00F94B52">
        <w:rPr>
          <w:rFonts w:ascii="Times New Roman" w:hAnsi="Times New Roman"/>
          <w:color w:val="000000"/>
          <w:sz w:val="25"/>
          <w:szCs w:val="25"/>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
    <w:p w:rsidR="000A1A1A" w:rsidRDefault="00F94B52" w:rsidP="000A1A1A">
      <w:pPr>
        <w:pStyle w:val="ad"/>
        <w:shd w:val="clear" w:color="auto" w:fill="FFFFFF"/>
        <w:spacing w:before="0" w:after="0" w:afterAutospacing="0"/>
        <w:jc w:val="both"/>
        <w:rPr>
          <w:rFonts w:ascii="Times New Roman" w:hAnsi="Times New Roman"/>
          <w:color w:val="000000"/>
          <w:sz w:val="25"/>
          <w:szCs w:val="25"/>
        </w:rPr>
      </w:pPr>
      <w:r w:rsidRPr="00F94B52">
        <w:rPr>
          <w:rFonts w:ascii="Times New Roman" w:hAnsi="Times New Roman"/>
          <w:color w:val="000000"/>
          <w:sz w:val="25"/>
          <w:szCs w:val="25"/>
        </w:rPr>
        <w:t xml:space="preserve">обязательное социальное страхование работников от несчастных случаев на </w:t>
      </w:r>
    </w:p>
    <w:p w:rsidR="00F94B52" w:rsidRPr="00F94B52" w:rsidRDefault="00F94B52" w:rsidP="000A1A1A">
      <w:pPr>
        <w:pStyle w:val="ad"/>
        <w:shd w:val="clear" w:color="auto" w:fill="FFFFFF"/>
        <w:spacing w:before="0" w:after="0" w:afterAutospacing="0"/>
        <w:jc w:val="both"/>
        <w:rPr>
          <w:rFonts w:ascii="Times New Roman" w:hAnsi="Times New Roman"/>
          <w:color w:val="000000"/>
          <w:sz w:val="25"/>
          <w:szCs w:val="25"/>
        </w:rPr>
      </w:pPr>
      <w:r w:rsidRPr="00F94B52">
        <w:rPr>
          <w:rFonts w:ascii="Times New Roman" w:hAnsi="Times New Roman"/>
          <w:color w:val="000000"/>
          <w:sz w:val="25"/>
          <w:szCs w:val="25"/>
        </w:rPr>
        <w:t>производстве и профессиональных заболеваний;</w:t>
      </w:r>
    </w:p>
    <w:p w:rsidR="00F94B52" w:rsidRPr="00F94B52" w:rsidRDefault="00F94B52" w:rsidP="000A1A1A">
      <w:pPr>
        <w:pStyle w:val="ad"/>
        <w:shd w:val="clear" w:color="auto" w:fill="FFFFFF"/>
        <w:spacing w:before="0" w:after="0" w:afterAutospacing="0"/>
        <w:jc w:val="both"/>
        <w:rPr>
          <w:rFonts w:ascii="Times New Roman" w:hAnsi="Times New Roman"/>
          <w:color w:val="000000"/>
          <w:sz w:val="25"/>
          <w:szCs w:val="25"/>
        </w:rPr>
      </w:pPr>
      <w:r w:rsidRPr="00F94B52">
        <w:rPr>
          <w:rFonts w:ascii="Times New Roman" w:hAnsi="Times New Roman"/>
          <w:color w:val="000000"/>
          <w:sz w:val="25"/>
          <w:szCs w:val="25"/>
        </w:rPr>
        <w:t>ознакомление работников с требованиями охраны труда;</w:t>
      </w:r>
    </w:p>
    <w:p w:rsidR="00F94B52" w:rsidRPr="00F94B52" w:rsidRDefault="00F94B52" w:rsidP="000A1A1A">
      <w:pPr>
        <w:pStyle w:val="ad"/>
        <w:shd w:val="clear" w:color="auto" w:fill="FFFFFF"/>
        <w:spacing w:before="0" w:after="0" w:afterAutospacing="0"/>
        <w:jc w:val="both"/>
        <w:rPr>
          <w:rFonts w:ascii="Times New Roman" w:hAnsi="Times New Roman"/>
          <w:color w:val="000000"/>
          <w:sz w:val="25"/>
          <w:szCs w:val="25"/>
        </w:rPr>
      </w:pPr>
      <w:r w:rsidRPr="00F94B52">
        <w:rPr>
          <w:rFonts w:ascii="Times New Roman" w:hAnsi="Times New Roman"/>
          <w:color w:val="000000"/>
          <w:sz w:val="25"/>
          <w:szCs w:val="25"/>
        </w:rPr>
        <w:t>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настоящего Кодекса для принятия локальных нормативных актов;</w:t>
      </w:r>
    </w:p>
    <w:p w:rsidR="00F94B52" w:rsidRPr="00F94B52" w:rsidRDefault="00F94B52" w:rsidP="002E07DD">
      <w:pPr>
        <w:pStyle w:val="ad"/>
        <w:shd w:val="clear" w:color="auto" w:fill="FFFFFF"/>
        <w:spacing w:before="240" w:after="240" w:afterAutospacing="0"/>
        <w:jc w:val="both"/>
        <w:rPr>
          <w:rFonts w:ascii="Times New Roman" w:hAnsi="Times New Roman"/>
          <w:color w:val="000000"/>
          <w:sz w:val="25"/>
          <w:szCs w:val="25"/>
        </w:rPr>
      </w:pPr>
      <w:r w:rsidRPr="00F94B52">
        <w:rPr>
          <w:rFonts w:ascii="Times New Roman" w:hAnsi="Times New Roman"/>
          <w:color w:val="000000"/>
          <w:sz w:val="25"/>
          <w:szCs w:val="25"/>
        </w:rPr>
        <w:t>наличие комплекта нормативных правовых актов, содержащих требования охраны труда в соответствии со спецификой своей деятельности.</w:t>
      </w:r>
    </w:p>
    <w:p w:rsidR="001D7FE4" w:rsidRPr="008E26B7" w:rsidRDefault="001D7FE4" w:rsidP="000A1A1A">
      <w:pPr>
        <w:shd w:val="clear" w:color="auto" w:fill="FFFFFF"/>
        <w:spacing w:after="0" w:line="365" w:lineRule="exact"/>
        <w:ind w:left="24" w:right="43" w:firstLine="466"/>
        <w:jc w:val="center"/>
        <w:rPr>
          <w:rFonts w:ascii="Times New Roman" w:hAnsi="Times New Roman" w:cs="Times New Roman"/>
          <w:color w:val="92D050"/>
          <w:sz w:val="28"/>
          <w:szCs w:val="28"/>
        </w:rPr>
      </w:pPr>
      <w:r w:rsidRPr="00F94B52">
        <w:rPr>
          <w:rFonts w:ascii="Times New Roman" w:hAnsi="Times New Roman" w:cs="Times New Roman"/>
          <w:b/>
          <w:sz w:val="28"/>
          <w:szCs w:val="28"/>
        </w:rPr>
        <w:t xml:space="preserve">Тема </w:t>
      </w:r>
      <w:r w:rsidRPr="00F94B52">
        <w:rPr>
          <w:rFonts w:ascii="Times New Roman" w:hAnsi="Times New Roman" w:cs="Times New Roman"/>
          <w:b/>
          <w:bCs/>
          <w:sz w:val="28"/>
          <w:szCs w:val="28"/>
        </w:rPr>
        <w:t xml:space="preserve">2.2. </w:t>
      </w:r>
      <w:r w:rsidRPr="00F94B52">
        <w:rPr>
          <w:rFonts w:ascii="Times New Roman" w:hAnsi="Times New Roman" w:cs="Times New Roman"/>
          <w:b/>
          <w:sz w:val="28"/>
          <w:szCs w:val="28"/>
        </w:rPr>
        <w:t xml:space="preserve">Управление внутренней мотивацией работников на безопасный труд </w:t>
      </w:r>
      <w:r w:rsidRPr="00F94B52">
        <w:rPr>
          <w:rFonts w:ascii="Times New Roman" w:hAnsi="Times New Roman" w:cs="Times New Roman"/>
          <w:b/>
          <w:iCs/>
          <w:sz w:val="28"/>
          <w:szCs w:val="28"/>
        </w:rPr>
        <w:t>и</w:t>
      </w:r>
      <w:r w:rsidRPr="00F94B52">
        <w:rPr>
          <w:rFonts w:ascii="Times New Roman" w:hAnsi="Times New Roman" w:cs="Times New Roman"/>
          <w:b/>
          <w:i/>
          <w:iCs/>
          <w:sz w:val="28"/>
          <w:szCs w:val="28"/>
        </w:rPr>
        <w:t xml:space="preserve"> </w:t>
      </w:r>
      <w:r w:rsidRPr="00F94B52">
        <w:rPr>
          <w:rFonts w:ascii="Times New Roman" w:hAnsi="Times New Roman" w:cs="Times New Roman"/>
          <w:b/>
          <w:sz w:val="28"/>
          <w:szCs w:val="28"/>
        </w:rPr>
        <w:t>соблюдение требований охраны тр</w:t>
      </w:r>
      <w:r w:rsidRPr="00F94B52">
        <w:rPr>
          <w:rFonts w:ascii="Times New Roman" w:hAnsi="Times New Roman" w:cs="Times New Roman"/>
          <w:sz w:val="28"/>
          <w:szCs w:val="28"/>
        </w:rPr>
        <w:t>уда</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Труд занимает, как минимум, треть взрослой самостоятельной жизни. Ряд этапов трудовой жизни человека захватывает более ранние и более поздние периоды его жизни (образование, выбор профессии, трудовое и профессиональное обучение, тип пенсии, зависящий от трудовой жизни, жизнь пенсионера-ветерана труда, связанная с родной организацией и т.п.). Поэтому труд, а, следовательно, и все вопросы, с ним связанные, имеют большое значение для любого человека и всегда находятся в поле его внимания.</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Результаты, достигнутые людьми в процессе работы, зависят не только от знаний, навыков и способностей этих людей. Эффективная деятельность возможна лишь при наличии у работников соответствующей мотивации, т.е. желания работать. Позитивная мотивация активирует способности человека, негативная</w:t>
      </w:r>
      <w:r w:rsidR="000A1A1A" w:rsidRPr="0076423A">
        <w:rPr>
          <w:rFonts w:ascii="Times New Roman" w:hAnsi="Times New Roman" w:cs="Times New Roman"/>
          <w:color w:val="000000"/>
          <w:sz w:val="24"/>
          <w:szCs w:val="24"/>
          <w:shd w:val="clear" w:color="auto" w:fill="FFFFFF"/>
        </w:rPr>
        <w:t xml:space="preserve"> </w:t>
      </w:r>
      <w:r w:rsidRPr="0076423A">
        <w:rPr>
          <w:rFonts w:ascii="Times New Roman" w:hAnsi="Times New Roman" w:cs="Times New Roman"/>
          <w:color w:val="000000"/>
          <w:sz w:val="24"/>
          <w:szCs w:val="24"/>
          <w:shd w:val="clear" w:color="auto" w:fill="FFFFFF"/>
        </w:rPr>
        <w:t>– тормозит их проявление.</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Мотивация включает в себя внутреннее состояние человека, называемое потребностью, и внешние факторы, влияющие на мотивацию, называемые стимулом. Поведение человека определяется потребностями и стимулами, которые доминирует в данный момент времени.</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Основополагающими для человека являются физиологические потребности. Они требуют своего удовлетворения в первую очередь. Организация труда и рабочего места должна учитывать это обстоятельство.</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После удовлетворения физиологических потребностей на первый план выходит потребность в безопасности. Однако это не значит, что тем самым работник стремится безопасно работать. Зачастую его боязнь потерять работу (потребность в социальной безопасности) из-за низкой производительности толкает его на нарушение элементарных приемов безопасного труда для быстрого завершения порученной работы.</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Следующая потребность</w:t>
      </w:r>
      <w:r w:rsidR="000A1A1A" w:rsidRPr="0076423A">
        <w:rPr>
          <w:rFonts w:ascii="Times New Roman" w:hAnsi="Times New Roman" w:cs="Times New Roman"/>
          <w:color w:val="000000"/>
          <w:sz w:val="24"/>
          <w:szCs w:val="24"/>
          <w:shd w:val="clear" w:color="auto" w:fill="FFFFFF"/>
        </w:rPr>
        <w:t xml:space="preserve"> </w:t>
      </w:r>
      <w:r w:rsidRPr="0076423A">
        <w:rPr>
          <w:rFonts w:ascii="Times New Roman" w:hAnsi="Times New Roman" w:cs="Times New Roman"/>
          <w:color w:val="000000"/>
          <w:sz w:val="24"/>
          <w:szCs w:val="24"/>
          <w:shd w:val="clear" w:color="auto" w:fill="FFFFFF"/>
        </w:rPr>
        <w:t>– потребность быть в группе, пользоваться там любовью и уважением. Если эта группа (часто называемая референтной группой) пренебрежительно относится к мерам безопасности, то и каждый ее член будет делать “как все”. Известно, что тон в группе задает ее лидер, формальный или неформальный. Нужно следить за тем, чтобы формальным руководителем (лидером) группы (подразделения, бригады) был ее неформальный (истинный) лидер с внутренней мотивацией на выполнение требований безопасности. В таких рабочих коллективах (бригадах, сменах) всегда все в порядке.</w:t>
      </w:r>
      <w:r w:rsidR="000A1A1A" w:rsidRPr="0076423A">
        <w:rPr>
          <w:rFonts w:ascii="Times New Roman" w:hAnsi="Times New Roman" w:cs="Times New Roman"/>
          <w:color w:val="000000"/>
          <w:sz w:val="24"/>
          <w:szCs w:val="24"/>
          <w:shd w:val="clear" w:color="auto" w:fill="FFFFFF"/>
        </w:rPr>
        <w:t xml:space="preserve"> </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Любой человек стремится улучшить свое положение в группе, ему хочется чувствовать собственную значимость, подтверждаемую признанием окружающих. В борьбе за это признание он готов любой ценой обратить на себя внимание, а потому часто может нарушить правила безопасности, стремясь быстро сделать что-то очень важное и сложное и тем самым отличиться.</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И, наконец, многие люди испытывают стремление к самовыражению, к лидерству. Они хотят реализовать себя, исполнить свое предназначение.</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По мере того, как частично удовлетворяются потребности на одном уровне, доминирующими становятся потребности следующего уровня. При</w:t>
      </w:r>
      <w:r w:rsidR="000A1A1A" w:rsidRPr="0076423A">
        <w:rPr>
          <w:rFonts w:ascii="Times New Roman" w:hAnsi="Times New Roman" w:cs="Times New Roman"/>
          <w:color w:val="000000"/>
          <w:sz w:val="24"/>
          <w:szCs w:val="24"/>
          <w:shd w:val="clear" w:color="auto" w:fill="FFFFFF"/>
        </w:rPr>
        <w:t xml:space="preserve"> </w:t>
      </w:r>
      <w:r w:rsidRPr="0076423A">
        <w:rPr>
          <w:rFonts w:ascii="Times New Roman" w:hAnsi="Times New Roman" w:cs="Times New Roman"/>
          <w:color w:val="000000"/>
          <w:sz w:val="24"/>
          <w:szCs w:val="24"/>
          <w:shd w:val="clear" w:color="auto" w:fill="FFFFFF"/>
        </w:rPr>
        <w:t>этом важно иметь в виду, что мотивирующими являются только те стимулы, которые удовлетворяют доминирующую потребность.</w:t>
      </w:r>
    </w:p>
    <w:p w:rsidR="00F94B52"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Например, очень распространенным является мнение, что основным фактором эффективной работы являются деньги: чем больше получает человек, тем лучше он работает. Такое убеждение не является истинным: если у человека доминирует, к примеру, потребность в близких отношениях или потребность в самореализации, то он предпочтет деньгам место, где сможет удовлетворить эту потребность.</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Управление мотивацией к поддержанию высокого уровня безопасности труда направлено на выработку у работников личных и групповых долгосрочных интересов и соответствующих установок на безусловное заинтересованное соблюдение требований охраны труда, а также соответствующего поведения при опасных производственных ситуациях.</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Необходимо различать стимулирующее управление, связанное с поощрением работника, и наказывающее управление, связанное с ответственностью работника за свои действия бездействие.</w:t>
      </w:r>
      <w:r w:rsidR="000A1A1A" w:rsidRPr="0076423A">
        <w:rPr>
          <w:rFonts w:ascii="Times New Roman" w:hAnsi="Times New Roman" w:cs="Times New Roman"/>
          <w:color w:val="000000"/>
          <w:sz w:val="24"/>
          <w:szCs w:val="24"/>
          <w:shd w:val="clear" w:color="auto" w:fill="FFFFFF"/>
        </w:rPr>
        <w:t xml:space="preserve"> </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Заметим, что установление личной ответственности работников позволяет: совместно с иными формами профилактической работы привести в единую систему деятельность руководителей и специалистов, а также контролирующих лиц по обеспечению безопасных условий труда; оценивать уровень профилактической работы в области охраны труда; регулярно получать информацию о состоянии машин, оборудования, инструмента и рабочих мест с точки зрения их безопасности (безопасной эксплуатации) и принимать меры к устранению недостатков; получать данные о выполнении работниками требований охраны труда, принимать меры дисциплинарного воздействия к нарушителям.</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Для формирования устойчивой корпоративно направленной положительной мотивации во всех подразделениях и трудовых группах (бригадах) должны использоваться разнообразные методы стимулирования работников к овладению знаниями и опытом обеспечения безопасности труда и производства, к снижению показателей аварийности, инцидентности, производственного травматизма и профессиональной заболеваемости.</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Руководители должны постоянно обдумывать возможные способы улучшения работы и внутренней мотивации работников. Важно выделить возможные простые изменения в работе, которые могли бы привести к стимулированию внутренней мотивации подчиненных, вызвать сотрудничество и энтузиазм с их стороны.</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Поскольку недостаточность умения и навыков зачастую ведет к травматизму, то освоение работниками новых навыков безопасного труда является только благом.</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Наиболее распространенным в России и проверенным методом стимулирования работы по охране труда является организация смотра-конкурса “За безопасный труд и производство” (название условное). Проведение смотра-конкурса регулируется соответствующим Положением. Целесообразно устанавливать несколько так называемых номинаций и совмещать моральное поощрение с материальным.</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Стратегическая задача такого смотра-конкурса состоит в развитии системы стимулирующих поощрений (методами морального и материального стимулирования) работников, знающих и соблюдающих требования и нормы охраны труда, при сохранении системы дисциплинарных воздействий на недостаточно подготовленных и недисциплинированных работников.</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Основные цели такого смотра-конкурса состоят в: 1) формировании устойчивой мотивации работников на знание и соблюдение норм и правил по охране труда; 2) повышении заинтересованности работников в улучшении состояния условий и охраны труда на рабочих местах и в подразделениях; 3) повышении исполнительности работников по соблюдению требований охраны труда, инструкций по безопасному ведению работ; 4) укреплении трудовой и технологической дисциплины работников.</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Все это, в свою очередь, ведет к снижению производственного травматизма и профессиональной заболеваемости.</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Смотр-конкурс проводится между отдельными работниками и между отдельными однотипными подразделениями.</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Смотр-конкурс между отдельными работниками осуществляется как внутри каждого подразделения, так и по однотипным должностным обязанностям или по профессиям.</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Подведение итогов смотра-конкурса проводится регулярно в соответствии с положением о смотре-конкурсе. Подведение итогов смотра-конкурса проводится, как правило, на собрании трудового коллектива подразделения, группы подразделений, всей организации или на расширенном совещании руководителей подразделений, участвовавших в конкурсе. Если в организации установлен праздник, связанный с днем науки, днем рождения организации и т.п.</w:t>
      </w:r>
      <w:r w:rsidR="0076423A" w:rsidRPr="0076423A">
        <w:rPr>
          <w:rFonts w:ascii="Times New Roman" w:hAnsi="Times New Roman" w:cs="Times New Roman"/>
          <w:color w:val="000000"/>
          <w:sz w:val="24"/>
          <w:szCs w:val="24"/>
          <w:shd w:val="clear" w:color="auto" w:fill="FFFFFF"/>
        </w:rPr>
        <w:t xml:space="preserve"> </w:t>
      </w:r>
      <w:r w:rsidRPr="0076423A">
        <w:rPr>
          <w:rFonts w:ascii="Times New Roman" w:hAnsi="Times New Roman" w:cs="Times New Roman"/>
          <w:color w:val="000000"/>
          <w:sz w:val="24"/>
          <w:szCs w:val="24"/>
          <w:shd w:val="clear" w:color="auto" w:fill="FFFFFF"/>
        </w:rPr>
        <w:t>– своеобразный “День фирмы”, то подводить итоги лучше к этому дню.</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Если в организации отмечают какой-либо отраслевой праздник, например, “День шахтера”, то можно приурочить награждение победителей смотра-конкурса к этому празднику. Сведения о победителях смотра-конкурса, о характере и размерах поощрений оформляются письменно в виде приказа по организации. Призовое место не присуждается подразделениям, в которых за отчетный квартал произошли аварии, инциденты и/или несчастные случаи по вине работников подразделения.</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Руководители и специалисты, активно участвующие в улучшении показателей подразделений по смотру-конкурсу, поощряются дополнительно при условии присуждения призовых мест их подразделениям.</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Отдельные (лучшие по учреждению) работники, активно участвующие в улучшении показателей подразделения по смотру-конкурсу, поощряются дополнительно, индивидуально.</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Для лучших уполномоченных (доверенных) лиц по охране труда в каждой группе подразделений также устанавливается поощрение. Лучшим уполномоченным (доверенным) лицом по охране труда может быть признан работник любого подразделения, в том числе и не занявшего призового места.</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В порядке исключения отдельные работники могут поощряться и без присуждения призовых мест их подразделению.</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В подразделениях, которым присуждено призовое место, работники, получившие дисциплинарное взыскание за нарушение требований охраны труда, не поощряются.</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Меры поощрения выбираются с целью создания реальной заинтересованности работников в обеспечении безопасности каждого рабочего места и всех производств, развития и закрепления стимулов к выполнению требований безопасности, осознания индивидуальных и групповых интересов, ответственности работника за состояние травматизма в трудовом коллективе, коррекции субъективных представлений об опасностях с их реальной значимостью для устойчивого развития организации.</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Практика показывает целесообразность следующих мер морального поощрения: для работника</w:t>
      </w:r>
      <w:r w:rsidR="000A1A1A" w:rsidRPr="0076423A">
        <w:rPr>
          <w:rFonts w:ascii="Times New Roman" w:hAnsi="Times New Roman" w:cs="Times New Roman"/>
          <w:color w:val="000000"/>
          <w:sz w:val="24"/>
          <w:szCs w:val="24"/>
          <w:shd w:val="clear" w:color="auto" w:fill="FFFFFF"/>
        </w:rPr>
        <w:t xml:space="preserve"> </w:t>
      </w:r>
      <w:r w:rsidRPr="0076423A">
        <w:rPr>
          <w:rFonts w:ascii="Times New Roman" w:hAnsi="Times New Roman" w:cs="Times New Roman"/>
          <w:color w:val="000000"/>
          <w:sz w:val="24"/>
          <w:szCs w:val="24"/>
          <w:shd w:val="clear" w:color="auto" w:fill="FFFFFF"/>
        </w:rPr>
        <w:t>– объявление благодарности в приказе по организации с вручением Почетной грамоты, помещение портрета на специальный стенд; для подразделения</w:t>
      </w:r>
      <w:r w:rsidR="000A1A1A" w:rsidRPr="0076423A">
        <w:rPr>
          <w:rFonts w:ascii="Times New Roman" w:hAnsi="Times New Roman" w:cs="Times New Roman"/>
          <w:color w:val="000000"/>
          <w:sz w:val="24"/>
          <w:szCs w:val="24"/>
          <w:shd w:val="clear" w:color="auto" w:fill="FFFFFF"/>
        </w:rPr>
        <w:t xml:space="preserve"> </w:t>
      </w:r>
      <w:r w:rsidRPr="0076423A">
        <w:rPr>
          <w:rFonts w:ascii="Times New Roman" w:hAnsi="Times New Roman" w:cs="Times New Roman"/>
          <w:color w:val="000000"/>
          <w:sz w:val="24"/>
          <w:szCs w:val="24"/>
          <w:shd w:val="clear" w:color="auto" w:fill="FFFFFF"/>
        </w:rPr>
        <w:t>– присвоение звания “Лучшее подразделение по охране труда такого-то периода” с вручением почетного вымпела. Возможны и другие формы морального поощрения.</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 xml:space="preserve">Практика показывает целесообразность следующих мер материального поощрения для отдельного работника: </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 xml:space="preserve">1) разовое денежное вознаграждение (премия); </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2) установление надбавки к зарплате на период до следующего смотра-конкурса;</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3) путевка (на отдых или лечение) на престижные курорты, включая зарубежные;</w:t>
      </w:r>
    </w:p>
    <w:p w:rsidR="000A1A1A" w:rsidRPr="0076423A" w:rsidRDefault="00F94B52" w:rsidP="000A1A1A">
      <w:pPr>
        <w:shd w:val="clear" w:color="auto" w:fill="FFFFFF"/>
        <w:spacing w:after="0" w:line="274" w:lineRule="exact"/>
        <w:ind w:left="24" w:right="24" w:firstLine="543"/>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 xml:space="preserve">4) командировка на российские или зарубежные выставки по охране труда; </w:t>
      </w:r>
    </w:p>
    <w:p w:rsidR="000A1A1A" w:rsidRPr="0076423A" w:rsidRDefault="00F94B52" w:rsidP="000A1A1A">
      <w:pPr>
        <w:shd w:val="clear" w:color="auto" w:fill="FFFFFF"/>
        <w:spacing w:after="0" w:line="274" w:lineRule="exact"/>
        <w:ind w:left="24" w:right="24" w:firstLine="543"/>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5) стажировка по охране труда в России или за рубежом;</w:t>
      </w:r>
    </w:p>
    <w:p w:rsidR="00F94B52" w:rsidRPr="0076423A" w:rsidRDefault="00F94B52" w:rsidP="000A1A1A">
      <w:pPr>
        <w:shd w:val="clear" w:color="auto" w:fill="FFFFFF"/>
        <w:spacing w:after="0" w:line="274" w:lineRule="exact"/>
        <w:ind w:left="24" w:right="24" w:firstLine="543"/>
        <w:jc w:val="both"/>
        <w:rPr>
          <w:rFonts w:ascii="Times New Roman" w:hAnsi="Times New Roman" w:cs="Times New Roman"/>
          <w:b/>
          <w:bCs/>
          <w:color w:val="92D050"/>
          <w:spacing w:val="-4"/>
          <w:sz w:val="24"/>
          <w:szCs w:val="24"/>
        </w:rPr>
      </w:pPr>
      <w:r w:rsidRPr="0076423A">
        <w:rPr>
          <w:rFonts w:ascii="Times New Roman" w:hAnsi="Times New Roman" w:cs="Times New Roman"/>
          <w:color w:val="000000"/>
          <w:sz w:val="24"/>
          <w:szCs w:val="24"/>
          <w:shd w:val="clear" w:color="auto" w:fill="FFFFFF"/>
        </w:rPr>
        <w:t>Эти же меры материального поощрения могут быть применены и к подразделению с учетом количества работающих там людей, занятого призового места, номинации конкурса.</w:t>
      </w:r>
      <w:r w:rsidRPr="0076423A">
        <w:rPr>
          <w:rFonts w:ascii="Times New Roman" w:hAnsi="Times New Roman" w:cs="Times New Roman"/>
          <w:b/>
          <w:bCs/>
          <w:color w:val="92D050"/>
          <w:spacing w:val="-4"/>
          <w:sz w:val="24"/>
          <w:szCs w:val="24"/>
        </w:rPr>
        <w:t xml:space="preserve"> </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Всемирный день охраны труда отмечается ежегодно 28 апреля под эгидой МОТ.</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Исторически Всемирный день охраны труда связан с инициативой американских и канадских рабочих, предложивших отмечать с 1989 года День памяти рабочих, погибших или получивших травмы на работе. Международная конфедерация свободных профсоюзов (МКСП) распространила это начинание по всему миру и включила в его содержание понятие устойчивого труда и устойчивых рабочих мест. Сейчас Международный день памяти рабочих, погибших или получивших травмы на работе, отмечается более чем в ста странах мира 28 апреля каждого года.</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МОТ присоединялась к этой инициативе в 2001 и 2002 году. Имея в виду возможность организации трехстороннего обсуждения, а также продвижение вопросов охраны труда в рамках общих ценностей, в 2003 году МОТ предложила изменить концепцию Дня памяти погибших и сделать основной упор на то, что может быть сделано для профилактики несчастных случаев на производстве и заболеваний профессионального характера по всему миру.</w:t>
      </w:r>
    </w:p>
    <w:p w:rsidR="001D7FE4" w:rsidRPr="0076423A" w:rsidRDefault="00F94B52" w:rsidP="000A1A1A">
      <w:pPr>
        <w:shd w:val="clear" w:color="auto" w:fill="FFFFFF"/>
        <w:spacing w:after="0" w:line="274" w:lineRule="exact"/>
        <w:ind w:left="24" w:right="24" w:firstLine="485"/>
        <w:jc w:val="both"/>
        <w:rPr>
          <w:rFonts w:ascii="Times New Roman" w:hAnsi="Times New Roman" w:cs="Times New Roman"/>
          <w:b/>
          <w:bCs/>
          <w:color w:val="92D050"/>
          <w:spacing w:val="-4"/>
          <w:sz w:val="24"/>
          <w:szCs w:val="24"/>
        </w:rPr>
      </w:pPr>
      <w:r w:rsidRPr="0076423A">
        <w:rPr>
          <w:rFonts w:ascii="Times New Roman" w:hAnsi="Times New Roman" w:cs="Times New Roman"/>
          <w:color w:val="000000"/>
          <w:sz w:val="24"/>
          <w:szCs w:val="24"/>
          <w:shd w:val="clear" w:color="auto" w:fill="FFFFFF"/>
        </w:rPr>
        <w:t>Всемирный день охраны труда отмечается в России с 2003 года. Его</w:t>
      </w:r>
      <w:r w:rsidR="000A1A1A" w:rsidRPr="0076423A">
        <w:rPr>
          <w:rFonts w:ascii="Times New Roman" w:hAnsi="Times New Roman" w:cs="Times New Roman"/>
          <w:color w:val="000000"/>
          <w:sz w:val="24"/>
          <w:szCs w:val="24"/>
          <w:shd w:val="clear" w:color="auto" w:fill="FFFFFF"/>
        </w:rPr>
        <w:t xml:space="preserve"> </w:t>
      </w:r>
      <w:r w:rsidRPr="0076423A">
        <w:rPr>
          <w:rFonts w:ascii="Times New Roman" w:hAnsi="Times New Roman" w:cs="Times New Roman"/>
          <w:color w:val="000000"/>
          <w:sz w:val="24"/>
          <w:szCs w:val="24"/>
          <w:shd w:val="clear" w:color="auto" w:fill="FFFFFF"/>
        </w:rPr>
        <w:t>целесообразно использовать для широкой разъяснительной работы и награждения лучших работников, активно участвующих в обеспечении охраны труда в учреждении.</w:t>
      </w:r>
      <w:r w:rsidRPr="0076423A">
        <w:rPr>
          <w:rFonts w:ascii="Times New Roman" w:hAnsi="Times New Roman" w:cs="Times New Roman"/>
          <w:b/>
          <w:bCs/>
          <w:color w:val="92D050"/>
          <w:spacing w:val="-4"/>
          <w:sz w:val="24"/>
          <w:szCs w:val="24"/>
        </w:rPr>
        <w:t xml:space="preserve"> </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В соответствии со ст. 210 Трудового кодекса РФ одним из основных направлений государственной политики в области охраны труда является осуществление мероприятий по распространению (пропаганде) передового отечественного и зарубежного опыта работы по улучшению условий и охраны труда.</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Координацию и организацию работ по пропаганде охраны труда проводят службы и специалисты охраны труда, а также непосредственные руководители подразделений (начальники цехов, служб, их заместители, мастера).</w:t>
      </w:r>
    </w:p>
    <w:p w:rsidR="000A1A1A"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Методы пропаганды вопросов охраны разнообразны, но конечная цель одна</w:t>
      </w:r>
      <w:r w:rsidR="000A1A1A" w:rsidRPr="0076423A">
        <w:rPr>
          <w:rFonts w:ascii="Times New Roman" w:hAnsi="Times New Roman" w:cs="Times New Roman"/>
          <w:color w:val="000000"/>
          <w:sz w:val="24"/>
          <w:szCs w:val="24"/>
          <w:shd w:val="clear" w:color="auto" w:fill="FFFFFF"/>
        </w:rPr>
        <w:t xml:space="preserve"> </w:t>
      </w:r>
      <w:r w:rsidRPr="0076423A">
        <w:rPr>
          <w:rFonts w:ascii="Times New Roman" w:hAnsi="Times New Roman" w:cs="Times New Roman"/>
          <w:color w:val="000000"/>
          <w:sz w:val="24"/>
          <w:szCs w:val="24"/>
          <w:shd w:val="clear" w:color="auto" w:fill="FFFFFF"/>
        </w:rPr>
        <w:t>– воспитать у работающих осознанную необходимость выполнения требований безопасного выполнения работ.</w:t>
      </w:r>
    </w:p>
    <w:p w:rsidR="00F85023"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Это достигается всеми формами обучения и инструктажа; разбором несчастных случаев; проведением лекций; бесед; наглядной агитацией; организацией посещения выставок; экскурсий; обменом опытом; организацией соревнования; просмотром кино и видеофильмов, привлечением к формированию нормального психологического климата в коллективах (сменах, бригадах и т.п.) специалистов</w:t>
      </w:r>
      <w:r w:rsidR="00F85023" w:rsidRPr="0076423A">
        <w:rPr>
          <w:rFonts w:ascii="Times New Roman" w:hAnsi="Times New Roman" w:cs="Times New Roman"/>
          <w:color w:val="000000"/>
          <w:sz w:val="24"/>
          <w:szCs w:val="24"/>
          <w:shd w:val="clear" w:color="auto" w:fill="FFFFFF"/>
        </w:rPr>
        <w:t xml:space="preserve"> </w:t>
      </w:r>
      <w:r w:rsidRPr="0076423A">
        <w:rPr>
          <w:rFonts w:ascii="Times New Roman" w:hAnsi="Times New Roman" w:cs="Times New Roman"/>
          <w:color w:val="000000"/>
          <w:sz w:val="24"/>
          <w:szCs w:val="24"/>
          <w:shd w:val="clear" w:color="auto" w:fill="FFFFFF"/>
        </w:rPr>
        <w:t>– психологов и социологов и т.д.</w:t>
      </w:r>
    </w:p>
    <w:p w:rsidR="00F85023"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Очень действенно поощрение работников, не допускающих нарушений требований безопасности, на специально организуемых для этой цели собраниях с приглашением членов семей.</w:t>
      </w:r>
    </w:p>
    <w:p w:rsidR="00F85023"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Для постоянного осуществления мероприятий целесообразно организовать кабинет по охране труда, оснащенный техническими средствами обучения, регулярно обновляемой наглядной агитацией, макетами, необходимой справочной, методической и периодической литературой.</w:t>
      </w:r>
    </w:p>
    <w:p w:rsidR="00F94B52" w:rsidRPr="0076423A" w:rsidRDefault="00F94B52" w:rsidP="000A1A1A">
      <w:pPr>
        <w:shd w:val="clear" w:color="auto" w:fill="FFFFFF"/>
        <w:spacing w:after="0" w:line="274" w:lineRule="exact"/>
        <w:ind w:left="24" w:right="24" w:firstLine="485"/>
        <w:jc w:val="both"/>
        <w:rPr>
          <w:rFonts w:ascii="Times New Roman" w:hAnsi="Times New Roman" w:cs="Times New Roman"/>
          <w:color w:val="000000"/>
          <w:sz w:val="24"/>
          <w:szCs w:val="24"/>
          <w:shd w:val="clear" w:color="auto" w:fill="FFFFFF"/>
        </w:rPr>
      </w:pPr>
      <w:r w:rsidRPr="0076423A">
        <w:rPr>
          <w:rFonts w:ascii="Times New Roman" w:hAnsi="Times New Roman" w:cs="Times New Roman"/>
          <w:color w:val="000000"/>
          <w:sz w:val="24"/>
          <w:szCs w:val="24"/>
          <w:shd w:val="clear" w:color="auto" w:fill="FFFFFF"/>
        </w:rPr>
        <w:t>При организации кабинета необходимо руководствоваться “Рекомендациями по организации работы кабинета по охране труда и уголка охраны труда” (постановление Минтруда России от 17 января 2001 г. №7).</w:t>
      </w:r>
    </w:p>
    <w:p w:rsidR="0076423A" w:rsidRPr="0076423A" w:rsidRDefault="0076423A" w:rsidP="000A1A1A">
      <w:pPr>
        <w:shd w:val="clear" w:color="auto" w:fill="FFFFFF"/>
        <w:spacing w:after="0" w:line="274" w:lineRule="exact"/>
        <w:ind w:left="24" w:right="24" w:firstLine="485"/>
        <w:jc w:val="both"/>
        <w:rPr>
          <w:rFonts w:ascii="Times New Roman" w:hAnsi="Times New Roman" w:cs="Times New Roman"/>
          <w:color w:val="92D050"/>
          <w:sz w:val="24"/>
          <w:szCs w:val="24"/>
        </w:rPr>
      </w:pPr>
    </w:p>
    <w:p w:rsidR="00323BB1" w:rsidRPr="00F85023" w:rsidRDefault="00323BB1" w:rsidP="0076423A">
      <w:pPr>
        <w:shd w:val="clear" w:color="auto" w:fill="FFFFFF"/>
        <w:spacing w:after="0"/>
        <w:ind w:left="62"/>
        <w:rPr>
          <w:rFonts w:ascii="Times New Roman" w:hAnsi="Times New Roman" w:cs="Times New Roman"/>
          <w:b/>
          <w:sz w:val="28"/>
          <w:szCs w:val="28"/>
        </w:rPr>
      </w:pPr>
      <w:r w:rsidRPr="00F85023">
        <w:rPr>
          <w:rFonts w:ascii="Times New Roman" w:hAnsi="Times New Roman" w:cs="Times New Roman"/>
          <w:b/>
          <w:color w:val="000000"/>
          <w:sz w:val="28"/>
          <w:szCs w:val="28"/>
        </w:rPr>
        <w:t xml:space="preserve">Тема </w:t>
      </w:r>
      <w:r w:rsidRPr="00F85023">
        <w:rPr>
          <w:rFonts w:ascii="Times New Roman" w:hAnsi="Times New Roman" w:cs="Times New Roman"/>
          <w:b/>
          <w:bCs/>
          <w:color w:val="000000"/>
          <w:sz w:val="28"/>
          <w:szCs w:val="28"/>
        </w:rPr>
        <w:t>2.3.</w:t>
      </w:r>
      <w:r w:rsidRPr="00F85023">
        <w:rPr>
          <w:rFonts w:ascii="Times New Roman" w:hAnsi="Times New Roman" w:cs="Times New Roman"/>
          <w:b/>
          <w:color w:val="000000"/>
          <w:sz w:val="28"/>
          <w:szCs w:val="28"/>
        </w:rPr>
        <w:t>Организация системы управления охраной труда</w:t>
      </w:r>
    </w:p>
    <w:p w:rsidR="00323BB1" w:rsidRPr="0076423A" w:rsidRDefault="00323BB1" w:rsidP="0076423A">
      <w:pPr>
        <w:shd w:val="clear" w:color="auto" w:fill="FFFFFF"/>
        <w:spacing w:after="0" w:line="274" w:lineRule="exact"/>
        <w:ind w:left="19" w:right="14" w:firstLine="475"/>
        <w:jc w:val="both"/>
        <w:rPr>
          <w:rFonts w:ascii="Times New Roman" w:hAnsi="Times New Roman" w:cs="Times New Roman"/>
          <w:b/>
          <w:bCs/>
          <w:color w:val="000000"/>
          <w:spacing w:val="-5"/>
          <w:sz w:val="24"/>
          <w:szCs w:val="24"/>
        </w:rPr>
      </w:pPr>
      <w:r w:rsidRPr="0076423A">
        <w:rPr>
          <w:rFonts w:ascii="Times New Roman" w:hAnsi="Times New Roman" w:cs="Times New Roman"/>
          <w:b/>
          <w:bCs/>
          <w:color w:val="000000"/>
          <w:spacing w:val="-4"/>
          <w:sz w:val="24"/>
          <w:szCs w:val="24"/>
        </w:rPr>
        <w:t xml:space="preserve">Руководство ЕАСС Межгосударственный стандарт ГОСТ 12.0.230-2007,ССБТ, Система управления охраной труда. Общие требования. Национальный стандарт РФ   ГОСТР 12.0.007-2009, ССБТ. Система управления охраной труда в организации. Общие требования по разработке, применению, оценке и совершенствованию. (с учетом </w:t>
      </w:r>
      <w:r w:rsidRPr="0076423A">
        <w:rPr>
          <w:rFonts w:ascii="Times New Roman" w:hAnsi="Times New Roman" w:cs="Times New Roman"/>
          <w:b/>
          <w:bCs/>
          <w:color w:val="000000"/>
          <w:sz w:val="24"/>
          <w:szCs w:val="24"/>
        </w:rPr>
        <w:t xml:space="preserve">Изменения № 1) о системах управления охраной труда в организациях и методах их </w:t>
      </w:r>
      <w:r w:rsidRPr="0076423A">
        <w:rPr>
          <w:rFonts w:ascii="Times New Roman" w:hAnsi="Times New Roman" w:cs="Times New Roman"/>
          <w:b/>
          <w:bCs/>
          <w:color w:val="000000"/>
          <w:spacing w:val="10"/>
          <w:sz w:val="24"/>
          <w:szCs w:val="24"/>
        </w:rPr>
        <w:t xml:space="preserve">разработки, внедрения, поддержания в рабочем состоянии и постоянного </w:t>
      </w:r>
      <w:r w:rsidRPr="0076423A">
        <w:rPr>
          <w:rFonts w:ascii="Times New Roman" w:hAnsi="Times New Roman" w:cs="Times New Roman"/>
          <w:b/>
          <w:bCs/>
          <w:color w:val="000000"/>
          <w:spacing w:val="-5"/>
          <w:sz w:val="24"/>
          <w:szCs w:val="24"/>
        </w:rPr>
        <w:t>совершенствования.</w:t>
      </w:r>
    </w:p>
    <w:p w:rsidR="00323BB1" w:rsidRPr="0076423A" w:rsidRDefault="00323BB1" w:rsidP="00F85023">
      <w:pPr>
        <w:spacing w:after="0"/>
        <w:ind w:firstLine="360"/>
        <w:jc w:val="center"/>
        <w:rPr>
          <w:sz w:val="24"/>
          <w:szCs w:val="24"/>
        </w:rPr>
      </w:pPr>
      <w:r w:rsidRPr="0076423A">
        <w:rPr>
          <w:rFonts w:ascii="Times New Roman" w:hAnsi="Times New Roman" w:cs="Times New Roman"/>
          <w:b/>
          <w:sz w:val="24"/>
          <w:szCs w:val="24"/>
        </w:rPr>
        <w:t xml:space="preserve">«Система управления охраной труда. Путь к </w:t>
      </w:r>
      <w:r w:rsidR="00F85023" w:rsidRPr="0076423A">
        <w:rPr>
          <w:rFonts w:ascii="Times New Roman" w:hAnsi="Times New Roman" w:cs="Times New Roman"/>
          <w:b/>
          <w:sz w:val="24"/>
          <w:szCs w:val="24"/>
        </w:rPr>
        <w:t>непрерывному совершенствованию»</w:t>
      </w:r>
    </w:p>
    <w:p w:rsidR="00323BB1" w:rsidRPr="0076423A" w:rsidRDefault="00323BB1" w:rsidP="00F85023">
      <w:pPr>
        <w:spacing w:after="0"/>
        <w:ind w:firstLine="360"/>
        <w:jc w:val="both"/>
        <w:rPr>
          <w:rFonts w:ascii="Times New Roman" w:hAnsi="Times New Roman" w:cs="Times New Roman"/>
          <w:sz w:val="24"/>
          <w:szCs w:val="24"/>
        </w:rPr>
      </w:pPr>
      <w:r w:rsidRPr="0076423A">
        <w:rPr>
          <w:rFonts w:ascii="Times New Roman" w:hAnsi="Times New Roman" w:cs="Times New Roman"/>
          <w:sz w:val="24"/>
          <w:szCs w:val="24"/>
        </w:rPr>
        <w:t xml:space="preserve">В соответствии статьи 210 ТК РФ Основными направлениями государственной политики в области охраны труда являются: </w:t>
      </w:r>
    </w:p>
    <w:p w:rsidR="00323BB1" w:rsidRPr="0076423A" w:rsidRDefault="00323BB1" w:rsidP="00F85023">
      <w:pPr>
        <w:spacing w:after="0"/>
        <w:ind w:firstLine="360"/>
        <w:jc w:val="both"/>
        <w:rPr>
          <w:rFonts w:ascii="Times New Roman" w:hAnsi="Times New Roman" w:cs="Times New Roman"/>
          <w:sz w:val="24"/>
          <w:szCs w:val="24"/>
        </w:rPr>
      </w:pPr>
      <w:r w:rsidRPr="0076423A">
        <w:rPr>
          <w:rFonts w:ascii="Times New Roman" w:hAnsi="Times New Roman" w:cs="Times New Roman"/>
          <w:sz w:val="24"/>
          <w:szCs w:val="24"/>
        </w:rPr>
        <w:t>- обеспечение приоритета сохранения жизни и здоровья работников;</w:t>
      </w:r>
    </w:p>
    <w:p w:rsidR="00323BB1" w:rsidRPr="0076423A" w:rsidRDefault="00323BB1" w:rsidP="00F85023">
      <w:pPr>
        <w:spacing w:after="0"/>
        <w:ind w:firstLine="360"/>
        <w:jc w:val="both"/>
        <w:rPr>
          <w:rFonts w:ascii="Times New Roman" w:hAnsi="Times New Roman" w:cs="Times New Roman"/>
          <w:sz w:val="24"/>
          <w:szCs w:val="24"/>
        </w:rPr>
      </w:pPr>
      <w:r w:rsidRPr="0076423A">
        <w:rPr>
          <w:rFonts w:ascii="Times New Roman" w:hAnsi="Times New Roman" w:cs="Times New Roman"/>
          <w:sz w:val="24"/>
          <w:szCs w:val="24"/>
        </w:rPr>
        <w:t>- государственное управление охраной труда;</w:t>
      </w:r>
    </w:p>
    <w:p w:rsidR="00323BB1" w:rsidRPr="0076423A" w:rsidRDefault="00323BB1" w:rsidP="00F85023">
      <w:pPr>
        <w:spacing w:after="0"/>
        <w:ind w:firstLine="360"/>
        <w:jc w:val="both"/>
        <w:rPr>
          <w:rFonts w:ascii="Times New Roman" w:hAnsi="Times New Roman" w:cs="Times New Roman"/>
          <w:sz w:val="24"/>
          <w:szCs w:val="24"/>
        </w:rPr>
      </w:pPr>
      <w:r w:rsidRPr="0076423A">
        <w:rPr>
          <w:rFonts w:ascii="Times New Roman" w:hAnsi="Times New Roman" w:cs="Times New Roman"/>
          <w:sz w:val="24"/>
          <w:szCs w:val="24"/>
        </w:rPr>
        <w:t>- государственный надзор и контроль за соблюдением государственных нормативных требований охраны труда;</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 профилактика нечастных случаев и повреждения здоровья работников;</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 распространение передового отечественного и зарубежного опыта работы по улучшению условий и охраны труда;</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 международное сотрудничество в области охраны труда и другие.</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Профилактическая работа основывается на непрерывном и эффективном контроле   и оценке действий по улучшению, совершенствованию и развитию системы управления охраной труда. В связи с этим был разработан и введен МЕЖГОСУДАРСТВЕННЫЙ СТАНДАРТ ГОСТ 12.0.230-2007 «Система стандартов безопасности труда. Системы управления охраной труда. Общие требования ILO-OSH2001». Этот стандарт был разработан рабочей группой состоящей из представителей «Центр безопасности и гигиены труда» и Федерации Независимых Профсоюзов России и принят Евразийским советом по стандартизации, метрологии и сертификации по переписке (протокол № 28 от 23 марта 2007 г.). Он зарегистрирован: № 5605 от «27» марта 2007 г и утвержден Федеральным агентством по техническому регулированию и метрологии.</w:t>
      </w:r>
    </w:p>
    <w:p w:rsidR="00323BB1" w:rsidRPr="00B37EF2" w:rsidRDefault="00323BB1" w:rsidP="00F85023">
      <w:pPr>
        <w:spacing w:after="0"/>
        <w:ind w:firstLine="567"/>
        <w:jc w:val="both"/>
        <w:rPr>
          <w:rFonts w:ascii="Times New Roman" w:hAnsi="Times New Roman" w:cs="Times New Roman"/>
          <w:sz w:val="24"/>
          <w:szCs w:val="24"/>
        </w:rPr>
      </w:pPr>
      <w:r w:rsidRPr="00B37EF2">
        <w:rPr>
          <w:rFonts w:ascii="Times New Roman" w:hAnsi="Times New Roman" w:cs="Times New Roman"/>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других государств. В него входят: Азербайджан, Армения, Беларусь, Казахстан, Кыргызстан, Молдова, Российская Федерация Таджикистан, Туркменистан,  Узбекистан, Украина. Настоящий стандарт идентичен документу Международной Организации труда ILO-OSH 2001.</w:t>
      </w:r>
    </w:p>
    <w:p w:rsidR="00323BB1" w:rsidRPr="00B37EF2" w:rsidRDefault="00323BB1" w:rsidP="00F85023">
      <w:pPr>
        <w:spacing w:after="0"/>
        <w:ind w:firstLine="567"/>
        <w:jc w:val="both"/>
        <w:rPr>
          <w:rFonts w:ascii="Times New Roman" w:hAnsi="Times New Roman" w:cs="Times New Roman"/>
          <w:sz w:val="24"/>
          <w:szCs w:val="24"/>
        </w:rPr>
      </w:pPr>
      <w:r w:rsidRPr="00B37EF2">
        <w:rPr>
          <w:rFonts w:ascii="Times New Roman" w:hAnsi="Times New Roman" w:cs="Times New Roman"/>
          <w:sz w:val="24"/>
          <w:szCs w:val="24"/>
        </w:rPr>
        <w:t>Межгосударственный стандарт ГОСТ 12.0.230-2007 введен в действие непосредственно в качестве национального стандарта Российской Федерации с 1 июля 2009 года и применяют вместо ГОСТ Р 12.0.006-2002.</w:t>
      </w:r>
    </w:p>
    <w:p w:rsidR="00323BB1" w:rsidRPr="00B37EF2" w:rsidRDefault="00323BB1" w:rsidP="00F85023">
      <w:pPr>
        <w:spacing w:after="0"/>
        <w:ind w:firstLine="567"/>
        <w:jc w:val="both"/>
        <w:rPr>
          <w:rFonts w:ascii="Times New Roman" w:hAnsi="Times New Roman" w:cs="Times New Roman"/>
          <w:sz w:val="24"/>
          <w:szCs w:val="24"/>
        </w:rPr>
      </w:pPr>
      <w:r w:rsidRPr="00B37EF2">
        <w:rPr>
          <w:rFonts w:ascii="Times New Roman" w:hAnsi="Times New Roman" w:cs="Times New Roman"/>
          <w:sz w:val="24"/>
          <w:szCs w:val="24"/>
        </w:rPr>
        <w:t xml:space="preserve">Положительное воздействие внедрения систем управления охраной труда на уровне организации, выражающееся как в снижении воздействия вредных и опасных производственных факторов и рисков, так и в повышении производительности, в настоящее время признано правительствами, работодателями и работниками. </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На работодателя возлагается непосредственная ответственность и обязанность по обеспечению безопасных условий и охраны труда работников в организации. Применение системы управления охраной труда способствует выполнению этих обязанностей. Поэтому настоящий стандарт является практическим инструментом содействия организациям и компетентным учреждениям в осуществлении непрерывного совершенствования деятельности по безопасности и гигиене труда.</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Целью настоящего стандарта является содействие защите работников от воздействия опасных и вредных производственных факторов, исключению несчастных случаев, в том числе со смертельным исходом и профессиональных заболеваний на производстве.</w:t>
      </w:r>
    </w:p>
    <w:p w:rsidR="00323BB1" w:rsidRPr="00B37EF2" w:rsidRDefault="00323BB1" w:rsidP="00F85023">
      <w:pPr>
        <w:spacing w:after="0"/>
        <w:ind w:firstLine="360"/>
        <w:jc w:val="both"/>
        <w:outlineLvl w:val="0"/>
        <w:rPr>
          <w:rFonts w:ascii="Times New Roman" w:hAnsi="Times New Roman" w:cs="Times New Roman"/>
          <w:sz w:val="24"/>
          <w:szCs w:val="24"/>
        </w:rPr>
      </w:pPr>
      <w:r w:rsidRPr="00B37EF2">
        <w:rPr>
          <w:rFonts w:ascii="Times New Roman" w:hAnsi="Times New Roman" w:cs="Times New Roman"/>
          <w:sz w:val="24"/>
          <w:szCs w:val="24"/>
        </w:rPr>
        <w:t>На национальном уровне стандарт служит:</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а) для установления национальных основ системы управления охраной труда, подкрепленных национальными законами и иными нормативными правовыми актами;</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б) руководящими указаниями по применению добровольных мероприятий по охране труда в организациях, направленных на соблюдение норм и иных нормативных актов;</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с) руководящими указаниями для развития национальных и специальных корпоративных стандартов по системам управления охраной труда.</w:t>
      </w:r>
    </w:p>
    <w:p w:rsidR="00323BB1" w:rsidRPr="00B37EF2" w:rsidRDefault="00323BB1" w:rsidP="00F85023">
      <w:pPr>
        <w:spacing w:after="0"/>
        <w:ind w:firstLine="360"/>
        <w:jc w:val="both"/>
        <w:outlineLvl w:val="0"/>
        <w:rPr>
          <w:rFonts w:ascii="Times New Roman" w:hAnsi="Times New Roman" w:cs="Times New Roman"/>
          <w:sz w:val="24"/>
          <w:szCs w:val="24"/>
        </w:rPr>
      </w:pPr>
      <w:r w:rsidRPr="00B37EF2">
        <w:rPr>
          <w:rFonts w:ascii="Times New Roman" w:hAnsi="Times New Roman" w:cs="Times New Roman"/>
          <w:sz w:val="24"/>
          <w:szCs w:val="24"/>
        </w:rPr>
        <w:t>На уровне организации стандарт (предназначен):</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а) служит руководящими указаниями по объединению элементов системы управления охраной труда в организации в качестве составной части общей политики и системы управления;</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б) способствовать активизации всех работников организации, в том числе работодателей, собственников, управленческого персонала, работников и их представителей с целью применения современных принципов и методов управления охраной труда, направленных на непрерывное совершенствование деятельности по охране труда.</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Система управления охраной труда - набор взаимосвязанных или взаимодействующих между собой элементов, устанавливающих политику и цели по охране труда и процедуры по достижению этих целей.</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Обеспечение охраны труда в организации, включая соответствие условий труда установленным требованиям охраны труда, установленным национальными законами и иными нормативными правовыми актами, входит в обязанность работодателей. В связи с этим работодатель должен продемонстрировать свои руководство и заинтересованность в деятельности по обеспечению охраной труда в организации и организовать создание  системы управления охраной труда.</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Так согласно ст. 4.10.1.1. ГОСТ 12.0.230-2007 «Система управления охраной труда. Общие требования» предупредительные и контролирующие меры должны быть осуществлены в следующем порядке приоритетности:</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а) устранить опасности (риски);</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б) ограничить опасности (риски) в их источнике путем использования технических средств коллективной защиты или организационных мер;</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в) минимизировать опасности (риски) путем проектирования безопасных производственных систем, включающих меры административного ограничения суммарного времени контакта с вредными и опасными производственными факторами;</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г) работодатель должен бесплатно предоставить соответствующие специальную одежду, специальную обувь и иные средства индивидуальной защиты, в случае невозможности ограничения опасностей (рисков) средствами коллективной защиты и принять меры по обеспечению их использования и обязательного технического обслуживания.</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В соответствии со ст. 212 ТК РФ работодатель обязан обеспечить проведение специальной оценки условий труда. На сегодняшний день это единственный инструмент, дающий работодателю объективную картину состояния условий труда и наличия рисков на рабочих местах и позволяет реализовать права работника на информацию об условиях труда, право на льготы и компенсации.</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Можно долго говорить об организации и обучении по охране труда, о том, что этими вопросами должны заниматься компетентные специалисты, имеющие профессиональное образование в области охраны труда и стаж практической работы.</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Можно говорить о предварительных (при поступлении на работу) и периодических медицинских осмотрах ( в процессе трудовой деятельности) и других вопросах в области охраны труда.</w:t>
      </w:r>
    </w:p>
    <w:p w:rsidR="00323BB1" w:rsidRPr="00B37EF2" w:rsidRDefault="00323BB1" w:rsidP="00F85023">
      <w:pPr>
        <w:spacing w:after="0"/>
        <w:ind w:firstLine="360"/>
        <w:jc w:val="both"/>
        <w:rPr>
          <w:rFonts w:ascii="Times New Roman" w:hAnsi="Times New Roman" w:cs="Times New Roman"/>
          <w:sz w:val="24"/>
          <w:szCs w:val="24"/>
        </w:rPr>
      </w:pPr>
      <w:r w:rsidRPr="00B37EF2">
        <w:rPr>
          <w:rFonts w:ascii="Times New Roman" w:hAnsi="Times New Roman" w:cs="Times New Roman"/>
          <w:sz w:val="24"/>
          <w:szCs w:val="24"/>
        </w:rPr>
        <w:t>Но только с учетом согласованных действий и комплексного подхода по дальнейшему совершенствованию системы управления охраной труда, проводимых органами государственной власти как на федеральном уровне, так и в субъектах РФ, органами местного самоуправления, объединениями, профессиональных союзов и работодателей ведущими научными институтами, службами охраны труда организаций и учреждений можно решить поставленные задачи, обеспечить снижение производственно травматизма и профессиональных заболеваний.</w:t>
      </w:r>
    </w:p>
    <w:p w:rsidR="00323BB1" w:rsidRPr="0076423A" w:rsidRDefault="00323BB1" w:rsidP="00323BB1">
      <w:pPr>
        <w:shd w:val="clear" w:color="auto" w:fill="FFFFFF"/>
        <w:spacing w:line="274" w:lineRule="exact"/>
        <w:ind w:left="62" w:right="5" w:firstLine="470"/>
        <w:jc w:val="both"/>
        <w:rPr>
          <w:rFonts w:ascii="Times New Roman" w:hAnsi="Times New Roman" w:cs="Times New Roman"/>
          <w:b/>
          <w:bCs/>
          <w:color w:val="000000"/>
          <w:spacing w:val="-4"/>
          <w:sz w:val="24"/>
          <w:szCs w:val="24"/>
        </w:rPr>
      </w:pPr>
      <w:r w:rsidRPr="0076423A">
        <w:rPr>
          <w:rFonts w:ascii="Times New Roman" w:hAnsi="Times New Roman" w:cs="Times New Roman"/>
          <w:b/>
          <w:bCs/>
          <w:color w:val="000000"/>
          <w:spacing w:val="5"/>
          <w:sz w:val="24"/>
          <w:szCs w:val="24"/>
        </w:rPr>
        <w:t xml:space="preserve">Примерная структура и содержание основных документов СУОТ: политика </w:t>
      </w:r>
      <w:r w:rsidRPr="0076423A">
        <w:rPr>
          <w:rFonts w:ascii="Times New Roman" w:hAnsi="Times New Roman" w:cs="Times New Roman"/>
          <w:b/>
          <w:bCs/>
          <w:color w:val="000000"/>
          <w:spacing w:val="-1"/>
          <w:sz w:val="24"/>
          <w:szCs w:val="24"/>
        </w:rPr>
        <w:t xml:space="preserve">организации в сфере охраны труда; цели и задачи корпоративного управления охраной </w:t>
      </w:r>
      <w:r w:rsidRPr="0076423A">
        <w:rPr>
          <w:rFonts w:ascii="Times New Roman" w:hAnsi="Times New Roman" w:cs="Times New Roman"/>
          <w:b/>
          <w:bCs/>
          <w:color w:val="000000"/>
          <w:spacing w:val="-4"/>
          <w:sz w:val="24"/>
          <w:szCs w:val="24"/>
        </w:rPr>
        <w:t xml:space="preserve">труда; идентификация и оценка риской; организационные структуры и ответственность </w:t>
      </w:r>
      <w:r w:rsidRPr="0076423A">
        <w:rPr>
          <w:rFonts w:ascii="Times New Roman" w:hAnsi="Times New Roman" w:cs="Times New Roman"/>
          <w:b/>
          <w:bCs/>
          <w:color w:val="000000"/>
          <w:spacing w:val="-1"/>
          <w:sz w:val="24"/>
          <w:szCs w:val="24"/>
        </w:rPr>
        <w:t xml:space="preserve">персонала; обучение, осведомленность и компетентность персонала; взаимосвязи, </w:t>
      </w:r>
      <w:r w:rsidRPr="0076423A">
        <w:rPr>
          <w:rFonts w:ascii="Times New Roman" w:hAnsi="Times New Roman" w:cs="Times New Roman"/>
          <w:b/>
          <w:bCs/>
          <w:color w:val="000000"/>
          <w:spacing w:val="-4"/>
          <w:sz w:val="24"/>
          <w:szCs w:val="24"/>
        </w:rPr>
        <w:t xml:space="preserve">взаимодействие и информация; документация и управление документацией; готовность к действиям в условиях аварийных ситуаций; взаимодействие с подрядчиками. Контроль: мониторинг и измерения основных показателей; отчетные данные и их анализ; аудит </w:t>
      </w:r>
      <w:r w:rsidRPr="0076423A">
        <w:rPr>
          <w:rFonts w:ascii="Times New Roman" w:hAnsi="Times New Roman" w:cs="Times New Roman"/>
          <w:b/>
          <w:bCs/>
          <w:color w:val="000000"/>
          <w:spacing w:val="4"/>
          <w:sz w:val="24"/>
          <w:szCs w:val="24"/>
        </w:rPr>
        <w:t xml:space="preserve">функционирования СУОТ; анализ эффективности СУОТ со стороны руководств; </w:t>
      </w:r>
      <w:r w:rsidRPr="0076423A">
        <w:rPr>
          <w:rFonts w:ascii="Times New Roman" w:hAnsi="Times New Roman" w:cs="Times New Roman"/>
          <w:b/>
          <w:bCs/>
          <w:color w:val="000000"/>
          <w:spacing w:val="-4"/>
          <w:sz w:val="24"/>
          <w:szCs w:val="24"/>
        </w:rPr>
        <w:t>проведение корректирующих мероприятий. Процедуры непрерывного совершенствования деятельности по охране труда.</w:t>
      </w:r>
    </w:p>
    <w:p w:rsidR="00323BB1" w:rsidRPr="00F85023" w:rsidRDefault="00323BB1" w:rsidP="00F85023">
      <w:pPr>
        <w:shd w:val="clear" w:color="auto" w:fill="FFFFFF"/>
        <w:spacing w:after="0" w:line="264" w:lineRule="exact"/>
        <w:ind w:left="82" w:firstLine="461"/>
        <w:rPr>
          <w:rFonts w:ascii="Times New Roman" w:hAnsi="Times New Roman" w:cs="Times New Roman"/>
          <w:b/>
          <w:sz w:val="28"/>
          <w:szCs w:val="28"/>
        </w:rPr>
      </w:pPr>
      <w:r w:rsidRPr="00F85023">
        <w:rPr>
          <w:rFonts w:ascii="Times New Roman" w:hAnsi="Times New Roman" w:cs="Times New Roman"/>
          <w:b/>
          <w:sz w:val="28"/>
          <w:szCs w:val="28"/>
        </w:rPr>
        <w:t>Тема</w:t>
      </w:r>
      <w:r w:rsidRPr="00F85023">
        <w:rPr>
          <w:rFonts w:ascii="Times New Roman" w:hAnsi="Times New Roman" w:cs="Times New Roman"/>
          <w:b/>
          <w:color w:val="000000"/>
          <w:sz w:val="28"/>
          <w:szCs w:val="28"/>
        </w:rPr>
        <w:t>2.4. Социальное партнерство работодателя и работников в сфере труда. Организация общественного контроля</w:t>
      </w:r>
    </w:p>
    <w:p w:rsidR="00323BB1" w:rsidRPr="0076423A" w:rsidRDefault="00323BB1" w:rsidP="00F85023">
      <w:pPr>
        <w:shd w:val="clear" w:color="auto" w:fill="FFFFFF"/>
        <w:spacing w:after="0" w:line="278" w:lineRule="exact"/>
        <w:ind w:left="154" w:firstLine="494"/>
        <w:jc w:val="both"/>
        <w:rPr>
          <w:rFonts w:ascii="Times New Roman" w:hAnsi="Times New Roman" w:cs="Times New Roman"/>
          <w:b/>
          <w:bCs/>
          <w:color w:val="000000"/>
          <w:spacing w:val="-4"/>
          <w:sz w:val="24"/>
          <w:szCs w:val="24"/>
        </w:rPr>
      </w:pPr>
      <w:r w:rsidRPr="0076423A">
        <w:rPr>
          <w:rFonts w:ascii="Times New Roman" w:hAnsi="Times New Roman" w:cs="Times New Roman"/>
          <w:b/>
          <w:bCs/>
          <w:color w:val="000000"/>
          <w:sz w:val="24"/>
          <w:szCs w:val="24"/>
        </w:rPr>
        <w:t xml:space="preserve">Работники и их доверенные лица. Комитеты (комиссии) по охране труд, </w:t>
      </w:r>
      <w:r w:rsidRPr="0076423A">
        <w:rPr>
          <w:rFonts w:ascii="Times New Roman" w:hAnsi="Times New Roman" w:cs="Times New Roman"/>
          <w:b/>
          <w:bCs/>
          <w:color w:val="000000"/>
          <w:spacing w:val="-4"/>
          <w:sz w:val="24"/>
          <w:szCs w:val="24"/>
        </w:rPr>
        <w:t>Уполномоченные (доверенные) лица по охране труда.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81" w:name="sub_1"/>
      <w:r w:rsidRPr="0076423A">
        <w:rPr>
          <w:rFonts w:ascii="Times New Roman" w:hAnsi="Times New Roman" w:cs="Times New Roman"/>
          <w:sz w:val="24"/>
          <w:szCs w:val="24"/>
        </w:rPr>
        <w:t xml:space="preserve">1. Типовое положение о комитете (комиссии) по охране труда (далее - Положение) разработано в соответствии со </w:t>
      </w:r>
      <w:hyperlink r:id="rId43" w:history="1">
        <w:r w:rsidRPr="0076423A">
          <w:rPr>
            <w:rFonts w:ascii="Times New Roman" w:hAnsi="Times New Roman" w:cs="Times New Roman"/>
            <w:sz w:val="24"/>
            <w:szCs w:val="24"/>
          </w:rPr>
          <w:t>статьей 218</w:t>
        </w:r>
      </w:hyperlink>
      <w:r w:rsidRPr="0076423A">
        <w:rPr>
          <w:rFonts w:ascii="Times New Roman" w:hAnsi="Times New Roman" w:cs="Times New Roman"/>
          <w:sz w:val="24"/>
          <w:szCs w:val="24"/>
        </w:rPr>
        <w:t xml:space="preserve"> Трудового кодекса Российской Федерации (Собрание законодательства Российской Федерации, 2002, N 1, ст. 3; 2006, N 27, ст. 2878) с целью организации совместных действий работодателя, работников, выборного органа первичной профсоюзной организации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сохранению здоровья работников.</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82" w:name="sub_2"/>
      <w:bookmarkEnd w:id="81"/>
      <w:r w:rsidRPr="0076423A">
        <w:rPr>
          <w:rFonts w:ascii="Times New Roman" w:hAnsi="Times New Roman" w:cs="Times New Roman"/>
          <w:sz w:val="24"/>
          <w:szCs w:val="24"/>
        </w:rPr>
        <w:t>2. На основе Положения приказом (распоряжением) работодателя с учетом мнения выборного органа первичной профсоюзной организации или иного уполномоченного работниками представительного органа утверждается положение о комитете (комиссии) по охране труда (далее - Комитет) с учетом специфики деятельности работодателя.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83" w:name="sub_3"/>
      <w:bookmarkEnd w:id="82"/>
      <w:r w:rsidRPr="0076423A">
        <w:rPr>
          <w:rFonts w:ascii="Times New Roman" w:hAnsi="Times New Roman" w:cs="Times New Roman"/>
          <w:sz w:val="24"/>
          <w:szCs w:val="24"/>
        </w:rPr>
        <w:t>3. Положение предусматривает основные задачи, функции и права Комитета.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84" w:name="sub_4"/>
      <w:bookmarkEnd w:id="83"/>
      <w:r w:rsidRPr="0076423A">
        <w:rPr>
          <w:rFonts w:ascii="Times New Roman" w:hAnsi="Times New Roman" w:cs="Times New Roman"/>
          <w:sz w:val="24"/>
          <w:szCs w:val="24"/>
        </w:rPr>
        <w:t>4. Комитет является составной частью системы управления охраной труда у работодателя, а также одной из форм участия работников в управлении охраной труда. Работа Комитета строится на принципах социального партнерства.</w:t>
      </w:r>
    </w:p>
    <w:bookmarkEnd w:id="84"/>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 xml:space="preserve">5. Комитет взаимодействует с органом исполнительной власти субъекта Российской Федерации в области охраны труда, на территории которого осуществляет деятельность работодатель, органами государственного надзора (контроля) за соблюдением </w:t>
      </w:r>
      <w:hyperlink r:id="rId44" w:history="1">
        <w:r w:rsidRPr="0076423A">
          <w:rPr>
            <w:rFonts w:ascii="Times New Roman" w:hAnsi="Times New Roman" w:cs="Times New Roman"/>
            <w:sz w:val="24"/>
            <w:szCs w:val="24"/>
          </w:rPr>
          <w:t>трудового законодательства</w:t>
        </w:r>
      </w:hyperlink>
      <w:r w:rsidRPr="0076423A">
        <w:rPr>
          <w:rFonts w:ascii="Times New Roman" w:hAnsi="Times New Roman" w:cs="Times New Roman"/>
          <w:sz w:val="24"/>
          <w:szCs w:val="24"/>
        </w:rPr>
        <w:t xml:space="preserve"> указанного субъекта Российской Федерации, другими органами государственного надзора (контроля), а также с технической инспекцией труда профсоюзов.</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85" w:name="sub_6"/>
      <w:r w:rsidRPr="0076423A">
        <w:rPr>
          <w:rFonts w:ascii="Times New Roman" w:hAnsi="Times New Roman" w:cs="Times New Roman"/>
          <w:sz w:val="24"/>
          <w:szCs w:val="24"/>
        </w:rPr>
        <w:t>6. 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локальными нормативными актами работодателя.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86" w:name="sub_10"/>
      <w:bookmarkEnd w:id="85"/>
      <w:r w:rsidRPr="0076423A">
        <w:rPr>
          <w:rFonts w:ascii="Times New Roman" w:hAnsi="Times New Roman" w:cs="Times New Roman"/>
          <w:sz w:val="24"/>
          <w:szCs w:val="24"/>
        </w:rPr>
        <w:t>7. Задачами Комитета являются: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87" w:name="sub_7"/>
      <w:bookmarkEnd w:id="86"/>
      <w:r w:rsidRPr="0076423A">
        <w:rPr>
          <w:rFonts w:ascii="Times New Roman" w:hAnsi="Times New Roman" w:cs="Times New Roman"/>
          <w:sz w:val="24"/>
          <w:szCs w:val="24"/>
        </w:rPr>
        <w:t>а) разработка на основе предложений членов Комитета программы совместных действий работодателя,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 предупреждению производственного травматизма и профессиональной заболеваемости;</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88" w:name="sub_8"/>
      <w:bookmarkEnd w:id="87"/>
      <w:r w:rsidRPr="0076423A">
        <w:rPr>
          <w:rFonts w:ascii="Times New Roman" w:hAnsi="Times New Roman" w:cs="Times New Roman"/>
          <w:sz w:val="24"/>
          <w:szCs w:val="24"/>
        </w:rPr>
        <w:t>б) организация проверок состояния условий и охраны труда на рабочих местах, подготовка по их результатам, а также на основе анализа причин производственного травматизма и профессиональной заболеваемости предложений работодателю по улучшению условий и охраны труда;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89" w:name="sub_9"/>
      <w:bookmarkEnd w:id="88"/>
      <w:r w:rsidRPr="0076423A">
        <w:rPr>
          <w:rFonts w:ascii="Times New Roman" w:hAnsi="Times New Roman" w:cs="Times New Roman"/>
          <w:sz w:val="24"/>
          <w:szCs w:val="24"/>
        </w:rPr>
        <w:t>в) содействие службе охраны труда работодателя в информировании работников о состоянии условий и охраны труда на рабочих местах, существующем риске повреждения здоровья, о полагающихся работникам компенсациях за работу во вредных и (или) опасных условиях труда, средствах индивидуальной защиты.</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0" w:name="sub_23"/>
      <w:bookmarkEnd w:id="89"/>
      <w:r w:rsidRPr="0076423A">
        <w:rPr>
          <w:rFonts w:ascii="Times New Roman" w:hAnsi="Times New Roman" w:cs="Times New Roman"/>
          <w:sz w:val="24"/>
          <w:szCs w:val="24"/>
        </w:rPr>
        <w:t>8. Функциями Комитета являются: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1" w:name="sub_11"/>
      <w:bookmarkEnd w:id="90"/>
      <w:r w:rsidRPr="0076423A">
        <w:rPr>
          <w:rFonts w:ascii="Times New Roman" w:hAnsi="Times New Roman" w:cs="Times New Roman"/>
          <w:sz w:val="24"/>
          <w:szCs w:val="24"/>
        </w:rPr>
        <w:t>а)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2" w:name="sub_12"/>
      <w:bookmarkEnd w:id="91"/>
      <w:r w:rsidRPr="0076423A">
        <w:rPr>
          <w:rFonts w:ascii="Times New Roman" w:hAnsi="Times New Roman" w:cs="Times New Roman"/>
          <w:sz w:val="24"/>
          <w:szCs w:val="24"/>
        </w:rPr>
        <w:t>б) содействие работодателю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в установленном порядке инструктажей по охране труда;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3" w:name="sub_13"/>
      <w:bookmarkEnd w:id="92"/>
      <w:r w:rsidRPr="0076423A">
        <w:rPr>
          <w:rFonts w:ascii="Times New Roman" w:hAnsi="Times New Roman" w:cs="Times New Roman"/>
          <w:sz w:val="24"/>
          <w:szCs w:val="24"/>
        </w:rPr>
        <w:t>в)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государственными нормативными требованиями охраны труда;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4" w:name="sub_14"/>
      <w:bookmarkEnd w:id="93"/>
      <w:r w:rsidRPr="0076423A">
        <w:rPr>
          <w:rFonts w:ascii="Times New Roman" w:hAnsi="Times New Roman" w:cs="Times New Roman"/>
          <w:sz w:val="24"/>
          <w:szCs w:val="24"/>
        </w:rPr>
        <w:t>г)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5" w:name="sub_15"/>
      <w:bookmarkEnd w:id="94"/>
      <w:r w:rsidRPr="0076423A">
        <w:rPr>
          <w:rFonts w:ascii="Times New Roman" w:hAnsi="Times New Roman" w:cs="Times New Roman"/>
          <w:sz w:val="24"/>
          <w:szCs w:val="24"/>
        </w:rPr>
        <w:t>д)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6" w:name="sub_16"/>
      <w:bookmarkEnd w:id="95"/>
      <w:r w:rsidRPr="0076423A">
        <w:rPr>
          <w:rFonts w:ascii="Times New Roman" w:hAnsi="Times New Roman" w:cs="Times New Roman"/>
          <w:sz w:val="24"/>
          <w:szCs w:val="24"/>
        </w:rPr>
        <w:t>е)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службой охраны труда работодателя контролю за обеспечением ими работников, правильностью их применения, организацией их хранения, стирки, чистки, ремонта, дезинфекции и обеззараживания;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7" w:name="sub_17"/>
      <w:bookmarkEnd w:id="96"/>
      <w:r w:rsidRPr="0076423A">
        <w:rPr>
          <w:rFonts w:ascii="Times New Roman" w:hAnsi="Times New Roman" w:cs="Times New Roman"/>
          <w:sz w:val="24"/>
          <w:szCs w:val="24"/>
        </w:rPr>
        <w:t>ж) содействие службе охраны труда работодателя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8" w:name="sub_18"/>
      <w:bookmarkEnd w:id="97"/>
      <w:r w:rsidRPr="0076423A">
        <w:rPr>
          <w:rFonts w:ascii="Times New Roman" w:hAnsi="Times New Roman" w:cs="Times New Roman"/>
          <w:sz w:val="24"/>
          <w:szCs w:val="24"/>
        </w:rPr>
        <w:t>з) содействие своевременной бесплатной выдаче в установленном порядке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99" w:name="sub_19"/>
      <w:bookmarkEnd w:id="98"/>
      <w:r w:rsidRPr="0076423A">
        <w:rPr>
          <w:rFonts w:ascii="Times New Roman" w:hAnsi="Times New Roman" w:cs="Times New Roman"/>
          <w:sz w:val="24"/>
          <w:szCs w:val="24"/>
        </w:rPr>
        <w:t>и) содействие службе охраны труда работодателя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0" w:name="sub_20"/>
      <w:bookmarkEnd w:id="99"/>
      <w:r w:rsidRPr="0076423A">
        <w:rPr>
          <w:rFonts w:ascii="Times New Roman" w:hAnsi="Times New Roman" w:cs="Times New Roman"/>
          <w:sz w:val="24"/>
          <w:szCs w:val="24"/>
        </w:rPr>
        <w:t>к) содействие службе охраны труда работодателя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мест с вредными (опасными) условиями труда;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1" w:name="sub_21"/>
      <w:bookmarkEnd w:id="100"/>
      <w:r w:rsidRPr="0076423A">
        <w:rPr>
          <w:rFonts w:ascii="Times New Roman" w:hAnsi="Times New Roman" w:cs="Times New Roman"/>
          <w:sz w:val="24"/>
          <w:szCs w:val="24"/>
        </w:rPr>
        <w:t>л)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2" w:name="sub_22"/>
      <w:bookmarkEnd w:id="101"/>
      <w:r w:rsidRPr="0076423A">
        <w:rPr>
          <w:rFonts w:ascii="Times New Roman" w:hAnsi="Times New Roman" w:cs="Times New Roman"/>
          <w:sz w:val="24"/>
          <w:szCs w:val="24"/>
        </w:rPr>
        <w:t>м)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3" w:name="sub_30"/>
      <w:bookmarkEnd w:id="102"/>
      <w:r w:rsidRPr="0076423A">
        <w:rPr>
          <w:rFonts w:ascii="Times New Roman" w:hAnsi="Times New Roman" w:cs="Times New Roman"/>
          <w:sz w:val="24"/>
          <w:szCs w:val="24"/>
        </w:rPr>
        <w:t>9. Для осуществления возложенных функций Комитет вправе:</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4" w:name="sub_24"/>
      <w:bookmarkEnd w:id="103"/>
      <w:r w:rsidRPr="0076423A">
        <w:rPr>
          <w:rFonts w:ascii="Times New Roman" w:hAnsi="Times New Roman" w:cs="Times New Roman"/>
          <w:sz w:val="24"/>
          <w:szCs w:val="24"/>
        </w:rPr>
        <w:t>а) получать от службы охраны труда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5" w:name="sub_25"/>
      <w:bookmarkEnd w:id="104"/>
      <w:r w:rsidRPr="0076423A">
        <w:rPr>
          <w:rFonts w:ascii="Times New Roman" w:hAnsi="Times New Roman" w:cs="Times New Roman"/>
          <w:sz w:val="24"/>
          <w:szCs w:val="24"/>
        </w:rPr>
        <w:t>б)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6" w:name="sub_26"/>
      <w:bookmarkEnd w:id="105"/>
      <w:r w:rsidRPr="0076423A">
        <w:rPr>
          <w:rFonts w:ascii="Times New Roman" w:hAnsi="Times New Roman" w:cs="Times New Roman"/>
          <w:sz w:val="24"/>
          <w:szCs w:val="24"/>
        </w:rPr>
        <w:t>в) заслушивать на заседаниях Комитета руководителей структурных подразделений работодателя и иных должностных лиц,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7" w:name="sub_27"/>
      <w:bookmarkEnd w:id="106"/>
      <w:r w:rsidRPr="0076423A">
        <w:rPr>
          <w:rFonts w:ascii="Times New Roman" w:hAnsi="Times New Roman" w:cs="Times New Roman"/>
          <w:sz w:val="24"/>
          <w:szCs w:val="24"/>
        </w:rPr>
        <w:t>г) участвовать в подготовке предложений к разделу коллективного договора (соглашения) по охране труда по вопросам, находящимся в компетенции Комитета;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8" w:name="sub_28"/>
      <w:bookmarkEnd w:id="107"/>
      <w:r w:rsidRPr="0076423A">
        <w:rPr>
          <w:rFonts w:ascii="Times New Roman" w:hAnsi="Times New Roman" w:cs="Times New Roman"/>
          <w:sz w:val="24"/>
          <w:szCs w:val="24"/>
        </w:rPr>
        <w:t>д) вносить работодателю предложения о стимулировании работников за активное участие в мероприятиях по улучшению условий и охраны труда;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09" w:name="sub_29"/>
      <w:bookmarkEnd w:id="108"/>
      <w:r w:rsidRPr="0076423A">
        <w:rPr>
          <w:rFonts w:ascii="Times New Roman" w:hAnsi="Times New Roman" w:cs="Times New Roman"/>
          <w:sz w:val="24"/>
          <w:szCs w:val="24"/>
        </w:rPr>
        <w:t>е)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bookmarkEnd w:id="109"/>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10. Комитет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11. Численность членов Комитета определяется в зависимости от численности работников, занятых у работодателя, количества структурных подразделений, специфики производства и других особенностей по взаимной договоренности сторон, представляющих интересы работодателя и работников.</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12. Выдвижение в Комитет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организации; представители работодателя выдвигаются работодателем. Состав Комитета утверждается приказом (распоряжением) работодателя.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13. Комитет избирает из своего состава председателя, заместителей от каждой стороны социального партнерства и секретаря. Председателем Комитета, как правило, является непосредственно работодатель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 работник службы охраны труда работодателя.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14. Комитет осуществляет свою деятельность в соответствии с разрабатываемыми им регламентом и планом работы, которые утверждаются председателем Комитета.</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15. Члены Комитета должны проходить в установленном порядке обучение по охране труда за счет средств работодателя или средств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hyperlink w:anchor="sub_40" w:history="1">
        <w:r w:rsidRPr="0076423A">
          <w:rPr>
            <w:rFonts w:ascii="Times New Roman" w:hAnsi="Times New Roman" w:cs="Times New Roman"/>
            <w:sz w:val="24"/>
            <w:szCs w:val="24"/>
          </w:rPr>
          <w:t>*</w:t>
        </w:r>
      </w:hyperlink>
      <w:r w:rsidRPr="0076423A">
        <w:rPr>
          <w:rFonts w:ascii="Times New Roman" w:hAnsi="Times New Roman" w:cs="Times New Roman"/>
          <w:sz w:val="24"/>
          <w:szCs w:val="24"/>
        </w:rPr>
        <w:t>.</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16. Члены Комитета отчитываются не реже одного раза в год перед выборным органом первичной профсоюзной организации или собранием (конференцией) работников о проделанной ими в Комитете работе. Выборный орган первичной профсоюзной организации или собрание (конференция) работников вправе отзывать из состава Комитета своих представителей и выдвигать в его состав новых представителей. Работодатель вправе своим распоряжением отзывать своих представителей из состава Комитета и назначать вместо них новых представителей.</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17. Обеспечение деятельности Комитета, его членов (освобождение от основной работы на время исполнения обязанностей, прохождения обучения по охране труда) устанавливается коллективным договором, локальным нормативным актом работодателя.</w:t>
      </w:r>
    </w:p>
    <w:p w:rsidR="00323BB1" w:rsidRPr="0076423A" w:rsidRDefault="00323BB1" w:rsidP="00323BB1">
      <w:pPr>
        <w:autoSpaceDE w:val="0"/>
        <w:autoSpaceDN w:val="0"/>
        <w:adjustRightInd w:val="0"/>
        <w:spacing w:before="108" w:after="108" w:line="240" w:lineRule="auto"/>
        <w:jc w:val="center"/>
        <w:outlineLvl w:val="0"/>
        <w:rPr>
          <w:rFonts w:ascii="Times New Roman" w:hAnsi="Times New Roman" w:cs="Times New Roman"/>
          <w:b/>
          <w:bCs/>
          <w:color w:val="000000"/>
          <w:spacing w:val="-4"/>
          <w:sz w:val="24"/>
          <w:szCs w:val="24"/>
        </w:rPr>
      </w:pPr>
      <w:r w:rsidRPr="0076423A">
        <w:rPr>
          <w:rFonts w:ascii="Times New Roman" w:hAnsi="Times New Roman" w:cs="Times New Roman"/>
          <w:sz w:val="24"/>
          <w:szCs w:val="24"/>
        </w:rPr>
        <w:t>(Приказ Министерства труда и социальной защиты РФ от 24 июня 2014 г. N 412н</w:t>
      </w:r>
      <w:r w:rsidRPr="0076423A">
        <w:rPr>
          <w:rFonts w:ascii="Times New Roman" w:hAnsi="Times New Roman" w:cs="Times New Roman"/>
          <w:sz w:val="24"/>
          <w:szCs w:val="24"/>
        </w:rPr>
        <w:br/>
        <w:t>"Об утверждении Типового положения о комитете (комиссии) по охране труда").</w:t>
      </w:r>
    </w:p>
    <w:p w:rsidR="00323BB1" w:rsidRPr="0076423A" w:rsidRDefault="00323BB1" w:rsidP="00F85023">
      <w:pPr>
        <w:shd w:val="clear" w:color="auto" w:fill="FFFFFF"/>
        <w:spacing w:after="0" w:line="278" w:lineRule="exact"/>
        <w:ind w:left="34" w:firstLine="494"/>
        <w:jc w:val="both"/>
        <w:rPr>
          <w:rFonts w:ascii="Times New Roman" w:hAnsi="Times New Roman" w:cs="Times New Roman"/>
          <w:b/>
          <w:bCs/>
          <w:color w:val="000000"/>
          <w:spacing w:val="-4"/>
          <w:sz w:val="24"/>
          <w:szCs w:val="24"/>
        </w:rPr>
      </w:pPr>
      <w:r w:rsidRPr="0076423A">
        <w:rPr>
          <w:rFonts w:ascii="Times New Roman" w:hAnsi="Times New Roman" w:cs="Times New Roman"/>
          <w:b/>
          <w:bCs/>
          <w:color w:val="000000"/>
          <w:spacing w:val="-3"/>
          <w:sz w:val="24"/>
          <w:szCs w:val="24"/>
        </w:rPr>
        <w:t xml:space="preserve">Уполномоченные (доверенные) лица работников по охране труда - основная форма </w:t>
      </w:r>
      <w:r w:rsidRPr="0076423A">
        <w:rPr>
          <w:rFonts w:ascii="Times New Roman" w:hAnsi="Times New Roman" w:cs="Times New Roman"/>
          <w:b/>
          <w:bCs/>
          <w:color w:val="000000"/>
          <w:spacing w:val="-4"/>
          <w:sz w:val="24"/>
          <w:szCs w:val="24"/>
        </w:rPr>
        <w:t xml:space="preserve">участия работников-исполнителей в управлении охраной труда. Организации работы </w:t>
      </w:r>
      <w:r w:rsidRPr="0076423A">
        <w:rPr>
          <w:rFonts w:ascii="Times New Roman" w:hAnsi="Times New Roman" w:cs="Times New Roman"/>
          <w:b/>
          <w:bCs/>
          <w:color w:val="000000"/>
          <w:spacing w:val="-5"/>
          <w:sz w:val="24"/>
          <w:szCs w:val="24"/>
        </w:rPr>
        <w:t xml:space="preserve">уполномоченных (доверенных) лиц по охране труда профессиональных союзов и иных </w:t>
      </w:r>
      <w:r w:rsidRPr="0076423A">
        <w:rPr>
          <w:rFonts w:ascii="Times New Roman" w:hAnsi="Times New Roman" w:cs="Times New Roman"/>
          <w:b/>
          <w:bCs/>
          <w:color w:val="000000"/>
          <w:spacing w:val="6"/>
          <w:sz w:val="24"/>
          <w:szCs w:val="24"/>
        </w:rPr>
        <w:t xml:space="preserve">уполномоченных работниками представительных органов: - порядок выбора </w:t>
      </w:r>
      <w:r w:rsidRPr="0076423A">
        <w:rPr>
          <w:rFonts w:ascii="Times New Roman" w:hAnsi="Times New Roman" w:cs="Times New Roman"/>
          <w:b/>
          <w:bCs/>
          <w:color w:val="000000"/>
          <w:spacing w:val="-5"/>
          <w:sz w:val="24"/>
          <w:szCs w:val="24"/>
        </w:rPr>
        <w:t xml:space="preserve">уполномоченных по охране труда; - основные задачи уполномоченных по охране труда; - нрава уполномоченных по охране труда; - порядок их взаимодействия с руководителями и </w:t>
      </w:r>
      <w:r w:rsidRPr="0076423A">
        <w:rPr>
          <w:rFonts w:ascii="Times New Roman" w:hAnsi="Times New Roman" w:cs="Times New Roman"/>
          <w:b/>
          <w:bCs/>
          <w:color w:val="000000"/>
          <w:spacing w:val="-4"/>
          <w:sz w:val="24"/>
          <w:szCs w:val="24"/>
        </w:rPr>
        <w:t>специалистами организации.</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 xml:space="preserve">Настоящие Рекомендации разработаны в соответствии со </w:t>
      </w:r>
      <w:hyperlink r:id="rId45" w:history="1">
        <w:r w:rsidRPr="0076423A">
          <w:rPr>
            <w:rFonts w:ascii="Times New Roman" w:hAnsi="Times New Roman" w:cs="Times New Roman"/>
            <w:sz w:val="24"/>
            <w:szCs w:val="24"/>
          </w:rPr>
          <w:t>статьей 25</w:t>
        </w:r>
      </w:hyperlink>
      <w:r w:rsidRPr="0076423A">
        <w:rPr>
          <w:rFonts w:ascii="Times New Roman" w:hAnsi="Times New Roman" w:cs="Times New Roman"/>
          <w:sz w:val="24"/>
          <w:szCs w:val="24"/>
        </w:rPr>
        <w:t xml:space="preserve"> Основ законодательства Российской Федерации об охране труда для оказания помощи трудовым коллективам, их представительным органам и администрации предприятий, учреждений и организаций (в дальнейшем - предприятие) в организации общественного контроля за охраной труда со стороны уполномоченных (доверенных) лиц по охране труда профессионального союза или трудового коллектива (в дальнейшем - уполномоченные). Участвуя в трудовом процессе и находясь среди работников своего производственного подразделения, уполномоченные могут осуществлять постоянный контроль за соблюдением работодателями законодательных и других нормативных правовых актов об охране труда, состоянием охраны труда, включая контроль за выполнением работниками их обязанностей в этой области.</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На основе настоящих Рекомендаций предприятия могут разрабатывать положения об уполномоченных, учитывающие специфику форм собственности и хозяйственной деятельности.</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76423A">
        <w:rPr>
          <w:rFonts w:ascii="Times New Roman" w:hAnsi="Times New Roman" w:cs="Times New Roman"/>
          <w:sz w:val="24"/>
          <w:szCs w:val="24"/>
        </w:rPr>
        <w:t xml:space="preserve">При организации общественного контроля за охраной труда на предприятии необходимо принимать во внимание, что успешное выполнение уполномоченными поставленных задач и функций возможно при условии оказания им необходимой помощи и поддержки со стороны администрации предприятия, профсоюзных и иных уполномоченных работниками представительных органов, органов государственного контроля и надзора, инспекции профсоюзов. Правовые гарантии для этого содержатся в </w:t>
      </w:r>
      <w:hyperlink r:id="rId46" w:history="1">
        <w:r w:rsidRPr="0076423A">
          <w:rPr>
            <w:rFonts w:ascii="Times New Roman" w:hAnsi="Times New Roman" w:cs="Times New Roman"/>
            <w:sz w:val="24"/>
            <w:szCs w:val="24"/>
          </w:rPr>
          <w:t>Кодексе</w:t>
        </w:r>
      </w:hyperlink>
      <w:r w:rsidRPr="0076423A">
        <w:rPr>
          <w:rFonts w:ascii="Times New Roman" w:hAnsi="Times New Roman" w:cs="Times New Roman"/>
          <w:sz w:val="24"/>
          <w:szCs w:val="24"/>
        </w:rPr>
        <w:t xml:space="preserve"> законов о труде Российской Федерации, Основах законодательства Российской Федерации об охране труда и других нормативных правовых актах, регламентирующих деятельность перечисленных органов.</w:t>
      </w:r>
    </w:p>
    <w:p w:rsidR="00323BB1" w:rsidRPr="00F85023" w:rsidRDefault="00323BB1" w:rsidP="00323BB1">
      <w:pPr>
        <w:autoSpaceDE w:val="0"/>
        <w:autoSpaceDN w:val="0"/>
        <w:adjustRightInd w:val="0"/>
        <w:spacing w:before="108" w:after="108" w:line="240" w:lineRule="auto"/>
        <w:jc w:val="center"/>
        <w:outlineLvl w:val="0"/>
        <w:rPr>
          <w:rFonts w:ascii="Times New Roman" w:hAnsi="Times New Roman" w:cs="Times New Roman"/>
          <w:b/>
          <w:sz w:val="28"/>
          <w:szCs w:val="28"/>
        </w:rPr>
      </w:pPr>
      <w:bookmarkStart w:id="110" w:name="sub_100"/>
      <w:r w:rsidRPr="00F85023">
        <w:rPr>
          <w:rFonts w:ascii="Times New Roman" w:hAnsi="Times New Roman" w:cs="Times New Roman"/>
          <w:b/>
          <w:sz w:val="28"/>
          <w:szCs w:val="28"/>
        </w:rPr>
        <w:t>1. Общие положения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11" w:name="sub_101"/>
      <w:bookmarkEnd w:id="110"/>
      <w:r w:rsidRPr="003B0722">
        <w:rPr>
          <w:rFonts w:ascii="Times New Roman" w:hAnsi="Times New Roman" w:cs="Times New Roman"/>
          <w:sz w:val="24"/>
          <w:szCs w:val="24"/>
        </w:rPr>
        <w:t xml:space="preserve">1.1. </w:t>
      </w:r>
      <w:r w:rsidRPr="0076423A">
        <w:rPr>
          <w:rFonts w:ascii="Times New Roman" w:hAnsi="Times New Roman" w:cs="Times New Roman"/>
          <w:sz w:val="24"/>
          <w:szCs w:val="24"/>
        </w:rPr>
        <w:t>Институт уполномоченных создается для организации общественного контроля за соблюдением законных прав и интересов работников в области охраны труда на предприятиях всех форм собственности независимо от сферы их хозяйственной деятельности, ведомственной подчиненности и численности работников.</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12" w:name="sub_102"/>
      <w:bookmarkEnd w:id="111"/>
      <w:r w:rsidRPr="0076423A">
        <w:rPr>
          <w:rFonts w:ascii="Times New Roman" w:hAnsi="Times New Roman" w:cs="Times New Roman"/>
          <w:sz w:val="24"/>
          <w:szCs w:val="24"/>
        </w:rPr>
        <w:t>1.2. В зависимости от конкретных условий производства в структурном подразделении может быть избрано несколько уполномоченных. Численность, порядок их избрания и срок полномочий могут быть оговорены в коллективном договоре или ином другом совместном решении работодателя и представительного органа работников.</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13" w:name="sub_103"/>
      <w:bookmarkEnd w:id="112"/>
      <w:r w:rsidRPr="0076423A">
        <w:rPr>
          <w:rFonts w:ascii="Times New Roman" w:hAnsi="Times New Roman" w:cs="Times New Roman"/>
          <w:sz w:val="24"/>
          <w:szCs w:val="24"/>
        </w:rPr>
        <w:t>1.3. Профсоюз(ы), иные уполномоченные работниками представительные органы или трудовые коллективы организовывают выборы уполномоченных в структурных подразделениях или на предприятии в целом.</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14" w:name="sub_104"/>
      <w:bookmarkEnd w:id="113"/>
      <w:r w:rsidRPr="0076423A">
        <w:rPr>
          <w:rFonts w:ascii="Times New Roman" w:hAnsi="Times New Roman" w:cs="Times New Roman"/>
          <w:sz w:val="24"/>
          <w:szCs w:val="24"/>
        </w:rPr>
        <w:t>1.4. Выборы уполномоченных рекомендуется проводить на общем собрании трудового коллектива подразделения на срок не менее двух лет. При наличии на предприятии нескольких профсоюзов, иных уполномоченных работниками представительных органов - каждому из них должно быть предоставлено право выдвигать кандидатуры на выборы уполномоченных. Уполномоченные могут быть также избраны из числа специалистов, не работающих на данном предприятии (по согласованию с работодателем). Не рекомендуется избирать уполномоченными работников, которые по занимаемой должности несут ответственность за состояние охраны труда на предприятии.</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15" w:name="sub_105"/>
      <w:bookmarkEnd w:id="114"/>
      <w:r w:rsidRPr="0076423A">
        <w:rPr>
          <w:rFonts w:ascii="Times New Roman" w:hAnsi="Times New Roman" w:cs="Times New Roman"/>
          <w:sz w:val="24"/>
          <w:szCs w:val="24"/>
        </w:rPr>
        <w:t>1.5. Уполномоченные входят, как правило, в состав комитета (комиссии) по охране труда предприятия.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16" w:name="sub_106"/>
      <w:bookmarkEnd w:id="115"/>
      <w:r w:rsidRPr="0076423A">
        <w:rPr>
          <w:rFonts w:ascii="Times New Roman" w:hAnsi="Times New Roman" w:cs="Times New Roman"/>
          <w:sz w:val="24"/>
          <w:szCs w:val="24"/>
        </w:rPr>
        <w:t>1.6. Уполномоченные организуют свою работу во взаимодействии с руководителями производственных участков, выборными профсоюзными органами или иными уполномоченными работниками представительными органами, со службой охраны труда и другими службами предприятия, с государственными органами надзора за охраной труда и инспекцией профсоюзов.</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17" w:name="sub_107"/>
      <w:bookmarkEnd w:id="116"/>
      <w:r w:rsidRPr="0076423A">
        <w:rPr>
          <w:rFonts w:ascii="Times New Roman" w:hAnsi="Times New Roman" w:cs="Times New Roman"/>
          <w:sz w:val="24"/>
          <w:szCs w:val="24"/>
        </w:rPr>
        <w:t xml:space="preserve">1.7. Уполномоченные в своей деятельности должны руководствоваться </w:t>
      </w:r>
      <w:hyperlink r:id="rId47" w:history="1">
        <w:r w:rsidRPr="0076423A">
          <w:rPr>
            <w:rFonts w:ascii="Times New Roman" w:hAnsi="Times New Roman" w:cs="Times New Roman"/>
            <w:sz w:val="24"/>
            <w:szCs w:val="24"/>
          </w:rPr>
          <w:t>Кодексом</w:t>
        </w:r>
      </w:hyperlink>
      <w:r w:rsidRPr="0076423A">
        <w:rPr>
          <w:rFonts w:ascii="Times New Roman" w:hAnsi="Times New Roman" w:cs="Times New Roman"/>
          <w:sz w:val="24"/>
          <w:szCs w:val="24"/>
        </w:rPr>
        <w:t xml:space="preserve"> законов о труде Российской Федерации, законодательными и иными нормативными правовыми актами по охране труда Российской Федерации, коллективным договором или соглашением по охране труда, нормативно-технической документацией предприятия.</w:t>
      </w:r>
    </w:p>
    <w:p w:rsidR="00323BB1" w:rsidRPr="0076423A"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18" w:name="sub_108"/>
      <w:bookmarkEnd w:id="117"/>
      <w:r w:rsidRPr="0076423A">
        <w:rPr>
          <w:rFonts w:ascii="Times New Roman" w:hAnsi="Times New Roman" w:cs="Times New Roman"/>
          <w:sz w:val="24"/>
          <w:szCs w:val="24"/>
        </w:rPr>
        <w:t>1.8. Уполномоченные периодически отчитываются на общем собрании трудового коллектива, избравшего их, и могут быть отозваны до истечения срока действия их полномочий по решению избравшего их органа, если они не выполняют возложенных функций или не проявляют необходимой требовательности по защите прав работников на охрану труда.</w:t>
      </w:r>
    </w:p>
    <w:p w:rsidR="00323BB1" w:rsidRPr="00F85023" w:rsidRDefault="00323BB1" w:rsidP="00323BB1">
      <w:pPr>
        <w:autoSpaceDE w:val="0"/>
        <w:autoSpaceDN w:val="0"/>
        <w:adjustRightInd w:val="0"/>
        <w:spacing w:before="108" w:after="108" w:line="240" w:lineRule="auto"/>
        <w:jc w:val="center"/>
        <w:outlineLvl w:val="0"/>
        <w:rPr>
          <w:rFonts w:ascii="Times New Roman" w:hAnsi="Times New Roman" w:cs="Times New Roman"/>
          <w:b/>
          <w:sz w:val="28"/>
          <w:szCs w:val="28"/>
        </w:rPr>
      </w:pPr>
      <w:bookmarkStart w:id="119" w:name="sub_200"/>
      <w:bookmarkEnd w:id="118"/>
      <w:r w:rsidRPr="00F85023">
        <w:rPr>
          <w:rFonts w:ascii="Times New Roman" w:hAnsi="Times New Roman" w:cs="Times New Roman"/>
          <w:b/>
          <w:sz w:val="28"/>
          <w:szCs w:val="28"/>
        </w:rPr>
        <w:t>2. Основные задачи уполномоченных</w:t>
      </w:r>
    </w:p>
    <w:bookmarkEnd w:id="119"/>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Основными задачами уполномоченных являются:</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0" w:name="sub_201"/>
      <w:r w:rsidRPr="003B0722">
        <w:rPr>
          <w:rFonts w:ascii="Times New Roman" w:hAnsi="Times New Roman" w:cs="Times New Roman"/>
          <w:sz w:val="24"/>
          <w:szCs w:val="24"/>
        </w:rPr>
        <w:t>2.1. Содействие созданию на предприятии (в производственном подразделении) здоровых и безопасных условий труда, соответствующих требованиям норм и правил по охране труда.</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1" w:name="sub_202"/>
      <w:bookmarkEnd w:id="120"/>
      <w:r w:rsidRPr="003B0722">
        <w:rPr>
          <w:rFonts w:ascii="Times New Roman" w:hAnsi="Times New Roman" w:cs="Times New Roman"/>
          <w:sz w:val="24"/>
          <w:szCs w:val="24"/>
        </w:rPr>
        <w:t>2.2. Осуществление контроля за состоянием охраны труда на предприятии (в производственном подразделении) и за соблюдением законных прав и интересов работников в области охраны труда.</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2" w:name="sub_203"/>
      <w:bookmarkEnd w:id="121"/>
      <w:r w:rsidRPr="003B0722">
        <w:rPr>
          <w:rFonts w:ascii="Times New Roman" w:hAnsi="Times New Roman" w:cs="Times New Roman"/>
          <w:sz w:val="24"/>
          <w:szCs w:val="24"/>
        </w:rPr>
        <w:t>2.3. Представление интересов работников в государственных и общественных организациях при рассмотрении трудовых споров, связанных с применением законодательства об охране труда, выполнением работодателем обязательств, установленных коллективными договорами или соглашениями по охране труда.</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3" w:name="sub_204"/>
      <w:bookmarkEnd w:id="122"/>
      <w:r w:rsidRPr="003B0722">
        <w:rPr>
          <w:rFonts w:ascii="Times New Roman" w:hAnsi="Times New Roman" w:cs="Times New Roman"/>
          <w:sz w:val="24"/>
          <w:szCs w:val="24"/>
        </w:rPr>
        <w:t>2.4. Консультирование работников по вопросам охраны труда, оказание им помощи по защите их прав на охрану труда.</w:t>
      </w:r>
    </w:p>
    <w:bookmarkEnd w:id="123"/>
    <w:p w:rsidR="00323BB1" w:rsidRPr="00F85023" w:rsidRDefault="00323BB1" w:rsidP="00323BB1">
      <w:pPr>
        <w:autoSpaceDE w:val="0"/>
        <w:autoSpaceDN w:val="0"/>
        <w:adjustRightInd w:val="0"/>
        <w:spacing w:before="108" w:after="108" w:line="240" w:lineRule="auto"/>
        <w:jc w:val="center"/>
        <w:outlineLvl w:val="0"/>
        <w:rPr>
          <w:rFonts w:ascii="Times New Roman" w:hAnsi="Times New Roman" w:cs="Times New Roman"/>
          <w:b/>
          <w:i/>
          <w:sz w:val="24"/>
          <w:szCs w:val="24"/>
        </w:rPr>
      </w:pPr>
      <w:r w:rsidRPr="00F85023">
        <w:rPr>
          <w:rFonts w:ascii="Times New Roman" w:hAnsi="Times New Roman" w:cs="Times New Roman"/>
          <w:b/>
          <w:i/>
          <w:sz w:val="24"/>
          <w:szCs w:val="24"/>
        </w:rPr>
        <w:t>3. Функции уполномоченных</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В соответствии с назначением института уполномоченных и задачами, стоящими перед ними, рекомендуется возложить на уполномоченных следующие функции:</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4" w:name="sub_301"/>
      <w:r w:rsidRPr="003B0722">
        <w:rPr>
          <w:rFonts w:ascii="Times New Roman" w:hAnsi="Times New Roman" w:cs="Times New Roman"/>
          <w:sz w:val="24"/>
          <w:szCs w:val="24"/>
        </w:rPr>
        <w:t>3.1. Осуществление контроля за соблюдением работодателями законодательных и других нормативных правовых актов об охране труда, состоянием охраны труда, включая контроль за выполнением со стороны работников их обязанностей по обеспечению охраны труда, то есть:</w:t>
      </w:r>
    </w:p>
    <w:bookmarkEnd w:id="124"/>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соблюдением работниками норм, правил и инструкций по охране труда;</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правильностью применения ими средств коллективной и индивидуальной защиты (использованием специальной одежды, специальной обуви и других средств индивидуальной защиты по назначению и содержанию их в чистоте и порядке).</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3.2. Участие в работе комиссий (в качестве представителей работников) по проведению проверок и обследований технического состояния зданий, сооружений, оборудования, машин и механизмов на соответствие их нормам и правилам по охране труда, эффективности работы вентиляционных систем, санитарно-технических устройств и санитарно-бытовых помещений, средств коллективной и индивидуальной защиты работников и разработке мероприятий по устранению выявленных недостатков.</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3.3. Участие в разработке мероприятий по предупреждению несчастных случаев на производстве и профессиональных заболеваний, улучшению условий труда работников.</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3.4. Осуществление контроля за своевременным сообщением руководителем подразделения (работ) о происшедших несчастных случаях на производстве, соблюдением норм о рабочем времени и времени отдыха, предоставлением компенсаций и льгот за тяжелые работы и работы с вредными или опасными условиями труда.</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3.5. Участие в организации первой помощи (а после соответствующего обучения - оказание первой помощи) пострадавшему от несчастного случая на производстве.</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3.6. По поручению профсоюзного органа или иного представительного органа трудового коллектива - участие в расследовании несчастных случаев на производстве.</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5" w:name="sub_307"/>
      <w:r w:rsidRPr="003B0722">
        <w:rPr>
          <w:rFonts w:ascii="Times New Roman" w:hAnsi="Times New Roman" w:cs="Times New Roman"/>
          <w:sz w:val="24"/>
          <w:szCs w:val="24"/>
        </w:rPr>
        <w:t>3.7. Информирование работников подразделения, в котором они являются уполномоченными, о выявленных нарушениях требований безопасности при ведении работ, состоянии условий и охраны труда на предприятии (в своих подразделениях), проведение разъяснительной работы в трудовом коллективе по вопросам охраны труда.</w:t>
      </w:r>
    </w:p>
    <w:bookmarkEnd w:id="125"/>
    <w:p w:rsidR="00323BB1" w:rsidRPr="00F85023" w:rsidRDefault="00323BB1" w:rsidP="00323BB1">
      <w:pPr>
        <w:autoSpaceDE w:val="0"/>
        <w:autoSpaceDN w:val="0"/>
        <w:adjustRightInd w:val="0"/>
        <w:spacing w:before="108" w:after="108" w:line="240" w:lineRule="auto"/>
        <w:jc w:val="center"/>
        <w:outlineLvl w:val="0"/>
        <w:rPr>
          <w:rFonts w:ascii="Times New Roman" w:hAnsi="Times New Roman" w:cs="Times New Roman"/>
          <w:b/>
          <w:i/>
          <w:sz w:val="24"/>
          <w:szCs w:val="24"/>
        </w:rPr>
      </w:pPr>
      <w:r w:rsidRPr="00F85023">
        <w:rPr>
          <w:rFonts w:ascii="Times New Roman" w:hAnsi="Times New Roman" w:cs="Times New Roman"/>
          <w:b/>
          <w:i/>
          <w:sz w:val="24"/>
          <w:szCs w:val="24"/>
        </w:rPr>
        <w:t>4. Права уполномоченных</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Для выполнения задач, возложенных на уполномоченных, им должно быть предоставлено право:</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4.1. Контролировать соблюдение в подразделении, в котором они являются уполномоченными, законодательных и других нормативных правовых актов об охране труда.</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4.2. Проверять выполнение мероприятий по охране труда, предусмотренных коллективными договорами, соглашениями, результатами расследования несчастных случаев.</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6" w:name="sub_403"/>
      <w:r w:rsidRPr="003B0722">
        <w:rPr>
          <w:rFonts w:ascii="Times New Roman" w:hAnsi="Times New Roman" w:cs="Times New Roman"/>
          <w:sz w:val="24"/>
          <w:szCs w:val="24"/>
        </w:rPr>
        <w:t>4.3. Принимать участие в работе комиссий по испытаниям и приемке в эксплуатацию средств труда.</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7" w:name="sub_404"/>
      <w:bookmarkEnd w:id="126"/>
      <w:r w:rsidRPr="003B0722">
        <w:rPr>
          <w:rFonts w:ascii="Times New Roman" w:hAnsi="Times New Roman" w:cs="Times New Roman"/>
          <w:sz w:val="24"/>
          <w:szCs w:val="24"/>
        </w:rPr>
        <w:t>4.4. Получать информацию от руководителей и иных должностных лиц своих подразделений и предприятия о состоянии условий и охраны труда, происшедших несчастных случаях на производстве.</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8" w:name="sub_405"/>
      <w:bookmarkEnd w:id="127"/>
      <w:r w:rsidRPr="003B0722">
        <w:rPr>
          <w:rFonts w:ascii="Times New Roman" w:hAnsi="Times New Roman" w:cs="Times New Roman"/>
          <w:sz w:val="24"/>
          <w:szCs w:val="24"/>
        </w:rPr>
        <w:t>4.5. Предъявлять требования к должностным лицам о приостановлении работ в случаях непосредственной угрозы жизни и здоровью работников.</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29" w:name="sub_406"/>
      <w:bookmarkEnd w:id="128"/>
      <w:r w:rsidRPr="003B0722">
        <w:rPr>
          <w:rFonts w:ascii="Times New Roman" w:hAnsi="Times New Roman" w:cs="Times New Roman"/>
          <w:sz w:val="24"/>
          <w:szCs w:val="24"/>
        </w:rPr>
        <w:t xml:space="preserve">4.6. Выдавать руководителям подразделения обязательные к рассмотрению представления (рекомендуемая форма представления в </w:t>
      </w:r>
      <w:hyperlink w:anchor="sub_2000" w:history="1">
        <w:r w:rsidRPr="003B0722">
          <w:rPr>
            <w:rFonts w:ascii="Times New Roman" w:hAnsi="Times New Roman" w:cs="Times New Roman"/>
            <w:sz w:val="24"/>
            <w:szCs w:val="24"/>
          </w:rPr>
          <w:t>приложении N 1</w:t>
        </w:r>
      </w:hyperlink>
      <w:r w:rsidRPr="003B0722">
        <w:rPr>
          <w:rFonts w:ascii="Times New Roman" w:hAnsi="Times New Roman" w:cs="Times New Roman"/>
          <w:sz w:val="24"/>
          <w:szCs w:val="24"/>
        </w:rPr>
        <w:t>) об устранении выявленных нарушений законодательных и иных нормативных правовых актов по охране труда.</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30" w:name="sub_407"/>
      <w:bookmarkEnd w:id="129"/>
      <w:r w:rsidRPr="003B0722">
        <w:rPr>
          <w:rFonts w:ascii="Times New Roman" w:hAnsi="Times New Roman" w:cs="Times New Roman"/>
          <w:sz w:val="24"/>
          <w:szCs w:val="24"/>
        </w:rPr>
        <w:t>4.7. Обращаться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 сокрытии фактов несчастных случаев на производстве.</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31" w:name="sub_408"/>
      <w:bookmarkEnd w:id="130"/>
      <w:r w:rsidRPr="003B0722">
        <w:rPr>
          <w:rFonts w:ascii="Times New Roman" w:hAnsi="Times New Roman" w:cs="Times New Roman"/>
          <w:sz w:val="24"/>
          <w:szCs w:val="24"/>
        </w:rPr>
        <w:t>4.8. Принимать участие в рассмотрении трудовых споров, связанных с изменением условий труда, нарушением законодательства об охране труда, обязательств, установленных коллективными договорами или соглашениями по охране труда.</w:t>
      </w:r>
    </w:p>
    <w:bookmarkEnd w:id="131"/>
    <w:p w:rsidR="0076423A" w:rsidRDefault="0076423A" w:rsidP="00323BB1">
      <w:pPr>
        <w:autoSpaceDE w:val="0"/>
        <w:autoSpaceDN w:val="0"/>
        <w:adjustRightInd w:val="0"/>
        <w:spacing w:before="108" w:after="108" w:line="240" w:lineRule="auto"/>
        <w:jc w:val="center"/>
        <w:outlineLvl w:val="0"/>
        <w:rPr>
          <w:rFonts w:ascii="Times New Roman" w:hAnsi="Times New Roman" w:cs="Times New Roman"/>
          <w:b/>
          <w:i/>
          <w:sz w:val="24"/>
          <w:szCs w:val="24"/>
        </w:rPr>
      </w:pPr>
    </w:p>
    <w:p w:rsidR="0076423A" w:rsidRDefault="0076423A" w:rsidP="00323BB1">
      <w:pPr>
        <w:autoSpaceDE w:val="0"/>
        <w:autoSpaceDN w:val="0"/>
        <w:adjustRightInd w:val="0"/>
        <w:spacing w:before="108" w:after="108" w:line="240" w:lineRule="auto"/>
        <w:jc w:val="center"/>
        <w:outlineLvl w:val="0"/>
        <w:rPr>
          <w:rFonts w:ascii="Times New Roman" w:hAnsi="Times New Roman" w:cs="Times New Roman"/>
          <w:b/>
          <w:i/>
          <w:sz w:val="24"/>
          <w:szCs w:val="24"/>
        </w:rPr>
      </w:pPr>
    </w:p>
    <w:p w:rsidR="00323BB1" w:rsidRPr="00F85023" w:rsidRDefault="00323BB1" w:rsidP="00323BB1">
      <w:pPr>
        <w:autoSpaceDE w:val="0"/>
        <w:autoSpaceDN w:val="0"/>
        <w:adjustRightInd w:val="0"/>
        <w:spacing w:before="108" w:after="108" w:line="240" w:lineRule="auto"/>
        <w:jc w:val="center"/>
        <w:outlineLvl w:val="0"/>
        <w:rPr>
          <w:rFonts w:ascii="Times New Roman" w:hAnsi="Times New Roman" w:cs="Times New Roman"/>
          <w:b/>
          <w:i/>
          <w:sz w:val="24"/>
          <w:szCs w:val="24"/>
        </w:rPr>
      </w:pPr>
      <w:r w:rsidRPr="00F85023">
        <w:rPr>
          <w:rFonts w:ascii="Times New Roman" w:hAnsi="Times New Roman" w:cs="Times New Roman"/>
          <w:b/>
          <w:i/>
          <w:sz w:val="24"/>
          <w:szCs w:val="24"/>
        </w:rPr>
        <w:t>5. Гарантии прав деятельности уполномоченных</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32" w:name="sub_501"/>
      <w:r w:rsidRPr="003B0722">
        <w:rPr>
          <w:rFonts w:ascii="Times New Roman" w:hAnsi="Times New Roman" w:cs="Times New Roman"/>
          <w:sz w:val="24"/>
          <w:szCs w:val="24"/>
        </w:rPr>
        <w:t>5.1. Работодатель обязан создавать необходимые условия для работы уполномоченных, обеспечивать их правилами, инструкциями, другими нормативными и справочными материалами по охране труда за счет средств предприятия.</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33" w:name="sub_502"/>
      <w:bookmarkEnd w:id="132"/>
      <w:r w:rsidRPr="003B0722">
        <w:rPr>
          <w:rFonts w:ascii="Times New Roman" w:hAnsi="Times New Roman" w:cs="Times New Roman"/>
          <w:sz w:val="24"/>
          <w:szCs w:val="24"/>
        </w:rPr>
        <w:t>5.2. Для вновь избранных уполномоченных рекомендуется организовать обучение по специальной программе на курсах при территориальных органах по труду, других организациях за счет предприятия (с сохранением среднего заработка обучаемому).</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34" w:name="sub_503"/>
      <w:bookmarkEnd w:id="133"/>
      <w:r w:rsidRPr="003B0722">
        <w:rPr>
          <w:rFonts w:ascii="Times New Roman" w:hAnsi="Times New Roman" w:cs="Times New Roman"/>
          <w:sz w:val="24"/>
          <w:szCs w:val="24"/>
        </w:rPr>
        <w:t xml:space="preserve">5.3. Уполномоченным выдается соответствующее удостоверение (рекомендуемая форма удостоверения в </w:t>
      </w:r>
      <w:hyperlink w:anchor="sub_3000" w:history="1">
        <w:r w:rsidRPr="003B0722">
          <w:rPr>
            <w:rFonts w:ascii="Times New Roman" w:hAnsi="Times New Roman" w:cs="Times New Roman"/>
            <w:sz w:val="24"/>
            <w:szCs w:val="24"/>
          </w:rPr>
          <w:t>приложении N 2).</w:t>
        </w:r>
      </w:hyperlink>
    </w:p>
    <w:bookmarkEnd w:id="134"/>
    <w:p w:rsidR="00323BB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3B0722">
        <w:rPr>
          <w:rFonts w:ascii="Times New Roman" w:hAnsi="Times New Roman" w:cs="Times New Roman"/>
          <w:sz w:val="24"/>
          <w:szCs w:val="24"/>
        </w:rPr>
        <w:t>5.4. Уполномоченным для выполнения возложенных на них функций рекомендуется предоставлять необходимое время в течение рабочего дня, устанавливать дополнительные социальные гарантии на условиях, определяемых коллективным договором или совместным решением работодателя и представительных органов работников.</w:t>
      </w:r>
    </w:p>
    <w:p w:rsidR="00323BB1" w:rsidRPr="003B072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Постановление Минтруда РФ от 8 апреля 1994 г № 30 «Об утверждении Рекомендаций по организации работы уполномоченного (доверенного) лица по охране труда профессионального союза или трудового коллектива).</w:t>
      </w:r>
    </w:p>
    <w:p w:rsidR="00323BB1" w:rsidRPr="00323080" w:rsidRDefault="00323BB1" w:rsidP="00323BB1">
      <w:pPr>
        <w:shd w:val="clear" w:color="auto" w:fill="FFFFFF"/>
        <w:spacing w:before="91" w:line="278" w:lineRule="exact"/>
        <w:ind w:left="120" w:right="10" w:firstLine="494"/>
        <w:jc w:val="both"/>
        <w:rPr>
          <w:rFonts w:ascii="Times New Roman" w:hAnsi="Times New Roman" w:cs="Times New Roman"/>
        </w:rPr>
      </w:pPr>
      <w:r w:rsidRPr="00323080">
        <w:rPr>
          <w:rFonts w:ascii="Times New Roman" w:hAnsi="Times New Roman" w:cs="Times New Roman"/>
          <w:b/>
          <w:bCs/>
          <w:color w:val="000000"/>
          <w:spacing w:val="-3"/>
          <w:sz w:val="25"/>
          <w:szCs w:val="25"/>
        </w:rPr>
        <w:t xml:space="preserve">Планирование работ по охране труда. Коллективный договор. Соглашение по охране </w:t>
      </w:r>
      <w:r w:rsidRPr="00323080">
        <w:rPr>
          <w:rFonts w:ascii="Times New Roman" w:hAnsi="Times New Roman" w:cs="Times New Roman"/>
          <w:b/>
          <w:bCs/>
          <w:color w:val="000000"/>
          <w:spacing w:val="-9"/>
          <w:sz w:val="25"/>
          <w:szCs w:val="25"/>
        </w:rPr>
        <w:t>труда.</w:t>
      </w:r>
    </w:p>
    <w:p w:rsidR="00323BB1" w:rsidRPr="00F85023" w:rsidRDefault="00323BB1" w:rsidP="0076423A">
      <w:pPr>
        <w:shd w:val="clear" w:color="auto" w:fill="FFFFFF"/>
        <w:spacing w:before="226"/>
        <w:ind w:firstLine="567"/>
        <w:jc w:val="center"/>
        <w:rPr>
          <w:rFonts w:ascii="Times New Roman" w:hAnsi="Times New Roman" w:cs="Times New Roman"/>
          <w:b/>
          <w:bCs/>
          <w:color w:val="000000"/>
          <w:spacing w:val="1"/>
          <w:sz w:val="28"/>
          <w:szCs w:val="28"/>
        </w:rPr>
      </w:pPr>
      <w:r w:rsidRPr="00F85023">
        <w:rPr>
          <w:rFonts w:ascii="Times New Roman" w:hAnsi="Times New Roman" w:cs="Times New Roman"/>
          <w:b/>
          <w:color w:val="000000"/>
          <w:spacing w:val="1"/>
          <w:sz w:val="28"/>
          <w:szCs w:val="28"/>
        </w:rPr>
        <w:t>Тема</w:t>
      </w:r>
      <w:r w:rsidRPr="00F85023">
        <w:rPr>
          <w:rFonts w:ascii="Times New Roman" w:hAnsi="Times New Roman" w:cs="Times New Roman"/>
          <w:b/>
          <w:bCs/>
          <w:color w:val="000000"/>
          <w:spacing w:val="1"/>
          <w:sz w:val="28"/>
          <w:szCs w:val="28"/>
        </w:rPr>
        <w:t>2.5Специальная оценка условий труда</w:t>
      </w:r>
    </w:p>
    <w:p w:rsidR="00323BB1" w:rsidRPr="00F85023" w:rsidRDefault="00323BB1" w:rsidP="0076423A">
      <w:pPr>
        <w:shd w:val="clear" w:color="auto" w:fill="FFFFFF"/>
        <w:spacing w:after="0" w:line="278" w:lineRule="exact"/>
        <w:ind w:right="10" w:firstLine="571"/>
        <w:jc w:val="center"/>
        <w:rPr>
          <w:rFonts w:ascii="Times New Roman" w:hAnsi="Times New Roman" w:cs="Times New Roman"/>
          <w:b/>
          <w:bCs/>
          <w:color w:val="000000"/>
          <w:sz w:val="24"/>
          <w:szCs w:val="24"/>
        </w:rPr>
      </w:pPr>
      <w:r w:rsidRPr="00F85023">
        <w:rPr>
          <w:rFonts w:ascii="Times New Roman" w:hAnsi="Times New Roman" w:cs="Times New Roman"/>
          <w:b/>
          <w:bCs/>
          <w:color w:val="000000"/>
          <w:sz w:val="24"/>
          <w:szCs w:val="24"/>
        </w:rPr>
        <w:t>Цели, задачи и порядок проведения СОУТ.</w:t>
      </w:r>
    </w:p>
    <w:p w:rsidR="00323BB1" w:rsidRPr="00EE6342" w:rsidRDefault="00323BB1" w:rsidP="00F85023">
      <w:pPr>
        <w:autoSpaceDE w:val="0"/>
        <w:autoSpaceDN w:val="0"/>
        <w:adjustRightInd w:val="0"/>
        <w:spacing w:after="0" w:line="240" w:lineRule="auto"/>
        <w:ind w:left="1612" w:hanging="892"/>
        <w:jc w:val="both"/>
        <w:rPr>
          <w:rFonts w:ascii="Times New Roman" w:hAnsi="Times New Roman" w:cs="Times New Roman"/>
          <w:sz w:val="24"/>
          <w:szCs w:val="24"/>
        </w:rPr>
      </w:pPr>
      <w:r w:rsidRPr="00283852">
        <w:rPr>
          <w:rFonts w:ascii="Times New Roman" w:hAnsi="Times New Roman" w:cs="Times New Roman"/>
          <w:sz w:val="24"/>
          <w:szCs w:val="24"/>
        </w:rPr>
        <w:t>Статья 1.</w:t>
      </w:r>
      <w:r w:rsidRPr="00EE6342">
        <w:rPr>
          <w:rFonts w:ascii="Times New Roman" w:hAnsi="Times New Roman" w:cs="Times New Roman"/>
          <w:sz w:val="24"/>
          <w:szCs w:val="24"/>
        </w:rPr>
        <w:t xml:space="preserve"> Предмет регулирования настоящего Федерального закона</w:t>
      </w:r>
    </w:p>
    <w:p w:rsidR="00323BB1" w:rsidRPr="00EE634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35" w:name="sub_111"/>
      <w:r w:rsidRPr="00EE6342">
        <w:rPr>
          <w:rFonts w:ascii="Times New Roman" w:hAnsi="Times New Roman" w:cs="Times New Roman"/>
          <w:sz w:val="24"/>
          <w:szCs w:val="24"/>
        </w:rPr>
        <w:t>1. Предметом регулирования настоящего Федерального закона являются отношения, возникающие в связи с проведением специальной оценки условий труда, а также с реализацией обязанности работодателя по обеспечению безопасности работников в процессе их трудовой деятельности и прав работников на рабочие места, соответствующие государственным нормативным требованиям охраны труда.</w:t>
      </w:r>
    </w:p>
    <w:p w:rsidR="00323BB1" w:rsidRPr="00EE634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36" w:name="sub_112"/>
      <w:bookmarkEnd w:id="135"/>
      <w:r w:rsidRPr="00EE6342">
        <w:rPr>
          <w:rFonts w:ascii="Times New Roman" w:hAnsi="Times New Roman" w:cs="Times New Roman"/>
          <w:sz w:val="24"/>
          <w:szCs w:val="24"/>
        </w:rPr>
        <w:t>2. Настоящий Федеральный закон устанавливает правовые и организационные основы и порядок проведения специальной оценки условий труда, определяет правовое положение, права, обязанности и ответственность участников специальной оценки условий труда.</w:t>
      </w:r>
    </w:p>
    <w:bookmarkEnd w:id="136"/>
    <w:p w:rsidR="00323BB1" w:rsidRPr="00EE6342"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EE6342">
        <w:rPr>
          <w:rFonts w:ascii="Times New Roman" w:hAnsi="Times New Roman" w:cs="Times New Roman"/>
          <w:sz w:val="24"/>
          <w:szCs w:val="24"/>
        </w:rPr>
        <w:t>ГАРАНТ:</w:t>
      </w:r>
    </w:p>
    <w:p w:rsidR="003A18C2" w:rsidRDefault="00323BB1" w:rsidP="003A18C2">
      <w:pPr>
        <w:autoSpaceDE w:val="0"/>
        <w:autoSpaceDN w:val="0"/>
        <w:adjustRightInd w:val="0"/>
        <w:spacing w:before="75" w:after="0" w:line="240" w:lineRule="auto"/>
        <w:ind w:left="170"/>
        <w:jc w:val="both"/>
        <w:rPr>
          <w:rFonts w:ascii="Times New Roman" w:hAnsi="Times New Roman" w:cs="Times New Roman"/>
          <w:sz w:val="24"/>
          <w:szCs w:val="24"/>
        </w:rPr>
      </w:pPr>
      <w:bookmarkStart w:id="137" w:name="sub_502122432"/>
      <w:r w:rsidRPr="00EE6342">
        <w:rPr>
          <w:rFonts w:ascii="Times New Roman" w:hAnsi="Times New Roman" w:cs="Times New Roman"/>
          <w:sz w:val="24"/>
          <w:szCs w:val="24"/>
        </w:rPr>
        <w:t>См. комментарии к статье 1 настоящего Федерального закона</w:t>
      </w:r>
      <w:bookmarkEnd w:id="137"/>
    </w:p>
    <w:p w:rsidR="00323BB1" w:rsidRPr="00EE6342" w:rsidRDefault="00323BB1" w:rsidP="003A18C2">
      <w:pPr>
        <w:autoSpaceDE w:val="0"/>
        <w:autoSpaceDN w:val="0"/>
        <w:adjustRightInd w:val="0"/>
        <w:spacing w:before="75" w:after="0" w:line="240" w:lineRule="auto"/>
        <w:ind w:left="170"/>
        <w:jc w:val="both"/>
        <w:rPr>
          <w:rFonts w:ascii="Times New Roman" w:hAnsi="Times New Roman" w:cs="Times New Roman"/>
          <w:sz w:val="24"/>
          <w:szCs w:val="24"/>
        </w:rPr>
      </w:pPr>
      <w:r w:rsidRPr="00283852">
        <w:rPr>
          <w:rFonts w:ascii="Times New Roman" w:hAnsi="Times New Roman" w:cs="Times New Roman"/>
          <w:sz w:val="24"/>
          <w:szCs w:val="24"/>
        </w:rPr>
        <w:t>Статья 2.</w:t>
      </w:r>
      <w:r w:rsidRPr="00EE6342">
        <w:rPr>
          <w:rFonts w:ascii="Times New Roman" w:hAnsi="Times New Roman" w:cs="Times New Roman"/>
          <w:sz w:val="24"/>
          <w:szCs w:val="24"/>
        </w:rPr>
        <w:t xml:space="preserve"> Регулирование специальной оценки условий труда</w:t>
      </w:r>
    </w:p>
    <w:p w:rsidR="00323BB1" w:rsidRPr="00EE634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38" w:name="sub_211"/>
      <w:r w:rsidRPr="00EE6342">
        <w:rPr>
          <w:rFonts w:ascii="Times New Roman" w:hAnsi="Times New Roman" w:cs="Times New Roman"/>
          <w:sz w:val="24"/>
          <w:szCs w:val="24"/>
        </w:rPr>
        <w:t xml:space="preserve">1. Регулирование специальной оценки условий труда осуществляется </w:t>
      </w:r>
      <w:hyperlink r:id="rId48" w:history="1">
        <w:r w:rsidRPr="00283852">
          <w:rPr>
            <w:rFonts w:ascii="Times New Roman" w:hAnsi="Times New Roman" w:cs="Times New Roman"/>
            <w:sz w:val="24"/>
            <w:szCs w:val="24"/>
          </w:rPr>
          <w:t>Трудовым кодексом</w:t>
        </w:r>
      </w:hyperlink>
      <w:r w:rsidRPr="00EE6342">
        <w:rPr>
          <w:rFonts w:ascii="Times New Roman" w:hAnsi="Times New Roman" w:cs="Times New Roman"/>
          <w:sz w:val="24"/>
          <w:szCs w:val="24"/>
        </w:rPr>
        <w:t xml:space="preserve"> Российской Федерации, настоящим Федеральным законом, другими федеральными законами и иными нормативными правовыми актами Российской Федерации.</w:t>
      </w:r>
    </w:p>
    <w:p w:rsidR="00323BB1" w:rsidRPr="00EE634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39" w:name="sub_212"/>
      <w:bookmarkEnd w:id="138"/>
      <w:r w:rsidRPr="00EE6342">
        <w:rPr>
          <w:rFonts w:ascii="Times New Roman" w:hAnsi="Times New Roman" w:cs="Times New Roman"/>
          <w:sz w:val="24"/>
          <w:szCs w:val="24"/>
        </w:rPr>
        <w:t xml:space="preserve">2. Нормы, регулирующие специальную оценку условий труда и содержащиеся в федеральных законах и иных нормативных правовых актах Российской Федерации, должны соответствовать нормам </w:t>
      </w:r>
      <w:hyperlink r:id="rId49" w:history="1">
        <w:r w:rsidRPr="00283852">
          <w:rPr>
            <w:rFonts w:ascii="Times New Roman" w:hAnsi="Times New Roman" w:cs="Times New Roman"/>
            <w:sz w:val="24"/>
            <w:szCs w:val="24"/>
          </w:rPr>
          <w:t>Трудового кодекса</w:t>
        </w:r>
      </w:hyperlink>
      <w:r w:rsidRPr="00EE6342">
        <w:rPr>
          <w:rFonts w:ascii="Times New Roman" w:hAnsi="Times New Roman" w:cs="Times New Roman"/>
          <w:sz w:val="24"/>
          <w:szCs w:val="24"/>
        </w:rPr>
        <w:t xml:space="preserve"> Российской Федерации и настоящего Федерального закона.</w:t>
      </w:r>
    </w:p>
    <w:p w:rsidR="00323BB1" w:rsidRPr="00EE634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40" w:name="sub_213"/>
      <w:bookmarkEnd w:id="139"/>
      <w:r w:rsidRPr="00EE6342">
        <w:rPr>
          <w:rFonts w:ascii="Times New Roman" w:hAnsi="Times New Roman" w:cs="Times New Roman"/>
          <w:sz w:val="24"/>
          <w:szCs w:val="24"/>
        </w:rPr>
        <w:t>3. Если международным договором Российской Федерации установлены иные правила, чем те, которые предусмотрены настоящим Федеральным законом, применяются правила международного договора.</w:t>
      </w:r>
    </w:p>
    <w:bookmarkEnd w:id="140"/>
    <w:p w:rsidR="00323BB1" w:rsidRPr="00EE6342"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EE6342">
        <w:rPr>
          <w:rFonts w:ascii="Times New Roman" w:hAnsi="Times New Roman" w:cs="Times New Roman"/>
          <w:sz w:val="24"/>
          <w:szCs w:val="24"/>
        </w:rPr>
        <w:t>ГАРАНТ:</w:t>
      </w:r>
    </w:p>
    <w:p w:rsidR="00323BB1" w:rsidRPr="00EE6342"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141" w:name="sub_502128028"/>
      <w:r w:rsidRPr="00EE6342">
        <w:rPr>
          <w:rFonts w:ascii="Times New Roman" w:hAnsi="Times New Roman" w:cs="Times New Roman"/>
          <w:sz w:val="24"/>
          <w:szCs w:val="24"/>
        </w:rPr>
        <w:t>См. комментарии к статье 2 настоящего Федерального закона</w:t>
      </w:r>
    </w:p>
    <w:bookmarkEnd w:id="141"/>
    <w:p w:rsidR="00323BB1" w:rsidRPr="00EE6342" w:rsidRDefault="00323BB1" w:rsidP="00323BB1">
      <w:pPr>
        <w:autoSpaceDE w:val="0"/>
        <w:autoSpaceDN w:val="0"/>
        <w:adjustRightInd w:val="0"/>
        <w:spacing w:after="0" w:line="240" w:lineRule="auto"/>
        <w:ind w:left="1612" w:hanging="892"/>
        <w:jc w:val="both"/>
        <w:rPr>
          <w:rFonts w:ascii="Times New Roman" w:hAnsi="Times New Roman" w:cs="Times New Roman"/>
          <w:sz w:val="24"/>
          <w:szCs w:val="24"/>
        </w:rPr>
      </w:pPr>
      <w:r w:rsidRPr="00283852">
        <w:rPr>
          <w:rFonts w:ascii="Times New Roman" w:hAnsi="Times New Roman" w:cs="Times New Roman"/>
          <w:sz w:val="24"/>
          <w:szCs w:val="24"/>
        </w:rPr>
        <w:t>Статья 3.</w:t>
      </w:r>
      <w:r w:rsidRPr="00EE6342">
        <w:rPr>
          <w:rFonts w:ascii="Times New Roman" w:hAnsi="Times New Roman" w:cs="Times New Roman"/>
          <w:sz w:val="24"/>
          <w:szCs w:val="24"/>
        </w:rPr>
        <w:t xml:space="preserve"> Специальная оценка условий труда</w:t>
      </w:r>
    </w:p>
    <w:p w:rsidR="00323BB1" w:rsidRPr="00EE634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EE6342">
        <w:rPr>
          <w:rFonts w:ascii="Times New Roman" w:hAnsi="Times New Roman" w:cs="Times New Roman"/>
          <w:sz w:val="24"/>
          <w:szCs w:val="24"/>
        </w:rPr>
        <w:t>1. Специальная оценка условий труда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(далее также - вредные и (или) опасные производственные факторы)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(гигиенических нормативов) условий труда и применения средств индивидуальной и коллективной защиты работников.</w:t>
      </w:r>
    </w:p>
    <w:p w:rsidR="00323BB1" w:rsidRPr="00EE634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EE6342">
        <w:rPr>
          <w:rFonts w:ascii="Times New Roman" w:hAnsi="Times New Roman" w:cs="Times New Roman"/>
          <w:sz w:val="24"/>
          <w:szCs w:val="24"/>
        </w:rPr>
        <w:t xml:space="preserve">2. По результатам проведения специальной оценки условий труда устанавливаются </w:t>
      </w:r>
      <w:hyperlink w:anchor="sub_14" w:history="1">
        <w:r w:rsidRPr="00283852">
          <w:rPr>
            <w:rFonts w:ascii="Times New Roman" w:hAnsi="Times New Roman" w:cs="Times New Roman"/>
            <w:sz w:val="24"/>
            <w:szCs w:val="24"/>
          </w:rPr>
          <w:t>классы</w:t>
        </w:r>
      </w:hyperlink>
      <w:r w:rsidRPr="00EE6342">
        <w:rPr>
          <w:rFonts w:ascii="Times New Roman" w:hAnsi="Times New Roman" w:cs="Times New Roman"/>
          <w:sz w:val="24"/>
          <w:szCs w:val="24"/>
        </w:rPr>
        <w:t xml:space="preserve"> (подклассы) условий труда на рабочих местах.</w:t>
      </w:r>
    </w:p>
    <w:p w:rsidR="00323BB1" w:rsidRPr="00EE634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EE6342">
        <w:rPr>
          <w:rFonts w:ascii="Times New Roman" w:hAnsi="Times New Roman" w:cs="Times New Roman"/>
          <w:sz w:val="24"/>
          <w:szCs w:val="24"/>
        </w:rPr>
        <w:t>3. Специальная оценка условий труда не проводится в отношении условий труда надомников, дистанционных работников и работников, вступивших в трудовые отношения с работодателями - физическими лицами, не являющимися индивидуальными предпринимателями.</w:t>
      </w:r>
    </w:p>
    <w:p w:rsidR="00323BB1" w:rsidRPr="00EE6342"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EE6342">
        <w:rPr>
          <w:rFonts w:ascii="Times New Roman" w:hAnsi="Times New Roman" w:cs="Times New Roman"/>
          <w:sz w:val="24"/>
          <w:szCs w:val="24"/>
        </w:rPr>
        <w:t>4. Проведение специальной оценки условий труда в отношении условий труда государственных гражданских служащих и муниципальных служащих регулируется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о государственной гражданской службе и о муниципальной службе.</w:t>
      </w:r>
    </w:p>
    <w:p w:rsidR="00323BB1" w:rsidRPr="00EE6342"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EE6342">
        <w:rPr>
          <w:rFonts w:ascii="Times New Roman" w:hAnsi="Times New Roman" w:cs="Times New Roman"/>
          <w:sz w:val="24"/>
          <w:szCs w:val="24"/>
        </w:rPr>
        <w:t>ГАРАНТ:</w:t>
      </w:r>
    </w:p>
    <w:p w:rsidR="00323BB1" w:rsidRPr="00323080" w:rsidRDefault="00323BB1" w:rsidP="00323BB1">
      <w:pPr>
        <w:autoSpaceDE w:val="0"/>
        <w:autoSpaceDN w:val="0"/>
        <w:adjustRightInd w:val="0"/>
        <w:spacing w:before="75" w:after="0" w:line="240" w:lineRule="auto"/>
        <w:ind w:left="170"/>
        <w:jc w:val="both"/>
        <w:rPr>
          <w:rFonts w:ascii="Times New Roman" w:hAnsi="Times New Roman" w:cs="Times New Roman"/>
          <w:sz w:val="28"/>
          <w:szCs w:val="28"/>
        </w:rPr>
      </w:pPr>
      <w:bookmarkStart w:id="142" w:name="sub_502130380"/>
      <w:r w:rsidRPr="00EE6342">
        <w:rPr>
          <w:rFonts w:ascii="Times New Roman" w:hAnsi="Times New Roman" w:cs="Times New Roman"/>
          <w:sz w:val="24"/>
          <w:szCs w:val="24"/>
        </w:rPr>
        <w:t>См. комментарии к статье 3 настоящего Федерального закона</w:t>
      </w:r>
      <w:bookmarkEnd w:id="142"/>
    </w:p>
    <w:p w:rsidR="00323BB1" w:rsidRDefault="00323BB1" w:rsidP="003A18C2">
      <w:pPr>
        <w:shd w:val="clear" w:color="auto" w:fill="FFFFFF"/>
        <w:spacing w:after="0" w:line="278" w:lineRule="exact"/>
        <w:ind w:left="10" w:firstLine="557"/>
        <w:rPr>
          <w:rFonts w:ascii="Times New Roman" w:hAnsi="Times New Roman" w:cs="Times New Roman"/>
          <w:b/>
          <w:bCs/>
          <w:color w:val="000000"/>
          <w:spacing w:val="-5"/>
          <w:sz w:val="25"/>
          <w:szCs w:val="25"/>
        </w:rPr>
      </w:pPr>
      <w:r w:rsidRPr="00323080">
        <w:rPr>
          <w:rFonts w:ascii="Times New Roman" w:hAnsi="Times New Roman" w:cs="Times New Roman"/>
          <w:b/>
          <w:bCs/>
          <w:color w:val="000000"/>
          <w:spacing w:val="-5"/>
          <w:sz w:val="25"/>
          <w:szCs w:val="25"/>
        </w:rPr>
        <w:t>Подведение итогов, анализ и планирование мероприятий. Использование результатов СОУТ.</w:t>
      </w:r>
    </w:p>
    <w:p w:rsidR="00323BB1" w:rsidRPr="000C5577" w:rsidRDefault="00323BB1" w:rsidP="00323BB1">
      <w:pPr>
        <w:autoSpaceDE w:val="0"/>
        <w:autoSpaceDN w:val="0"/>
        <w:adjustRightInd w:val="0"/>
        <w:spacing w:after="0" w:line="240" w:lineRule="auto"/>
        <w:ind w:left="1612" w:hanging="892"/>
        <w:jc w:val="both"/>
        <w:rPr>
          <w:rFonts w:ascii="Times New Roman" w:hAnsi="Times New Roman" w:cs="Times New Roman"/>
          <w:sz w:val="24"/>
          <w:szCs w:val="24"/>
        </w:rPr>
      </w:pPr>
      <w:r w:rsidRPr="000C5577">
        <w:rPr>
          <w:rFonts w:ascii="Times New Roman" w:hAnsi="Times New Roman" w:cs="Times New Roman"/>
          <w:sz w:val="24"/>
          <w:szCs w:val="24"/>
        </w:rPr>
        <w:t>Статья 7. Применение результатов проведения специальной оценки условий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Результаты проведения специальной оценки условий труда могут применяться для:</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43" w:name="sub_71"/>
      <w:r w:rsidRPr="000C5577">
        <w:rPr>
          <w:rFonts w:ascii="Times New Roman" w:hAnsi="Times New Roman" w:cs="Times New Roman"/>
          <w:sz w:val="24"/>
          <w:szCs w:val="24"/>
        </w:rPr>
        <w:t>1) разработки и реализации мероприятий, направленных на улучшение условий труда работников;</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44" w:name="sub_72"/>
      <w:bookmarkEnd w:id="143"/>
      <w:r w:rsidRPr="000C5577">
        <w:rPr>
          <w:rFonts w:ascii="Times New Roman" w:hAnsi="Times New Roman" w:cs="Times New Roman"/>
          <w:sz w:val="24"/>
          <w:szCs w:val="24"/>
        </w:rPr>
        <w:t>2) информирования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45" w:name="sub_73"/>
      <w:bookmarkEnd w:id="144"/>
      <w:r w:rsidRPr="000C5577">
        <w:rPr>
          <w:rFonts w:ascii="Times New Roman" w:hAnsi="Times New Roman" w:cs="Times New Roman"/>
          <w:sz w:val="24"/>
          <w:szCs w:val="24"/>
        </w:rPr>
        <w:t>3) обеспечения работников средствами индивидуальной защиты, а также оснащения рабочих мест средствами коллективной защиты;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46" w:name="sub_74"/>
      <w:bookmarkEnd w:id="145"/>
      <w:r w:rsidRPr="000C5577">
        <w:rPr>
          <w:rFonts w:ascii="Times New Roman" w:hAnsi="Times New Roman" w:cs="Times New Roman"/>
          <w:sz w:val="24"/>
          <w:szCs w:val="24"/>
        </w:rPr>
        <w:t>4) осуществления контроля за состоянием условий труда на рабочих местах;</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47" w:name="sub_75"/>
      <w:bookmarkEnd w:id="146"/>
      <w:r w:rsidRPr="000C5577">
        <w:rPr>
          <w:rFonts w:ascii="Times New Roman" w:hAnsi="Times New Roman" w:cs="Times New Roman"/>
          <w:sz w:val="24"/>
          <w:szCs w:val="24"/>
        </w:rPr>
        <w:t>5) организации в случаях, установленных законодательством Российской Федерации, обязательных предварительных (при поступлении на работу) и периодических (в течение трудовой деятельности) медицинских осмотров работников;</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48" w:name="sub_76"/>
      <w:bookmarkEnd w:id="147"/>
      <w:r w:rsidRPr="000C5577">
        <w:rPr>
          <w:rFonts w:ascii="Times New Roman" w:hAnsi="Times New Roman" w:cs="Times New Roman"/>
          <w:sz w:val="24"/>
          <w:szCs w:val="24"/>
        </w:rPr>
        <w:t xml:space="preserve">6) установления работникам предусмотренных </w:t>
      </w:r>
      <w:hyperlink r:id="rId50" w:history="1">
        <w:r w:rsidRPr="000C5577">
          <w:rPr>
            <w:rFonts w:ascii="Times New Roman" w:hAnsi="Times New Roman" w:cs="Times New Roman"/>
            <w:sz w:val="24"/>
            <w:szCs w:val="24"/>
          </w:rPr>
          <w:t>Трудовым кодексом</w:t>
        </w:r>
      </w:hyperlink>
      <w:r w:rsidRPr="000C5577">
        <w:rPr>
          <w:rFonts w:ascii="Times New Roman" w:hAnsi="Times New Roman" w:cs="Times New Roman"/>
          <w:sz w:val="24"/>
          <w:szCs w:val="24"/>
        </w:rPr>
        <w:t xml:space="preserve"> Российской Федерации гарантий и компенсаций;</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49" w:name="sub_77"/>
      <w:bookmarkEnd w:id="148"/>
      <w:r w:rsidRPr="000C5577">
        <w:rPr>
          <w:rFonts w:ascii="Times New Roman" w:hAnsi="Times New Roman" w:cs="Times New Roman"/>
          <w:sz w:val="24"/>
          <w:szCs w:val="24"/>
        </w:rPr>
        <w:t xml:space="preserve">7) установления </w:t>
      </w:r>
      <w:hyperlink r:id="rId51" w:history="1">
        <w:r w:rsidRPr="000C5577">
          <w:rPr>
            <w:rFonts w:ascii="Times New Roman" w:hAnsi="Times New Roman" w:cs="Times New Roman"/>
            <w:sz w:val="24"/>
            <w:szCs w:val="24"/>
          </w:rPr>
          <w:t>дополнительного тарифа</w:t>
        </w:r>
      </w:hyperlink>
      <w:r w:rsidRPr="000C5577">
        <w:rPr>
          <w:rFonts w:ascii="Times New Roman" w:hAnsi="Times New Roman" w:cs="Times New Roman"/>
          <w:sz w:val="24"/>
          <w:szCs w:val="24"/>
        </w:rPr>
        <w:t xml:space="preserve"> страховых взносов в Пенсионный фонд Российской Федерации с учетом класса (подкласса) условий труда на рабочем месте;</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50" w:name="sub_78"/>
      <w:bookmarkEnd w:id="149"/>
      <w:r w:rsidRPr="000C5577">
        <w:rPr>
          <w:rFonts w:ascii="Times New Roman" w:hAnsi="Times New Roman" w:cs="Times New Roman"/>
          <w:sz w:val="24"/>
          <w:szCs w:val="24"/>
        </w:rPr>
        <w:t xml:space="preserve">8) </w:t>
      </w:r>
      <w:hyperlink r:id="rId52" w:history="1">
        <w:r w:rsidRPr="000C5577">
          <w:rPr>
            <w:rFonts w:ascii="Times New Roman" w:hAnsi="Times New Roman" w:cs="Times New Roman"/>
            <w:sz w:val="24"/>
            <w:szCs w:val="24"/>
          </w:rPr>
          <w:t>расчета</w:t>
        </w:r>
      </w:hyperlink>
      <w:r w:rsidRPr="000C5577">
        <w:rPr>
          <w:rFonts w:ascii="Times New Roman" w:hAnsi="Times New Roman" w:cs="Times New Roman"/>
          <w:sz w:val="24"/>
          <w:szCs w:val="24"/>
        </w:rPr>
        <w:t xml:space="preserve"> скидок (надбавок) к страховому тарифу на обязательное социальное страхование от несчастных случаев на производстве и профессиональных заболеваний;</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51" w:name="sub_79"/>
      <w:bookmarkEnd w:id="150"/>
      <w:r w:rsidRPr="000C5577">
        <w:rPr>
          <w:rFonts w:ascii="Times New Roman" w:hAnsi="Times New Roman" w:cs="Times New Roman"/>
          <w:sz w:val="24"/>
          <w:szCs w:val="24"/>
        </w:rPr>
        <w:t>9) обоснования финансирования мероприятий по улучшению условий и охраны труда, в том числе за счет средств на осуществление обязательного социального страхования от несчастных случаев на производстве и профессиональных заболеваний;</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52" w:name="sub_710"/>
      <w:bookmarkEnd w:id="151"/>
      <w:r w:rsidRPr="000C5577">
        <w:rPr>
          <w:rFonts w:ascii="Times New Roman" w:hAnsi="Times New Roman" w:cs="Times New Roman"/>
          <w:sz w:val="24"/>
          <w:szCs w:val="24"/>
        </w:rPr>
        <w:t>10) подготовки статистической отчетности об условиях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53" w:name="sub_711"/>
      <w:bookmarkEnd w:id="152"/>
      <w:r w:rsidRPr="000C5577">
        <w:rPr>
          <w:rFonts w:ascii="Times New Roman" w:hAnsi="Times New Roman" w:cs="Times New Roman"/>
          <w:sz w:val="24"/>
          <w:szCs w:val="24"/>
        </w:rPr>
        <w:t>11) решения вопроса о связи возникших у работников заболеваний с воздействием на работников на их рабочих местах вредных и (или) опасных производственных факторов, а также расследования несчастных случаев на производстве и профессиональных заболеваний;</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54" w:name="sub_712"/>
      <w:bookmarkEnd w:id="153"/>
      <w:r w:rsidRPr="000C5577">
        <w:rPr>
          <w:rFonts w:ascii="Times New Roman" w:hAnsi="Times New Roman" w:cs="Times New Roman"/>
          <w:sz w:val="24"/>
          <w:szCs w:val="24"/>
        </w:rPr>
        <w:t>12) рассмотрения и урегулирования разногласий, связанных с обеспечением безопасных условий труда, между работниками и работодателем и (или) их представителями;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55" w:name="sub_713"/>
      <w:bookmarkEnd w:id="154"/>
      <w:r w:rsidRPr="000C5577">
        <w:rPr>
          <w:rFonts w:ascii="Times New Roman" w:hAnsi="Times New Roman" w:cs="Times New Roman"/>
          <w:sz w:val="24"/>
          <w:szCs w:val="24"/>
        </w:rPr>
        <w:t>13) определения в случаях, установленных федеральными законами и иными нормативными правовыми актами Российской Федерации, и с учетом государственных нормативных требований охраны труда видов санитарно-бытового обслуживания и медицинского обеспечения работников, их объема и условий их предоставления;</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56" w:name="sub_714"/>
      <w:bookmarkEnd w:id="155"/>
      <w:r w:rsidRPr="000C5577">
        <w:rPr>
          <w:rFonts w:ascii="Times New Roman" w:hAnsi="Times New Roman" w:cs="Times New Roman"/>
          <w:sz w:val="24"/>
          <w:szCs w:val="24"/>
        </w:rPr>
        <w:t xml:space="preserve">14) принятия решения об установлении предусмотренных </w:t>
      </w:r>
      <w:hyperlink r:id="rId53" w:history="1">
        <w:r w:rsidRPr="000C5577">
          <w:rPr>
            <w:rFonts w:ascii="Times New Roman" w:hAnsi="Times New Roman" w:cs="Times New Roman"/>
            <w:sz w:val="24"/>
            <w:szCs w:val="24"/>
          </w:rPr>
          <w:t>трудовым законодательством</w:t>
        </w:r>
      </w:hyperlink>
      <w:r w:rsidRPr="000C5577">
        <w:rPr>
          <w:rFonts w:ascii="Times New Roman" w:hAnsi="Times New Roman" w:cs="Times New Roman"/>
          <w:sz w:val="24"/>
          <w:szCs w:val="24"/>
        </w:rPr>
        <w:t xml:space="preserve"> ограничений для отдельных категорий работников;</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57" w:name="sub_715"/>
      <w:bookmarkEnd w:id="156"/>
      <w:r w:rsidRPr="000C5577">
        <w:rPr>
          <w:rFonts w:ascii="Times New Roman" w:hAnsi="Times New Roman" w:cs="Times New Roman"/>
          <w:sz w:val="24"/>
          <w:szCs w:val="24"/>
        </w:rPr>
        <w:t>15) оценки уровней профессиональных рисков;</w:t>
      </w:r>
    </w:p>
    <w:bookmarkEnd w:id="157"/>
    <w:p w:rsidR="00323BB1" w:rsidRPr="000C5577"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0C5577">
        <w:rPr>
          <w:rFonts w:ascii="Times New Roman" w:hAnsi="Times New Roman" w:cs="Times New Roman"/>
          <w:sz w:val="24"/>
          <w:szCs w:val="24"/>
        </w:rPr>
        <w:t>ГАРАНТ:</w:t>
      </w:r>
    </w:p>
    <w:p w:rsidR="00323BB1" w:rsidRPr="000C5577"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158" w:name="sub_502339816"/>
      <w:r w:rsidRPr="000C5577">
        <w:rPr>
          <w:rFonts w:ascii="Times New Roman" w:hAnsi="Times New Roman" w:cs="Times New Roman"/>
          <w:sz w:val="24"/>
          <w:szCs w:val="24"/>
        </w:rPr>
        <w:t xml:space="preserve">См. </w:t>
      </w:r>
      <w:hyperlink r:id="rId54" w:history="1">
        <w:r w:rsidRPr="000C5577">
          <w:rPr>
            <w:rFonts w:ascii="Times New Roman" w:hAnsi="Times New Roman" w:cs="Times New Roman"/>
            <w:sz w:val="24"/>
            <w:szCs w:val="24"/>
          </w:rPr>
          <w:t>Руководство Р 2.2.1766-03</w:t>
        </w:r>
      </w:hyperlink>
      <w:r w:rsidRPr="000C5577">
        <w:rPr>
          <w:rFonts w:ascii="Times New Roman" w:hAnsi="Times New Roman" w:cs="Times New Roman"/>
          <w:sz w:val="24"/>
          <w:szCs w:val="24"/>
        </w:rPr>
        <w:t xml:space="preserve"> "Руководство по оценке профессионального риска для здоровья работников. Организационно-методические основы, принципы и критерии оценки, утвержде</w:t>
      </w:r>
      <w:r>
        <w:rPr>
          <w:rFonts w:ascii="Times New Roman" w:hAnsi="Times New Roman" w:cs="Times New Roman"/>
          <w:sz w:val="24"/>
          <w:szCs w:val="24"/>
        </w:rPr>
        <w:t>нны</w:t>
      </w:r>
      <w:r w:rsidRPr="000C5577">
        <w:rPr>
          <w:rFonts w:ascii="Times New Roman" w:hAnsi="Times New Roman" w:cs="Times New Roman"/>
          <w:sz w:val="24"/>
          <w:szCs w:val="24"/>
        </w:rPr>
        <w:t>е Главным государственным санитарным врачом РФ от 24 июня 2003 г.</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59" w:name="sub_716"/>
      <w:bookmarkEnd w:id="158"/>
      <w:r w:rsidRPr="000C5577">
        <w:rPr>
          <w:rFonts w:ascii="Times New Roman" w:hAnsi="Times New Roman" w:cs="Times New Roman"/>
          <w:sz w:val="24"/>
          <w:szCs w:val="24"/>
        </w:rPr>
        <w:t>16) иных целей, предусмотренных федеральными законами и иными нормативными правовыми актами Российской Федерации.</w:t>
      </w:r>
    </w:p>
    <w:bookmarkEnd w:id="159"/>
    <w:p w:rsidR="00323BB1" w:rsidRPr="000C5577"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0C5577">
        <w:rPr>
          <w:rFonts w:ascii="Times New Roman" w:hAnsi="Times New Roman" w:cs="Times New Roman"/>
          <w:sz w:val="24"/>
          <w:szCs w:val="24"/>
        </w:rPr>
        <w:t>ГАРАНТ:</w:t>
      </w:r>
    </w:p>
    <w:p w:rsidR="00323BB1"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160" w:name="sub_502151952"/>
      <w:r w:rsidRPr="000C5577">
        <w:rPr>
          <w:rFonts w:ascii="Times New Roman" w:hAnsi="Times New Roman" w:cs="Times New Roman"/>
          <w:sz w:val="24"/>
          <w:szCs w:val="24"/>
        </w:rPr>
        <w:t>См. комментарии к статье 7 настоящего Федерального закона</w:t>
      </w:r>
      <w:bookmarkEnd w:id="160"/>
    </w:p>
    <w:p w:rsidR="00323BB1" w:rsidRPr="000C5577" w:rsidRDefault="00323BB1" w:rsidP="00323BB1">
      <w:pPr>
        <w:autoSpaceDE w:val="0"/>
        <w:autoSpaceDN w:val="0"/>
        <w:adjustRightInd w:val="0"/>
        <w:spacing w:after="0" w:line="240" w:lineRule="auto"/>
        <w:ind w:left="1612" w:hanging="892"/>
        <w:jc w:val="both"/>
        <w:rPr>
          <w:rFonts w:ascii="Times New Roman" w:hAnsi="Times New Roman" w:cs="Times New Roman"/>
          <w:sz w:val="24"/>
          <w:szCs w:val="24"/>
        </w:rPr>
      </w:pPr>
      <w:r w:rsidRPr="000C5577">
        <w:rPr>
          <w:rFonts w:ascii="Times New Roman" w:hAnsi="Times New Roman" w:cs="Times New Roman"/>
          <w:sz w:val="24"/>
          <w:szCs w:val="24"/>
        </w:rPr>
        <w:t>Статья</w:t>
      </w:r>
      <w:r w:rsidR="003A18C2">
        <w:rPr>
          <w:rFonts w:ascii="Times New Roman" w:hAnsi="Times New Roman" w:cs="Times New Roman"/>
          <w:sz w:val="24"/>
          <w:szCs w:val="24"/>
        </w:rPr>
        <w:t xml:space="preserve"> </w:t>
      </w:r>
      <w:r w:rsidRPr="000C5577">
        <w:rPr>
          <w:rFonts w:ascii="Times New Roman" w:hAnsi="Times New Roman" w:cs="Times New Roman"/>
          <w:sz w:val="24"/>
          <w:szCs w:val="24"/>
        </w:rPr>
        <w:t>15. Результаты проведения специальной оценки условий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61" w:name="sub_151"/>
      <w:r w:rsidRPr="000C5577">
        <w:rPr>
          <w:rFonts w:ascii="Times New Roman" w:hAnsi="Times New Roman" w:cs="Times New Roman"/>
          <w:sz w:val="24"/>
          <w:szCs w:val="24"/>
        </w:rPr>
        <w:t>1. Организация, проводящая специальную оценку условий труда, составляет отчет о ее проведении, в который включаются следующие результаты проведения специальной оценки условий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62" w:name="sub_1511"/>
      <w:bookmarkEnd w:id="161"/>
      <w:r w:rsidRPr="000C5577">
        <w:rPr>
          <w:rFonts w:ascii="Times New Roman" w:hAnsi="Times New Roman" w:cs="Times New Roman"/>
          <w:sz w:val="24"/>
          <w:szCs w:val="24"/>
        </w:rPr>
        <w:t xml:space="preserve">1) сведения об организации, проводящей специальную оценку условий труда, с приложением копий документов, подтверждающих ее соответствие установленным </w:t>
      </w:r>
      <w:hyperlink w:anchor="sub_19" w:history="1">
        <w:r w:rsidRPr="000C5577">
          <w:rPr>
            <w:rFonts w:ascii="Times New Roman" w:hAnsi="Times New Roman" w:cs="Times New Roman"/>
            <w:sz w:val="24"/>
            <w:szCs w:val="24"/>
          </w:rPr>
          <w:t>статьей 19</w:t>
        </w:r>
      </w:hyperlink>
      <w:r w:rsidRPr="000C5577">
        <w:rPr>
          <w:rFonts w:ascii="Times New Roman" w:hAnsi="Times New Roman" w:cs="Times New Roman"/>
          <w:sz w:val="24"/>
          <w:szCs w:val="24"/>
        </w:rPr>
        <w:t xml:space="preserve"> настоящего Федерального закона требованиям;</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63" w:name="sub_1512"/>
      <w:bookmarkEnd w:id="162"/>
      <w:r w:rsidRPr="000C5577">
        <w:rPr>
          <w:rFonts w:ascii="Times New Roman" w:hAnsi="Times New Roman" w:cs="Times New Roman"/>
          <w:sz w:val="24"/>
          <w:szCs w:val="24"/>
        </w:rPr>
        <w:t>2) перечень рабочих мест, на которых проводилась специальная оценка условий труда, с указанием вредных и (или) опасных производственных факторов, которые идентифицированы на данных рабочих местах;</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64" w:name="sub_1513"/>
      <w:bookmarkEnd w:id="163"/>
      <w:r w:rsidRPr="000C5577">
        <w:rPr>
          <w:rFonts w:ascii="Times New Roman" w:hAnsi="Times New Roman" w:cs="Times New Roman"/>
          <w:sz w:val="24"/>
          <w:szCs w:val="24"/>
        </w:rPr>
        <w:t>3) карты специальной оценки условий труда, содержащие сведения об установленном экспертом организации, проводящей специальную оценку условий труда, классе (подклассе) условий труда на конкретных рабочих местах;</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65" w:name="sub_1514"/>
      <w:bookmarkEnd w:id="164"/>
      <w:r w:rsidRPr="000C5577">
        <w:rPr>
          <w:rFonts w:ascii="Times New Roman" w:hAnsi="Times New Roman" w:cs="Times New Roman"/>
          <w:sz w:val="24"/>
          <w:szCs w:val="24"/>
        </w:rPr>
        <w:t>4) протоколы проведения исследований (испытаний) и измерений идентифицированных вредных и (или) опасных производственных факторов;</w:t>
      </w:r>
    </w:p>
    <w:p w:rsidR="00323BB1" w:rsidRPr="000C5577"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166" w:name="sub_1515"/>
      <w:bookmarkEnd w:id="165"/>
      <w:r w:rsidRPr="000C5577">
        <w:rPr>
          <w:rFonts w:ascii="Times New Roman" w:hAnsi="Times New Roman" w:cs="Times New Roman"/>
          <w:sz w:val="24"/>
          <w:szCs w:val="24"/>
        </w:rPr>
        <w:t>Информация об изменениях:</w:t>
      </w:r>
    </w:p>
    <w:bookmarkStart w:id="167" w:name="sub_502535688"/>
    <w:bookmarkEnd w:id="166"/>
    <w:p w:rsidR="00323BB1" w:rsidRPr="000C5577" w:rsidRDefault="003A42E4"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0C5577">
        <w:rPr>
          <w:rFonts w:ascii="Times New Roman" w:hAnsi="Times New Roman" w:cs="Times New Roman"/>
          <w:sz w:val="24"/>
          <w:szCs w:val="24"/>
        </w:rPr>
        <w:fldChar w:fldCharType="begin"/>
      </w:r>
      <w:r w:rsidR="00323BB1" w:rsidRPr="000C5577">
        <w:rPr>
          <w:rFonts w:ascii="Times New Roman" w:hAnsi="Times New Roman" w:cs="Times New Roman"/>
          <w:sz w:val="24"/>
          <w:szCs w:val="24"/>
        </w:rPr>
        <w:instrText>HYPERLINK "garantF1://71288674.281"</w:instrText>
      </w:r>
      <w:r w:rsidRPr="000C5577">
        <w:rPr>
          <w:rFonts w:ascii="Times New Roman" w:hAnsi="Times New Roman" w:cs="Times New Roman"/>
          <w:sz w:val="24"/>
          <w:szCs w:val="24"/>
        </w:rPr>
        <w:fldChar w:fldCharType="separate"/>
      </w:r>
      <w:r w:rsidR="00323BB1" w:rsidRPr="000C5577">
        <w:rPr>
          <w:rFonts w:ascii="Times New Roman" w:hAnsi="Times New Roman" w:cs="Times New Roman"/>
          <w:sz w:val="24"/>
          <w:szCs w:val="24"/>
        </w:rPr>
        <w:t>Федеральным законом</w:t>
      </w:r>
      <w:r w:rsidRPr="000C5577">
        <w:rPr>
          <w:rFonts w:ascii="Times New Roman" w:hAnsi="Times New Roman" w:cs="Times New Roman"/>
          <w:sz w:val="24"/>
          <w:szCs w:val="24"/>
        </w:rPr>
        <w:fldChar w:fldCharType="end"/>
      </w:r>
      <w:r w:rsidR="00323BB1" w:rsidRPr="000C5577">
        <w:rPr>
          <w:rFonts w:ascii="Times New Roman" w:hAnsi="Times New Roman" w:cs="Times New Roman"/>
          <w:sz w:val="24"/>
          <w:szCs w:val="24"/>
        </w:rPr>
        <w:t xml:space="preserve"> от 1 мая 2016 г. N 136-ФЗ пункт 5 части 1 статьи 15 изложен в новой редакции</w:t>
      </w:r>
    </w:p>
    <w:bookmarkEnd w:id="167"/>
    <w:p w:rsidR="00323BB1" w:rsidRPr="000C5577" w:rsidRDefault="003A42E4"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0C5577">
        <w:rPr>
          <w:rFonts w:ascii="Times New Roman" w:hAnsi="Times New Roman" w:cs="Times New Roman"/>
          <w:sz w:val="24"/>
          <w:szCs w:val="24"/>
        </w:rPr>
        <w:fldChar w:fldCharType="begin"/>
      </w:r>
      <w:r w:rsidR="00323BB1" w:rsidRPr="000C5577">
        <w:rPr>
          <w:rFonts w:ascii="Times New Roman" w:hAnsi="Times New Roman" w:cs="Times New Roman"/>
          <w:sz w:val="24"/>
          <w:szCs w:val="24"/>
        </w:rPr>
        <w:instrText>HYPERLINK "garantF1://57309636.1515"</w:instrText>
      </w:r>
      <w:r w:rsidRPr="000C5577">
        <w:rPr>
          <w:rFonts w:ascii="Times New Roman" w:hAnsi="Times New Roman" w:cs="Times New Roman"/>
          <w:sz w:val="24"/>
          <w:szCs w:val="24"/>
        </w:rPr>
        <w:fldChar w:fldCharType="separate"/>
      </w:r>
      <w:r w:rsidR="00323BB1" w:rsidRPr="000C5577">
        <w:rPr>
          <w:rFonts w:ascii="Times New Roman" w:hAnsi="Times New Roman" w:cs="Times New Roman"/>
          <w:sz w:val="24"/>
          <w:szCs w:val="24"/>
        </w:rPr>
        <w:t>См. текст пункта в предыдущей редакции</w:t>
      </w:r>
      <w:r w:rsidRPr="000C5577">
        <w:rPr>
          <w:rFonts w:ascii="Times New Roman" w:hAnsi="Times New Roman" w:cs="Times New Roman"/>
          <w:sz w:val="24"/>
          <w:szCs w:val="24"/>
        </w:rPr>
        <w:fldChar w:fldCharType="end"/>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5) протокол оценки эффективности применяемых работниками, занятыми на рабочих местах с вредными условиями труда, средств индивидуальной защиты, прошедших обязательную сертификацию в порядке, установленном техническим регламентом, проводимой в целях снижения класса (подкласса) условий труда (в случае проведения такой оценки);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68" w:name="sub_1516"/>
      <w:r w:rsidRPr="000C5577">
        <w:rPr>
          <w:rFonts w:ascii="Times New Roman" w:hAnsi="Times New Roman" w:cs="Times New Roman"/>
          <w:sz w:val="24"/>
          <w:szCs w:val="24"/>
        </w:rPr>
        <w:t xml:space="preserve">6) протокол комиссии, содержащий решение о невозможности проведения исследований (испытаний) и измерений по основанию, указанному в </w:t>
      </w:r>
      <w:hyperlink w:anchor="sub_129" w:history="1">
        <w:r w:rsidRPr="000C5577">
          <w:rPr>
            <w:rFonts w:ascii="Times New Roman" w:hAnsi="Times New Roman" w:cs="Times New Roman"/>
            <w:sz w:val="24"/>
            <w:szCs w:val="24"/>
          </w:rPr>
          <w:t>части 9 статьи 12</w:t>
        </w:r>
      </w:hyperlink>
      <w:r w:rsidRPr="000C5577">
        <w:rPr>
          <w:rFonts w:ascii="Times New Roman" w:hAnsi="Times New Roman" w:cs="Times New Roman"/>
          <w:sz w:val="24"/>
          <w:szCs w:val="24"/>
        </w:rPr>
        <w:t xml:space="preserve"> настоящего Федерального закона (при наличии такого решения);</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69" w:name="sub_1517"/>
      <w:bookmarkEnd w:id="168"/>
      <w:r w:rsidRPr="000C5577">
        <w:rPr>
          <w:rFonts w:ascii="Times New Roman" w:hAnsi="Times New Roman" w:cs="Times New Roman"/>
          <w:sz w:val="24"/>
          <w:szCs w:val="24"/>
        </w:rPr>
        <w:t>7) сводная ведомость специальной оценки условий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70" w:name="sub_1518"/>
      <w:bookmarkEnd w:id="169"/>
      <w:r w:rsidRPr="000C5577">
        <w:rPr>
          <w:rFonts w:ascii="Times New Roman" w:hAnsi="Times New Roman" w:cs="Times New Roman"/>
          <w:sz w:val="24"/>
          <w:szCs w:val="24"/>
        </w:rPr>
        <w:t>8) перечень мероприятий по улучшению условий и охраны труда работников, на рабочих местах которых проводилась специальная оценка условий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71" w:name="sub_1519"/>
      <w:bookmarkEnd w:id="170"/>
      <w:r w:rsidRPr="000C5577">
        <w:rPr>
          <w:rFonts w:ascii="Times New Roman" w:hAnsi="Times New Roman" w:cs="Times New Roman"/>
          <w:sz w:val="24"/>
          <w:szCs w:val="24"/>
        </w:rPr>
        <w:t>9) заключения эксперта организации, проводящей специальную оценку условий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72" w:name="sub_152"/>
      <w:bookmarkEnd w:id="171"/>
      <w:r w:rsidRPr="000C5577">
        <w:rPr>
          <w:rFonts w:ascii="Times New Roman" w:hAnsi="Times New Roman" w:cs="Times New Roman"/>
          <w:sz w:val="24"/>
          <w:szCs w:val="24"/>
        </w:rPr>
        <w:t>2. Отчет о проведении специальной оценки условий труда подписывается всеми членами комиссии и утверждается председателем комиссии. Член комиссии, который не согласен с результатами проведения специальной оценки условий труда, имеет право изложить в письменной форме мотивированное особое мнение, которое прилагается к этому отчету.</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73" w:name="sub_153"/>
      <w:bookmarkEnd w:id="172"/>
      <w:r w:rsidRPr="000C5577">
        <w:rPr>
          <w:rFonts w:ascii="Times New Roman" w:hAnsi="Times New Roman" w:cs="Times New Roman"/>
          <w:sz w:val="24"/>
          <w:szCs w:val="24"/>
        </w:rPr>
        <w:t xml:space="preserve">3. </w:t>
      </w:r>
      <w:hyperlink r:id="rId55" w:history="1">
        <w:r w:rsidRPr="000C5577">
          <w:rPr>
            <w:rFonts w:ascii="Times New Roman" w:hAnsi="Times New Roman" w:cs="Times New Roman"/>
            <w:sz w:val="24"/>
            <w:szCs w:val="24"/>
          </w:rPr>
          <w:t>Форма</w:t>
        </w:r>
      </w:hyperlink>
      <w:r w:rsidRPr="000C5577">
        <w:rPr>
          <w:rFonts w:ascii="Times New Roman" w:hAnsi="Times New Roman" w:cs="Times New Roman"/>
          <w:sz w:val="24"/>
          <w:szCs w:val="24"/>
        </w:rPr>
        <w:t xml:space="preserve"> отчета о проведении специальной оценки условий труда и </w:t>
      </w:r>
      <w:hyperlink r:id="rId56" w:history="1">
        <w:r w:rsidRPr="000C5577">
          <w:rPr>
            <w:rFonts w:ascii="Times New Roman" w:hAnsi="Times New Roman" w:cs="Times New Roman"/>
            <w:sz w:val="24"/>
            <w:szCs w:val="24"/>
          </w:rPr>
          <w:t>инструкция</w:t>
        </w:r>
      </w:hyperlink>
      <w:r w:rsidRPr="000C5577">
        <w:rPr>
          <w:rFonts w:ascii="Times New Roman" w:hAnsi="Times New Roman" w:cs="Times New Roman"/>
          <w:sz w:val="24"/>
          <w:szCs w:val="24"/>
        </w:rPr>
        <w:t xml:space="preserve"> по ее заполнению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rsidR="00323BB1" w:rsidRPr="000C5577"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174" w:name="sub_154"/>
      <w:bookmarkEnd w:id="173"/>
      <w:r w:rsidRPr="000C5577">
        <w:rPr>
          <w:rFonts w:ascii="Times New Roman" w:hAnsi="Times New Roman" w:cs="Times New Roman"/>
          <w:sz w:val="24"/>
          <w:szCs w:val="24"/>
        </w:rPr>
        <w:t>Информация об изменениях:</w:t>
      </w:r>
    </w:p>
    <w:bookmarkStart w:id="175" w:name="sub_502563032"/>
    <w:bookmarkEnd w:id="174"/>
    <w:p w:rsidR="00323BB1" w:rsidRPr="000C5577" w:rsidRDefault="003A42E4"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0C5577">
        <w:rPr>
          <w:rFonts w:ascii="Times New Roman" w:hAnsi="Times New Roman" w:cs="Times New Roman"/>
          <w:sz w:val="24"/>
          <w:szCs w:val="24"/>
        </w:rPr>
        <w:fldChar w:fldCharType="begin"/>
      </w:r>
      <w:r w:rsidR="00323BB1" w:rsidRPr="000C5577">
        <w:rPr>
          <w:rFonts w:ascii="Times New Roman" w:hAnsi="Times New Roman" w:cs="Times New Roman"/>
          <w:sz w:val="24"/>
          <w:szCs w:val="24"/>
        </w:rPr>
        <w:instrText>HYPERLINK "garantF1://71288674.282"</w:instrText>
      </w:r>
      <w:r w:rsidRPr="000C5577">
        <w:rPr>
          <w:rFonts w:ascii="Times New Roman" w:hAnsi="Times New Roman" w:cs="Times New Roman"/>
          <w:sz w:val="24"/>
          <w:szCs w:val="24"/>
        </w:rPr>
        <w:fldChar w:fldCharType="separate"/>
      </w:r>
      <w:r w:rsidR="00323BB1" w:rsidRPr="000C5577">
        <w:rPr>
          <w:rFonts w:ascii="Times New Roman" w:hAnsi="Times New Roman" w:cs="Times New Roman"/>
          <w:sz w:val="24"/>
          <w:szCs w:val="24"/>
        </w:rPr>
        <w:t>Федеральным законом</w:t>
      </w:r>
      <w:r w:rsidRPr="000C5577">
        <w:rPr>
          <w:rFonts w:ascii="Times New Roman" w:hAnsi="Times New Roman" w:cs="Times New Roman"/>
          <w:sz w:val="24"/>
          <w:szCs w:val="24"/>
        </w:rPr>
        <w:fldChar w:fldCharType="end"/>
      </w:r>
      <w:r w:rsidR="00323BB1" w:rsidRPr="000C5577">
        <w:rPr>
          <w:rFonts w:ascii="Times New Roman" w:hAnsi="Times New Roman" w:cs="Times New Roman"/>
          <w:sz w:val="24"/>
          <w:szCs w:val="24"/>
        </w:rPr>
        <w:t xml:space="preserve"> от 1 мая 2016 г. N 136-ФЗ в часть 4 статьи 15 внесены изменения</w:t>
      </w:r>
    </w:p>
    <w:bookmarkEnd w:id="175"/>
    <w:p w:rsidR="00323BB1" w:rsidRPr="000C5577" w:rsidRDefault="003A42E4"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0C5577">
        <w:rPr>
          <w:rFonts w:ascii="Times New Roman" w:hAnsi="Times New Roman" w:cs="Times New Roman"/>
          <w:sz w:val="24"/>
          <w:szCs w:val="24"/>
        </w:rPr>
        <w:fldChar w:fldCharType="begin"/>
      </w:r>
      <w:r w:rsidR="00323BB1" w:rsidRPr="000C5577">
        <w:rPr>
          <w:rFonts w:ascii="Times New Roman" w:hAnsi="Times New Roman" w:cs="Times New Roman"/>
          <w:sz w:val="24"/>
          <w:szCs w:val="24"/>
        </w:rPr>
        <w:instrText>HYPERLINK "garantF1://57309636.154"</w:instrText>
      </w:r>
      <w:r w:rsidRPr="000C5577">
        <w:rPr>
          <w:rFonts w:ascii="Times New Roman" w:hAnsi="Times New Roman" w:cs="Times New Roman"/>
          <w:sz w:val="24"/>
          <w:szCs w:val="24"/>
        </w:rPr>
        <w:fldChar w:fldCharType="separate"/>
      </w:r>
      <w:r w:rsidR="00323BB1" w:rsidRPr="000C5577">
        <w:rPr>
          <w:rFonts w:ascii="Times New Roman" w:hAnsi="Times New Roman" w:cs="Times New Roman"/>
          <w:sz w:val="24"/>
          <w:szCs w:val="24"/>
        </w:rPr>
        <w:t>См. текст части в предыдущей редакции</w:t>
      </w:r>
      <w:r w:rsidRPr="000C5577">
        <w:rPr>
          <w:rFonts w:ascii="Times New Roman" w:hAnsi="Times New Roman" w:cs="Times New Roman"/>
          <w:sz w:val="24"/>
          <w:szCs w:val="24"/>
        </w:rPr>
        <w:fldChar w:fldCharType="end"/>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xml:space="preserve">4. В отношении рабочих мест, на которых вредные и (или) опасные производственные факторы не идентифицированы, в отчете о проведении специальной оценки условий труда указываются сведения, предусмотренные </w:t>
      </w:r>
      <w:hyperlink w:anchor="sub_1511" w:history="1">
        <w:r w:rsidRPr="000C5577">
          <w:rPr>
            <w:rFonts w:ascii="Times New Roman" w:hAnsi="Times New Roman" w:cs="Times New Roman"/>
            <w:sz w:val="24"/>
            <w:szCs w:val="24"/>
          </w:rPr>
          <w:t>пунктами 1 - 4</w:t>
        </w:r>
      </w:hyperlink>
      <w:r w:rsidRPr="000C5577">
        <w:rPr>
          <w:rFonts w:ascii="Times New Roman" w:hAnsi="Times New Roman" w:cs="Times New Roman"/>
          <w:sz w:val="24"/>
          <w:szCs w:val="24"/>
        </w:rPr>
        <w:t xml:space="preserve">, </w:t>
      </w:r>
      <w:hyperlink w:anchor="sub_1517" w:history="1">
        <w:r w:rsidRPr="000C5577">
          <w:rPr>
            <w:rFonts w:ascii="Times New Roman" w:hAnsi="Times New Roman" w:cs="Times New Roman"/>
            <w:sz w:val="24"/>
            <w:szCs w:val="24"/>
          </w:rPr>
          <w:t>7</w:t>
        </w:r>
      </w:hyperlink>
      <w:r w:rsidRPr="000C5577">
        <w:rPr>
          <w:rFonts w:ascii="Times New Roman" w:hAnsi="Times New Roman" w:cs="Times New Roman"/>
          <w:sz w:val="24"/>
          <w:szCs w:val="24"/>
        </w:rPr>
        <w:t xml:space="preserve"> и </w:t>
      </w:r>
      <w:hyperlink w:anchor="sub_1519" w:history="1">
        <w:r w:rsidRPr="000C5577">
          <w:rPr>
            <w:rFonts w:ascii="Times New Roman" w:hAnsi="Times New Roman" w:cs="Times New Roman"/>
            <w:sz w:val="24"/>
            <w:szCs w:val="24"/>
          </w:rPr>
          <w:t>9 части 1</w:t>
        </w:r>
      </w:hyperlink>
      <w:r w:rsidRPr="000C5577">
        <w:rPr>
          <w:rFonts w:ascii="Times New Roman" w:hAnsi="Times New Roman" w:cs="Times New Roman"/>
          <w:sz w:val="24"/>
          <w:szCs w:val="24"/>
        </w:rPr>
        <w:t xml:space="preserve"> настоящей статьи.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76" w:name="sub_155"/>
      <w:r w:rsidRPr="000C5577">
        <w:rPr>
          <w:rFonts w:ascii="Times New Roman" w:hAnsi="Times New Roman" w:cs="Times New Roman"/>
          <w:sz w:val="24"/>
          <w:szCs w:val="24"/>
        </w:rPr>
        <w:t>5. Работодатель организует ознакомление работников с результатами проведения специальной оценки условий труда на их рабочих местах под роспись в срок не позднее чем тридцать календарных дней со дня утверждения отчета о проведении специальной оценки условий труда. В указанный срок не включаются периоды временной нетрудоспособности работника, нахождения его в отпуске или командировке, периоды междувахтового отдыха.</w:t>
      </w:r>
    </w:p>
    <w:p w:rsidR="00323BB1" w:rsidRPr="000C5577"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177" w:name="sub_1551"/>
      <w:bookmarkEnd w:id="176"/>
      <w:r w:rsidRPr="000C5577">
        <w:rPr>
          <w:rFonts w:ascii="Times New Roman" w:hAnsi="Times New Roman" w:cs="Times New Roman"/>
          <w:sz w:val="24"/>
          <w:szCs w:val="24"/>
        </w:rPr>
        <w:t>Информация об изменениях:</w:t>
      </w:r>
    </w:p>
    <w:bookmarkStart w:id="178" w:name="sub_502152088"/>
    <w:bookmarkEnd w:id="177"/>
    <w:p w:rsidR="00323BB1" w:rsidRPr="000C5577" w:rsidRDefault="003A42E4"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0C5577">
        <w:rPr>
          <w:rFonts w:ascii="Times New Roman" w:hAnsi="Times New Roman" w:cs="Times New Roman"/>
          <w:sz w:val="24"/>
          <w:szCs w:val="24"/>
        </w:rPr>
        <w:fldChar w:fldCharType="begin"/>
      </w:r>
      <w:r w:rsidR="00323BB1" w:rsidRPr="000C5577">
        <w:rPr>
          <w:rFonts w:ascii="Times New Roman" w:hAnsi="Times New Roman" w:cs="Times New Roman"/>
          <w:sz w:val="24"/>
          <w:szCs w:val="24"/>
        </w:rPr>
        <w:instrText>HYPERLINK "garantF1://71288674.283"</w:instrText>
      </w:r>
      <w:r w:rsidRPr="000C5577">
        <w:rPr>
          <w:rFonts w:ascii="Times New Roman" w:hAnsi="Times New Roman" w:cs="Times New Roman"/>
          <w:sz w:val="24"/>
          <w:szCs w:val="24"/>
        </w:rPr>
        <w:fldChar w:fldCharType="separate"/>
      </w:r>
      <w:r w:rsidR="00323BB1" w:rsidRPr="000C5577">
        <w:rPr>
          <w:rFonts w:ascii="Times New Roman" w:hAnsi="Times New Roman" w:cs="Times New Roman"/>
          <w:sz w:val="24"/>
          <w:szCs w:val="24"/>
        </w:rPr>
        <w:t>Федеральным законом</w:t>
      </w:r>
      <w:r w:rsidRPr="000C5577">
        <w:rPr>
          <w:rFonts w:ascii="Times New Roman" w:hAnsi="Times New Roman" w:cs="Times New Roman"/>
          <w:sz w:val="24"/>
          <w:szCs w:val="24"/>
        </w:rPr>
        <w:fldChar w:fldCharType="end"/>
      </w:r>
      <w:r w:rsidR="00323BB1" w:rsidRPr="000C5577">
        <w:rPr>
          <w:rFonts w:ascii="Times New Roman" w:hAnsi="Times New Roman" w:cs="Times New Roman"/>
          <w:sz w:val="24"/>
          <w:szCs w:val="24"/>
        </w:rPr>
        <w:t xml:space="preserve"> от 1 мая 2016 г. N 136-ФЗ статья 15 дополнена частью 5.1</w:t>
      </w:r>
    </w:p>
    <w:bookmarkEnd w:id="178"/>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xml:space="preserve">5.1. Работодатель в течение трех рабочих дней со дня утверждения отчета о проведении специальной оценки условий труда обязан уведомить об этом организацию, проводившую специальную оценку условий труда, любым доступным способом, обеспечивающим возможность подтверждения факта такого уведомления, а также направить в ее адрес копию утвержденного отчета о проведении специальной оценки условий труда заказным почтовым отправлением с уведомлением о вручении либо в форме электронного документа, подписанного </w:t>
      </w:r>
      <w:hyperlink r:id="rId57" w:history="1">
        <w:r w:rsidRPr="000C5577">
          <w:rPr>
            <w:rFonts w:ascii="Times New Roman" w:hAnsi="Times New Roman" w:cs="Times New Roman"/>
            <w:sz w:val="24"/>
            <w:szCs w:val="24"/>
          </w:rPr>
          <w:t>квалифицированной электронной подписью</w:t>
        </w:r>
      </w:hyperlink>
      <w:r w:rsidRPr="000C5577">
        <w:rPr>
          <w:rFonts w:ascii="Times New Roman" w:hAnsi="Times New Roman" w:cs="Times New Roman"/>
          <w:sz w:val="24"/>
          <w:szCs w:val="24"/>
        </w:rPr>
        <w:t>. При наличии в отчете о проведении специальной оценки условий труда сведений, составляющих государственную или иную охраняемую законом тайну, направление копии указанного отчета осуществляется с учетом требований законодательства Российской Федерации о государственной и иной охраняемой законом тайне.</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79" w:name="sub_156"/>
      <w:r w:rsidRPr="000C5577">
        <w:rPr>
          <w:rFonts w:ascii="Times New Roman" w:hAnsi="Times New Roman" w:cs="Times New Roman"/>
          <w:sz w:val="24"/>
          <w:szCs w:val="24"/>
        </w:rPr>
        <w:t xml:space="preserve">6. Работодатель с учетом требований </w:t>
      </w:r>
      <w:hyperlink r:id="rId58" w:history="1">
        <w:r w:rsidRPr="000C5577">
          <w:rPr>
            <w:rFonts w:ascii="Times New Roman" w:hAnsi="Times New Roman" w:cs="Times New Roman"/>
            <w:sz w:val="24"/>
            <w:szCs w:val="24"/>
          </w:rPr>
          <w:t>законодательства</w:t>
        </w:r>
      </w:hyperlink>
      <w:r w:rsidRPr="000C5577">
        <w:rPr>
          <w:rFonts w:ascii="Times New Roman" w:hAnsi="Times New Roman" w:cs="Times New Roman"/>
          <w:sz w:val="24"/>
          <w:szCs w:val="24"/>
        </w:rPr>
        <w:t xml:space="preserve"> Российской Федерации о персональных данных и законодательства Российской Федерации о государственной и об иной охраняемой законом тайне организует размещение на своем официальном сайте в информационно-телекоммуникационной сети "Интернет" (при наличии такого сайта) сводных данных о результатах проведения специальной оценки условий труда в части установления классов (подклассов) условий труда на рабочих местах и перечня мероприятий по улучшению условий и охраны труда работников, на рабочих местах которых проводилась специальная оценка условий труда, в срок не позднее чем в течение тридцати календарных дней со дня утверждения отчета о проведении специальной оценки условий труда.</w:t>
      </w:r>
    </w:p>
    <w:bookmarkEnd w:id="179"/>
    <w:p w:rsidR="00323BB1" w:rsidRPr="000C5577"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0C5577">
        <w:rPr>
          <w:rFonts w:ascii="Times New Roman" w:hAnsi="Times New Roman" w:cs="Times New Roman"/>
          <w:sz w:val="24"/>
          <w:szCs w:val="24"/>
        </w:rPr>
        <w:t>ГАРАНТ:</w:t>
      </w:r>
    </w:p>
    <w:p w:rsidR="00323BB1" w:rsidRPr="000C5577"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180" w:name="sub_502575684"/>
      <w:r w:rsidRPr="000C5577">
        <w:rPr>
          <w:rFonts w:ascii="Times New Roman" w:hAnsi="Times New Roman" w:cs="Times New Roman"/>
          <w:sz w:val="24"/>
          <w:szCs w:val="24"/>
        </w:rPr>
        <w:t>См. комментарии к статье 15 настоящего Федерального закона</w:t>
      </w:r>
    </w:p>
    <w:bookmarkEnd w:id="180"/>
    <w:p w:rsidR="00323BB1" w:rsidRPr="003A18C2" w:rsidRDefault="00323BB1" w:rsidP="00323BB1">
      <w:pPr>
        <w:shd w:val="clear" w:color="auto" w:fill="FFFFFF"/>
        <w:spacing w:before="100" w:beforeAutospacing="1" w:line="278" w:lineRule="exact"/>
        <w:ind w:left="10" w:firstLine="557"/>
        <w:rPr>
          <w:rFonts w:ascii="Times New Roman" w:hAnsi="Times New Roman" w:cs="Times New Roman"/>
          <w:b/>
          <w:color w:val="000000"/>
          <w:sz w:val="28"/>
          <w:szCs w:val="28"/>
        </w:rPr>
      </w:pPr>
      <w:r w:rsidRPr="003A18C2">
        <w:rPr>
          <w:rFonts w:ascii="Times New Roman" w:hAnsi="Times New Roman" w:cs="Times New Roman"/>
          <w:b/>
          <w:color w:val="000000"/>
          <w:sz w:val="28"/>
          <w:szCs w:val="28"/>
        </w:rPr>
        <w:t>Тема 2.6. Разработка инструкции по охране труда</w:t>
      </w:r>
    </w:p>
    <w:p w:rsidR="00323BB1" w:rsidRPr="003A18C2" w:rsidRDefault="00323BB1" w:rsidP="00323BB1">
      <w:pPr>
        <w:shd w:val="clear" w:color="auto" w:fill="FFFFFF"/>
        <w:spacing w:line="298" w:lineRule="exact"/>
        <w:ind w:right="101" w:firstLine="581"/>
        <w:jc w:val="both"/>
        <w:rPr>
          <w:rFonts w:ascii="Times New Roman" w:hAnsi="Times New Roman" w:cs="Times New Roman"/>
          <w:color w:val="000000"/>
          <w:sz w:val="24"/>
          <w:szCs w:val="24"/>
        </w:rPr>
      </w:pPr>
      <w:r w:rsidRPr="003A18C2">
        <w:rPr>
          <w:rFonts w:ascii="Times New Roman" w:hAnsi="Times New Roman" w:cs="Times New Roman"/>
          <w:b/>
          <w:bCs/>
          <w:color w:val="000000"/>
          <w:spacing w:val="-4"/>
          <w:sz w:val="24"/>
          <w:szCs w:val="24"/>
        </w:rPr>
        <w:t xml:space="preserve">Назначение инструкций. Порядок разработки и утверждения. </w:t>
      </w:r>
      <w:r w:rsidRPr="003A18C2">
        <w:rPr>
          <w:rFonts w:ascii="Times New Roman" w:hAnsi="Times New Roman" w:cs="Times New Roman"/>
          <w:b/>
          <w:bCs/>
          <w:color w:val="000000"/>
          <w:spacing w:val="-5"/>
          <w:sz w:val="24"/>
          <w:szCs w:val="24"/>
        </w:rPr>
        <w:t>Содержание инструкций. Язык инструкций. Структура инструкций.</w:t>
      </w:r>
      <w:bookmarkStart w:id="181" w:name="_GoBack"/>
      <w:bookmarkEnd w:id="181"/>
    </w:p>
    <w:p w:rsidR="00323BB1" w:rsidRPr="003A18C2" w:rsidRDefault="00323BB1" w:rsidP="00323BB1">
      <w:pPr>
        <w:autoSpaceDE w:val="0"/>
        <w:autoSpaceDN w:val="0"/>
        <w:adjustRightInd w:val="0"/>
        <w:spacing w:before="108" w:after="108" w:line="240" w:lineRule="auto"/>
        <w:jc w:val="center"/>
        <w:outlineLvl w:val="0"/>
        <w:rPr>
          <w:rFonts w:ascii="Times New Roman" w:hAnsi="Times New Roman" w:cs="Times New Roman"/>
          <w:b/>
          <w:bCs/>
          <w:i/>
          <w:color w:val="26282F"/>
          <w:sz w:val="24"/>
          <w:szCs w:val="24"/>
        </w:rPr>
      </w:pPr>
      <w:r w:rsidRPr="003A18C2">
        <w:rPr>
          <w:rFonts w:ascii="Times New Roman" w:hAnsi="Times New Roman" w:cs="Times New Roman"/>
          <w:b/>
          <w:bCs/>
          <w:i/>
          <w:color w:val="26282F"/>
          <w:sz w:val="24"/>
          <w:szCs w:val="24"/>
        </w:rPr>
        <w:t>IV. Разработка и утверждение типовых инструкций по охране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4.1. Разработка межотраслевых и отраслевых типовых инструкций по охране труда производится в соответствии с настоящими Методическими рекомендациями.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4.2. Разработка межотраслевых и отраслевых типовых инструкций по охране труда осуществляется на основе:</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а) действующих законов и иных нормативных правовых актов;</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б) изучения вида работ, для которого инструкция разрабатывается;</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в) изучения условий труда, характерных для соответствующей должности, профессии (вида работ);</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г) определения опасных и вредных производственных факторов, характерных для работ, выполняемых работниками соответствующей должности, профессии;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д) анализа типичных, наиболее вероятных причин несчастных случаев на производстве и профессиональных заболеваний;</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е) определения наиболее безопасных методов и приемов выполнения работ.</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4.3. Требования, предъявляемые к подготовке межотраслевых и отраслевых типовых инструкций по охране труда, аналогичны требованиям, предъявляемым к подготовке межотраслевых и отраслевых правил по охране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82" w:name="sub_4300"/>
      <w:r w:rsidRPr="000C5577">
        <w:rPr>
          <w:rFonts w:ascii="Times New Roman" w:hAnsi="Times New Roman" w:cs="Times New Roman"/>
          <w:sz w:val="24"/>
          <w:szCs w:val="24"/>
        </w:rPr>
        <w:t>В межотраслевую или отраслевую типовую инструкцию по охране труда рекомендуется включать разделы:</w:t>
      </w:r>
    </w:p>
    <w:bookmarkEnd w:id="182"/>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1. Общие требования охраны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2. Требования охраны труда перед началом работы.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3. Требования охраны труда во время работы.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83" w:name="sub_1615"/>
      <w:r w:rsidRPr="000C5577">
        <w:rPr>
          <w:rFonts w:ascii="Times New Roman" w:hAnsi="Times New Roman" w:cs="Times New Roman"/>
          <w:sz w:val="24"/>
          <w:szCs w:val="24"/>
        </w:rPr>
        <w:t>4. Требования охраны труда в аварийных ситуациях.</w:t>
      </w:r>
    </w:p>
    <w:bookmarkEnd w:id="183"/>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5. Требования охраны труда по окончании работы.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При необходимости в межотраслевую или отраслевую типовую инструкцию по охране труда можно включать другие разделы.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4.4. В разделе "Общие требования охраны труда" рекомендуется отражать:</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указания о необходимости соблюдения правил внутреннего распорядка;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требования по выполнению режимов труда и отдыха;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перечень опасных и вредных производственных факторов, которые могут воздействовать на работника в процессе работы;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перечень спецодежды, спецобуви и других средств индивидуальной защиты, выдаваемых работникам в соответствии с установленными правилами и нормами;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порядок уведомления администрации о случаях травмирования работника и неисправности оборудования, приспособлений и инструмента;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правила личной гигиены, которые должен знать и соблюдать работник при выполнении работы.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В раздел "Требования охраны труда перед началом работы" рекомендуется включать:</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порядок подготовки рабочего места, средств индивидуальной защиты;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порядок проверки исправности оборудования, приспособлений и инструмента, ограждений, сигнализации, блокировочных и других устройств, защитного заземления, вентиляции, местного освещения и т.п.;</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порядок проверки исходных материалов (заготовки, полуфабрикаты);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порядок приема и передачи смены в случае непрерывного технологического процесса и работы оборудования.</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В разделе "Требования охраны труда во время работы" рекомендуется предусматривать:</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способы и приемы безопасного выполнения работ, использования оборудования, транспортных средств, грузоподъемных механизмов, приспособлений и инструментов;</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требования безопасного обращения с исходными материалами (сырье, заготовки, полуфабрикаты);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указания по безопасному содержанию рабочего места;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действия, направленные на предотвращения аварийных ситуаций;</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требования, предъявляемые к использованию средств индивидуальной защиты работников.</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В разделе "Требования охраны труда в аварийных ситуациях" рекомендуется излагать:</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перечень основных возможных аварийных ситуаций и причины их вызывающие;</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действия работников при возникновении аварий и аварийных ситуаций;</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действия по оказанию первой помощи пострадавшим при травмировании, отравлении и других повреждениях здоровья.</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В разделе "Требования охраны труда по окончании работ" рекомендуется отражать:</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порядок отключения, остановки, разборки, очистки и смазки оборудования, приспособлений, машин, механизмов и аппаратуры;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порядок уборки отходов, полученных в ходе производственной деятельности;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требования соблюдения личной гигиены;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порядок извещения руководителя работ о недостатках, влияющих на безопасность труда, обнаруженных во время работы.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4.5. В тексте межотраслевых и отраслевых типовых инструкций по охране труда делается минимум ссылок на какие-либо нормативные правовые акты, кроме ссылок на правила, на основании которых они разработаны. В инструкциях не следует применять слова, подчеркивающие особое значение отдельных требований (например, "категорически", "особенно", "обязательно", "строго", "безусловно" и т.п.), так как все требования инструкции выполняются работниками в равной степени.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Замена слов в тексте инструкции буквенным сокращением (аббревиатурой) может быть допущена при условии его предшествующей полной расшифровки.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Если безопасность выполнения работы обусловлена определенными нормами, то их указывают в инструкции (величина зазоров, расстояния и т.п.).</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84" w:name="sub_460"/>
      <w:r w:rsidRPr="000C5577">
        <w:rPr>
          <w:rFonts w:ascii="Times New Roman" w:hAnsi="Times New Roman" w:cs="Times New Roman"/>
          <w:sz w:val="24"/>
          <w:szCs w:val="24"/>
        </w:rPr>
        <w:t xml:space="preserve">4.6. Межотраслевые и отраслевые типовые инструкции по охране труда направляются для рассмотрения и согласования в соответствующие профсоюзные органы. </w:t>
      </w:r>
      <w:hyperlink w:anchor="sub_1002" w:history="1">
        <w:r w:rsidRPr="000C5577">
          <w:rPr>
            <w:rFonts w:ascii="Times New Roman" w:hAnsi="Times New Roman" w:cs="Times New Roman"/>
            <w:sz w:val="24"/>
            <w:szCs w:val="24"/>
          </w:rPr>
          <w:t>[2]</w:t>
        </w:r>
      </w:hyperlink>
    </w:p>
    <w:bookmarkEnd w:id="184"/>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xml:space="preserve">4.7. Межотраслевые типовые инструкции по охране труда утверждаются Минтрудом России. </w:t>
      </w:r>
      <w:hyperlink w:anchor="sub_1002" w:history="1">
        <w:r w:rsidRPr="000C5577">
          <w:rPr>
            <w:rFonts w:ascii="Times New Roman" w:hAnsi="Times New Roman" w:cs="Times New Roman"/>
            <w:sz w:val="24"/>
            <w:szCs w:val="24"/>
          </w:rPr>
          <w:t>[2]</w:t>
        </w:r>
      </w:hyperlink>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xml:space="preserve">Титульный лист межотраслевых типовых инструкций по охране труда при их издании рекомендуется оформлять в соответствии с </w:t>
      </w:r>
      <w:hyperlink w:anchor="sub_6000" w:history="1">
        <w:r w:rsidRPr="000C5577">
          <w:rPr>
            <w:rFonts w:ascii="Times New Roman" w:hAnsi="Times New Roman" w:cs="Times New Roman"/>
            <w:sz w:val="24"/>
            <w:szCs w:val="24"/>
          </w:rPr>
          <w:t>приложением N 6</w:t>
        </w:r>
      </w:hyperlink>
      <w:r w:rsidRPr="000C5577">
        <w:rPr>
          <w:rFonts w:ascii="Times New Roman" w:hAnsi="Times New Roman" w:cs="Times New Roman"/>
          <w:sz w:val="24"/>
          <w:szCs w:val="24"/>
        </w:rPr>
        <w:t xml:space="preserve"> к настоящим Методическим рекомендациям.</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Утверждение отраслевых типовых инструкций по охране труда производится федеральными органами исполнительной власти по согласованию с Минтрудом России.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xml:space="preserve">Титульный лист отраслевых типовых инструкций по охране труда при их издании рекомендуется оформлять в соответствии с </w:t>
      </w:r>
      <w:hyperlink w:anchor="sub_70001" w:history="1">
        <w:r w:rsidRPr="000C5577">
          <w:rPr>
            <w:rFonts w:ascii="Times New Roman" w:hAnsi="Times New Roman" w:cs="Times New Roman"/>
            <w:sz w:val="24"/>
            <w:szCs w:val="24"/>
          </w:rPr>
          <w:t>приложением N 7</w:t>
        </w:r>
      </w:hyperlink>
      <w:r w:rsidRPr="000C5577">
        <w:rPr>
          <w:rFonts w:ascii="Times New Roman" w:hAnsi="Times New Roman" w:cs="Times New Roman"/>
          <w:sz w:val="24"/>
          <w:szCs w:val="24"/>
        </w:rPr>
        <w:t xml:space="preserve"> к настоящим Методическим рекомендациям.</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xml:space="preserve">Утверждение </w:t>
      </w:r>
      <w:hyperlink r:id="rId59" w:history="1">
        <w:r w:rsidRPr="000C5577">
          <w:rPr>
            <w:rFonts w:ascii="Times New Roman" w:hAnsi="Times New Roman" w:cs="Times New Roman"/>
            <w:sz w:val="24"/>
            <w:szCs w:val="24"/>
          </w:rPr>
          <w:t>межотраслевых и отраслевых типовых инструкций</w:t>
        </w:r>
      </w:hyperlink>
      <w:r w:rsidRPr="000C5577">
        <w:rPr>
          <w:rFonts w:ascii="Times New Roman" w:hAnsi="Times New Roman" w:cs="Times New Roman"/>
          <w:sz w:val="24"/>
          <w:szCs w:val="24"/>
        </w:rPr>
        <w:t xml:space="preserve"> по охране труда может производиться как в виде пакетов, состоящих из нескольких документов (по видам работ или смежным профессиям), так и в качестве отдельных документов.</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85" w:name="sub_20000"/>
      <w:r w:rsidRPr="000C5577">
        <w:rPr>
          <w:rFonts w:ascii="Times New Roman" w:hAnsi="Times New Roman" w:cs="Times New Roman"/>
          <w:sz w:val="24"/>
          <w:szCs w:val="24"/>
        </w:rPr>
        <w:t xml:space="preserve">4.8. В целях систематизации и учета разрабатываемых актов используется следующее обозначение межотраслевых и отраслевых типовых инструкций по охране труда (аналогично обозначению межотраслевых и отраслевых правил по охране труда): ТИ - типовая инструкция, Р - Россия, М - межотраслевая, О - отраслевая, 001 - присвоенный номер, 200_ - год утверждения. </w:t>
      </w:r>
      <w:hyperlink w:anchor="sub_1001" w:history="1">
        <w:r w:rsidRPr="000C5577">
          <w:rPr>
            <w:rFonts w:ascii="Times New Roman" w:hAnsi="Times New Roman" w:cs="Times New Roman"/>
            <w:sz w:val="24"/>
            <w:szCs w:val="24"/>
          </w:rPr>
          <w:t>[1]</w:t>
        </w:r>
      </w:hyperlink>
    </w:p>
    <w:bookmarkEnd w:id="185"/>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xml:space="preserve">4.9. Организация издания (размножения, распространения и др.) межотраслевых и отраслевых типовых инструкций по охране труда осуществляется Минтрудом России, а отраслевых типовых инструкций по охране труда - федеральным органом исполнительной власти, утвердившим эти инструкции. </w:t>
      </w:r>
      <w:hyperlink w:anchor="sub_1007" w:history="1">
        <w:r w:rsidRPr="000C5577">
          <w:rPr>
            <w:rFonts w:ascii="Times New Roman" w:hAnsi="Times New Roman" w:cs="Times New Roman"/>
            <w:sz w:val="24"/>
            <w:szCs w:val="24"/>
          </w:rPr>
          <w:t>[7]</w:t>
        </w:r>
      </w:hyperlink>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86" w:name="sub_220"/>
      <w:r w:rsidRPr="000C5577">
        <w:rPr>
          <w:rFonts w:ascii="Times New Roman" w:hAnsi="Times New Roman" w:cs="Times New Roman"/>
          <w:sz w:val="24"/>
          <w:szCs w:val="24"/>
        </w:rPr>
        <w:t xml:space="preserve">4.10. Сроки действия межотраслевых и отраслевых типовых инструкций по охране труда устанавливаются с учетом сроков действия соответствующих правил по охране труда. </w:t>
      </w:r>
      <w:hyperlink w:anchor="sub_1004" w:history="1">
        <w:r w:rsidRPr="000C5577">
          <w:rPr>
            <w:rFonts w:ascii="Times New Roman" w:hAnsi="Times New Roman" w:cs="Times New Roman"/>
            <w:sz w:val="24"/>
            <w:szCs w:val="24"/>
          </w:rPr>
          <w:t>[4]</w:t>
        </w:r>
      </w:hyperlink>
    </w:p>
    <w:bookmarkEnd w:id="186"/>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p>
    <w:p w:rsidR="00323BB1" w:rsidRPr="00072681" w:rsidRDefault="00323BB1" w:rsidP="00323BB1">
      <w:pPr>
        <w:autoSpaceDE w:val="0"/>
        <w:autoSpaceDN w:val="0"/>
        <w:adjustRightInd w:val="0"/>
        <w:spacing w:before="108" w:after="108" w:line="240" w:lineRule="auto"/>
        <w:jc w:val="center"/>
        <w:outlineLvl w:val="0"/>
        <w:rPr>
          <w:rFonts w:ascii="Times New Roman" w:hAnsi="Times New Roman" w:cs="Times New Roman"/>
          <w:b/>
          <w:i/>
          <w:sz w:val="24"/>
          <w:szCs w:val="24"/>
        </w:rPr>
      </w:pPr>
      <w:bookmarkStart w:id="187" w:name="sub_500"/>
      <w:r w:rsidRPr="00072681">
        <w:rPr>
          <w:rFonts w:ascii="Times New Roman" w:hAnsi="Times New Roman" w:cs="Times New Roman"/>
          <w:b/>
          <w:i/>
          <w:sz w:val="24"/>
          <w:szCs w:val="24"/>
        </w:rPr>
        <w:t>V. Разработка и утверждение инструкций по охране труда для работников</w:t>
      </w:r>
    </w:p>
    <w:bookmarkEnd w:id="187"/>
    <w:p w:rsidR="00323BB1" w:rsidRPr="000C5577"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r w:rsidRPr="000C5577">
        <w:rPr>
          <w:rFonts w:ascii="Times New Roman" w:hAnsi="Times New Roman" w:cs="Times New Roman"/>
          <w:sz w:val="24"/>
          <w:szCs w:val="24"/>
        </w:rPr>
        <w:t>ГАРАНТ:</w:t>
      </w:r>
    </w:p>
    <w:p w:rsidR="00323BB1" w:rsidRPr="000C5577" w:rsidRDefault="00323BB1" w:rsidP="00323BB1">
      <w:pPr>
        <w:autoSpaceDE w:val="0"/>
        <w:autoSpaceDN w:val="0"/>
        <w:adjustRightInd w:val="0"/>
        <w:spacing w:before="75" w:after="0" w:line="240" w:lineRule="auto"/>
        <w:ind w:left="170"/>
        <w:jc w:val="both"/>
        <w:rPr>
          <w:rFonts w:ascii="Times New Roman" w:hAnsi="Times New Roman" w:cs="Times New Roman"/>
          <w:sz w:val="24"/>
          <w:szCs w:val="24"/>
        </w:rPr>
      </w:pPr>
      <w:bookmarkStart w:id="188" w:name="sub_502759560"/>
      <w:r w:rsidRPr="000C5577">
        <w:rPr>
          <w:rFonts w:ascii="Times New Roman" w:hAnsi="Times New Roman" w:cs="Times New Roman"/>
          <w:sz w:val="24"/>
          <w:szCs w:val="24"/>
        </w:rPr>
        <w:t>См. также Методические рекомендации по разработке инструкций по охране труда для работников различных должностей, профессий и видов выполняемой работы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89" w:name="sub_230"/>
      <w:bookmarkEnd w:id="188"/>
      <w:r w:rsidRPr="000C5577">
        <w:rPr>
          <w:rFonts w:ascii="Times New Roman" w:hAnsi="Times New Roman" w:cs="Times New Roman"/>
          <w:sz w:val="24"/>
          <w:szCs w:val="24"/>
        </w:rPr>
        <w:t>5.1. Инструкция по охране труда для работника разрабатывается исходя из его должности, профессии или вида выполняемой работы.</w:t>
      </w:r>
    </w:p>
    <w:bookmarkEnd w:id="189"/>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xml:space="preserve">5.2. Разработка инструкции по охране труда для работника осуществляется с учетом </w:t>
      </w:r>
      <w:hyperlink r:id="rId60" w:history="1">
        <w:r w:rsidRPr="000C5577">
          <w:rPr>
            <w:rFonts w:ascii="Times New Roman" w:hAnsi="Times New Roman" w:cs="Times New Roman"/>
            <w:sz w:val="24"/>
            <w:szCs w:val="24"/>
          </w:rPr>
          <w:t>статьи 212</w:t>
        </w:r>
      </w:hyperlink>
      <w:r w:rsidRPr="000C5577">
        <w:rPr>
          <w:rFonts w:ascii="Times New Roman" w:hAnsi="Times New Roman" w:cs="Times New Roman"/>
          <w:sz w:val="24"/>
          <w:szCs w:val="24"/>
        </w:rPr>
        <w:t xml:space="preserve"> Трудового кодекса Российской Федерации.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5.3. Инструкция по охране труда для работника разрабатывается на основе межотраслевой или отраслевой типовой инструкции по охране труда (а при ее отсутствии - межотраслевых или отраслевых правил по охране труда), требований безопасности, изложенных в эксплуатационной и ремонтной документации организаций-изготовителей оборудования, а также в технологической документации организации с учетом конкретных условий производства. Эти требования излагаются применительно к должности, профессии работника или виду выполняемой работы.</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xml:space="preserve">Примерный вид титульного листа инструкций по охране труда для работников при их издании рекомендуется оформлять в соответствии с </w:t>
      </w:r>
      <w:hyperlink w:anchor="sub_8000" w:history="1">
        <w:r w:rsidRPr="000C5577">
          <w:rPr>
            <w:rFonts w:ascii="Times New Roman" w:hAnsi="Times New Roman" w:cs="Times New Roman"/>
            <w:sz w:val="24"/>
            <w:szCs w:val="24"/>
          </w:rPr>
          <w:t>приложением N 8</w:t>
        </w:r>
      </w:hyperlink>
      <w:r w:rsidRPr="000C5577">
        <w:rPr>
          <w:rFonts w:ascii="Times New Roman" w:hAnsi="Times New Roman" w:cs="Times New Roman"/>
          <w:sz w:val="24"/>
          <w:szCs w:val="24"/>
        </w:rPr>
        <w:t xml:space="preserve"> к настоящим Методическим рекомендациям.</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5.4. Работодатель обеспечивает разработку и утверждение инструкций по охране труда для работников с учетом изложенного в письменном виде мнения выборного профсоюзного или иного уполномоченного работниками органа. Коллективным договором, соглашением может быть предусмотрено принятие инструкций по охране труда по согласованию с представительным органом работников.</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90" w:name="sub_270"/>
      <w:r w:rsidRPr="000C5577">
        <w:rPr>
          <w:rFonts w:ascii="Times New Roman" w:hAnsi="Times New Roman" w:cs="Times New Roman"/>
          <w:sz w:val="24"/>
          <w:szCs w:val="24"/>
        </w:rPr>
        <w:t>5.5. Для вводимых в действие новых и реконструированных производств допускается разработка временных инструкций по охране труда для работников.</w:t>
      </w:r>
    </w:p>
    <w:bookmarkEnd w:id="190"/>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Временные инструкции по охране труда для работников обеспечивают безопасное ведение технологических процессов (работ) и безопасную эксплуатацию оборудования. Они разрабатываются на срок до приемки указанных производств в эксплуатацию.</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5.6. Проверку и пересмотр инструкций по охране труда для работников организует работодатель. Пересмотр инструкций должен производится не реже одного раза в 5 лет.</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91" w:name="sub_57"/>
      <w:r w:rsidRPr="000C5577">
        <w:rPr>
          <w:rFonts w:ascii="Times New Roman" w:hAnsi="Times New Roman" w:cs="Times New Roman"/>
          <w:sz w:val="24"/>
          <w:szCs w:val="24"/>
        </w:rPr>
        <w:t>5.7. Инструкции по охране труда для работников могут досрочно пересматриваться:</w:t>
      </w:r>
    </w:p>
    <w:bookmarkEnd w:id="191"/>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а) при пересмотре межотраслевых и отраслевых правил и типовых инструкций по охране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б) изменении условий труда работников;</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в) внедрении новой техники и технологии;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г) по результатам анализа материалов расследования аварий, несчастных случаев на производстве и профессиональных заболеваний;</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д) по требованию представителей органов по труду субъектов Российской Федерации или органов федеральной инспекции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5.8. Если в течение срока действия инструкции по охране труда для работника условия его труда не изменились, то ее действие продлевается на следующий срок.</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5.9. Действующие в подразделении инструкции по охране труда для работников структурного подразделения организации, а также перечень этих инструкций хранится у руководителя этого подразделения.</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5.10. Местонахождение инструкций по охране труда для работников рекомендуется определять руководителю структурного подразделения организации с учетом обеспечения доступности и удобства ознакомления с ними.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Инструкции по охране труда для работников могут быть выданы им на руки для изучения при первичном инструктаже либо вывешены на рабочих местах или участках, либо хранятся в ином месте, доступном для работников.</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 xml:space="preserve">Рекомендуемые формы журналов учета инструкций по охране труда для работников и учета выдачи инструкций по охране труда для работников подразделений организации приведены в </w:t>
      </w:r>
      <w:hyperlink w:anchor="sub_9000" w:history="1">
        <w:r w:rsidRPr="000C5577">
          <w:rPr>
            <w:rFonts w:ascii="Times New Roman" w:hAnsi="Times New Roman" w:cs="Times New Roman"/>
            <w:sz w:val="24"/>
            <w:szCs w:val="24"/>
          </w:rPr>
          <w:t>приложениях N 9</w:t>
        </w:r>
      </w:hyperlink>
      <w:r w:rsidRPr="000C5577">
        <w:rPr>
          <w:rFonts w:ascii="Times New Roman" w:hAnsi="Times New Roman" w:cs="Times New Roman"/>
          <w:sz w:val="24"/>
          <w:szCs w:val="24"/>
        </w:rPr>
        <w:t xml:space="preserve"> и </w:t>
      </w:r>
      <w:hyperlink w:anchor="sub_100000" w:history="1">
        <w:r w:rsidRPr="000C5577">
          <w:rPr>
            <w:rFonts w:ascii="Times New Roman" w:hAnsi="Times New Roman" w:cs="Times New Roman"/>
            <w:sz w:val="24"/>
            <w:szCs w:val="24"/>
          </w:rPr>
          <w:t>10</w:t>
        </w:r>
      </w:hyperlink>
      <w:r w:rsidRPr="000C5577">
        <w:rPr>
          <w:rFonts w:ascii="Times New Roman" w:hAnsi="Times New Roman" w:cs="Times New Roman"/>
          <w:sz w:val="24"/>
          <w:szCs w:val="24"/>
        </w:rPr>
        <w:t xml:space="preserve"> к настоящим Методическим рекомендациям.</w:t>
      </w:r>
    </w:p>
    <w:p w:rsidR="00323BB1"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(Постановление Минтруда РФ от 17 декабря 2002 г.№ 80 «Об утверждении Методических рекомендаций по разработке государственных нормативных требований охраны труда»).</w:t>
      </w:r>
    </w:p>
    <w:p w:rsidR="005B2B2F" w:rsidRPr="005E4175" w:rsidRDefault="005B2B2F" w:rsidP="005B2B2F">
      <w:pPr>
        <w:shd w:val="clear" w:color="auto" w:fill="FFFFFF"/>
        <w:spacing w:before="100" w:beforeAutospacing="1" w:line="254" w:lineRule="exact"/>
        <w:ind w:left="58" w:firstLine="494"/>
        <w:jc w:val="both"/>
        <w:rPr>
          <w:rFonts w:ascii="Times New Roman" w:hAnsi="Times New Roman" w:cs="Times New Roman"/>
          <w:b/>
        </w:rPr>
      </w:pPr>
      <w:r w:rsidRPr="005E4175">
        <w:rPr>
          <w:rFonts w:ascii="Times New Roman" w:hAnsi="Times New Roman" w:cs="Times New Roman"/>
          <w:b/>
          <w:spacing w:val="-4"/>
          <w:sz w:val="28"/>
          <w:szCs w:val="28"/>
        </w:rPr>
        <w:t xml:space="preserve">Тема 2.7. Организация обучения по охране труда и проверки знаний требований </w:t>
      </w:r>
      <w:r w:rsidRPr="005E4175">
        <w:rPr>
          <w:rFonts w:ascii="Times New Roman" w:hAnsi="Times New Roman" w:cs="Times New Roman"/>
          <w:b/>
          <w:spacing w:val="-5"/>
          <w:sz w:val="28"/>
          <w:szCs w:val="28"/>
        </w:rPr>
        <w:t>охраны труда работников организаций</w:t>
      </w:r>
    </w:p>
    <w:p w:rsidR="005E4175" w:rsidRPr="0076423A" w:rsidRDefault="005E4175" w:rsidP="0076423A">
      <w:pPr>
        <w:shd w:val="clear" w:color="auto" w:fill="FFFFFF"/>
        <w:autoSpaceDE w:val="0"/>
        <w:autoSpaceDN w:val="0"/>
        <w:adjustRightInd w:val="0"/>
        <w:spacing w:after="0"/>
        <w:ind w:firstLine="709"/>
        <w:jc w:val="both"/>
        <w:rPr>
          <w:rFonts w:ascii="Times New Roman" w:hAnsi="Times New Roman" w:cs="Times New Roman"/>
        </w:rPr>
      </w:pPr>
      <w:r w:rsidRPr="0076423A">
        <w:rPr>
          <w:rFonts w:ascii="Times New Roman" w:hAnsi="Times New Roman" w:cs="Times New Roman"/>
          <w:color w:val="000000"/>
        </w:rPr>
        <w:t>МИНИСТЕРСТВО ТРУДА И СОЦИАЛЬНОГО РАЗВИТИЯ РОССИЙСКОЙ ФЕДЕРАЦИИ</w:t>
      </w:r>
      <w:r w:rsidR="00072681" w:rsidRPr="0076423A">
        <w:rPr>
          <w:rFonts w:ascii="Times New Roman" w:hAnsi="Times New Roman" w:cs="Times New Roman"/>
          <w:color w:val="000000"/>
        </w:rPr>
        <w:t xml:space="preserve"> </w:t>
      </w:r>
      <w:r w:rsidRPr="0076423A">
        <w:rPr>
          <w:rFonts w:ascii="Times New Roman" w:hAnsi="Times New Roman" w:cs="Times New Roman"/>
          <w:color w:val="000000"/>
        </w:rPr>
        <w:t>И</w:t>
      </w:r>
      <w:r w:rsidR="00072681" w:rsidRPr="0076423A">
        <w:rPr>
          <w:rFonts w:ascii="Times New Roman" w:hAnsi="Times New Roman" w:cs="Times New Roman"/>
          <w:color w:val="000000"/>
        </w:rPr>
        <w:t xml:space="preserve"> </w:t>
      </w:r>
      <w:r w:rsidRPr="0076423A">
        <w:rPr>
          <w:rFonts w:ascii="Times New Roman" w:hAnsi="Times New Roman" w:cs="Times New Roman"/>
          <w:color w:val="000000"/>
        </w:rPr>
        <w:t>МИНИСТЕРСТВО ОБРАЗОВАНИЯ РОССИЙСКОЙ ФЕДЕРАЦИИ</w:t>
      </w:r>
      <w:r w:rsidR="00072681" w:rsidRPr="0076423A">
        <w:rPr>
          <w:rFonts w:ascii="Times New Roman" w:hAnsi="Times New Roman" w:cs="Times New Roman"/>
        </w:rPr>
        <w:t>ПОСТА</w:t>
      </w:r>
      <w:r w:rsidRPr="0076423A">
        <w:rPr>
          <w:rFonts w:ascii="Times New Roman" w:hAnsi="Times New Roman" w:cs="Times New Roman"/>
        </w:rPr>
        <w:t>НОВЛЕНИЕ</w:t>
      </w:r>
      <w:r w:rsidR="00072681" w:rsidRPr="00072681">
        <w:rPr>
          <w:rFonts w:ascii="Times New Roman" w:hAnsi="Times New Roman" w:cs="Times New Roman"/>
          <w:sz w:val="24"/>
          <w:szCs w:val="24"/>
        </w:rPr>
        <w:t xml:space="preserve"> </w:t>
      </w:r>
      <w:r w:rsidRPr="00072681">
        <w:rPr>
          <w:rFonts w:ascii="Times New Roman" w:hAnsi="Times New Roman" w:cs="Times New Roman"/>
          <w:sz w:val="24"/>
          <w:szCs w:val="24"/>
        </w:rPr>
        <w:t>«13» января 2003г.</w:t>
      </w:r>
      <w:r w:rsidR="00072681" w:rsidRPr="00072681">
        <w:rPr>
          <w:rFonts w:ascii="Times New Roman" w:hAnsi="Times New Roman" w:cs="Times New Roman"/>
          <w:sz w:val="24"/>
          <w:szCs w:val="24"/>
        </w:rPr>
        <w:t xml:space="preserve"> </w:t>
      </w:r>
      <w:r w:rsidRPr="00072681">
        <w:rPr>
          <w:rFonts w:ascii="Times New Roman" w:hAnsi="Times New Roman" w:cs="Times New Roman"/>
          <w:sz w:val="24"/>
          <w:szCs w:val="24"/>
        </w:rPr>
        <w:t>№ 1/29</w:t>
      </w:r>
      <w:r w:rsidR="00072681" w:rsidRPr="00072681">
        <w:rPr>
          <w:rFonts w:ascii="Times New Roman" w:hAnsi="Times New Roman" w:cs="Times New Roman"/>
          <w:sz w:val="24"/>
          <w:szCs w:val="24"/>
        </w:rPr>
        <w:t xml:space="preserve"> </w:t>
      </w:r>
      <w:r w:rsidRPr="00072681">
        <w:rPr>
          <w:rFonts w:ascii="Times New Roman" w:hAnsi="Times New Roman" w:cs="Times New Roman"/>
          <w:sz w:val="24"/>
          <w:szCs w:val="24"/>
        </w:rPr>
        <w:t>г. Москва</w:t>
      </w:r>
      <w:r w:rsidR="00072681" w:rsidRPr="00072681">
        <w:rPr>
          <w:rFonts w:ascii="Times New Roman" w:hAnsi="Times New Roman" w:cs="Times New Roman"/>
          <w:sz w:val="24"/>
          <w:szCs w:val="24"/>
        </w:rPr>
        <w:t xml:space="preserve"> </w:t>
      </w:r>
      <w:r w:rsidRPr="00072681">
        <w:rPr>
          <w:rFonts w:ascii="Times New Roman" w:hAnsi="Times New Roman" w:cs="Times New Roman"/>
          <w:sz w:val="24"/>
          <w:szCs w:val="24"/>
        </w:rPr>
        <w:t>Об утверждении Порядка обучения по охране труда и проверки знаний требований охраны труда работников организаций</w:t>
      </w:r>
    </w:p>
    <w:p w:rsidR="005E4175" w:rsidRPr="00072681" w:rsidRDefault="005E4175" w:rsidP="005E4175">
      <w:pPr>
        <w:pStyle w:val="af3"/>
        <w:ind w:firstLine="709"/>
        <w:rPr>
          <w:sz w:val="24"/>
          <w:szCs w:val="24"/>
        </w:rPr>
      </w:pPr>
      <w:r w:rsidRPr="00072681">
        <w:rPr>
          <w:sz w:val="24"/>
          <w:szCs w:val="24"/>
        </w:rPr>
        <w:t>В целях реализации норм Трудового кодекса Российской Федерации (Собрание законодательства Российской Федерации, 2002, №1, (чЛ), ст.З), Федерального закона "Об основах охраны труда в Российской Федерации" (Собрание законодательства Российской Федерации, 1999* № 29, ст. 3702), Федерального закона "Об обязательном социальном страховании от несчастных случаев на производстве и профессиональных заболеваний" (Собрание законодательства Российской Федерации, 1998, № 31, ст. 3803) и в соответствии с постановлением Правительства Российской Федерации от 29 декабря 2001 г. № 919 «О внесении изменения в Положение о Мини</w:t>
      </w:r>
      <w:r w:rsidRPr="00072681">
        <w:rPr>
          <w:sz w:val="24"/>
          <w:szCs w:val="24"/>
        </w:rPr>
        <w:softHyphen/>
        <w:t>стерстве "Груда и социального развития Российской Федерации» (Собрание законодательства Российской Федерации, 2002, №1, ст.40) Министерство труда и социального развития Российской Федерации и Министерство образования Российской Федерации ПОСТАНОВЛЯЮТ:</w:t>
      </w:r>
    </w:p>
    <w:p w:rsidR="005E4175" w:rsidRPr="00072681" w:rsidRDefault="005E4175" w:rsidP="00072681">
      <w:pPr>
        <w:shd w:val="clear" w:color="auto" w:fill="FFFFFF"/>
        <w:autoSpaceDE w:val="0"/>
        <w:autoSpaceDN w:val="0"/>
        <w:adjustRightInd w:val="0"/>
        <w:spacing w:after="0"/>
        <w:ind w:firstLine="709"/>
        <w:rPr>
          <w:rFonts w:ascii="Times New Roman" w:hAnsi="Times New Roman" w:cs="Times New Roman"/>
          <w:sz w:val="24"/>
          <w:szCs w:val="24"/>
        </w:rPr>
      </w:pPr>
      <w:r w:rsidRPr="00072681">
        <w:rPr>
          <w:rFonts w:ascii="Times New Roman" w:hAnsi="Times New Roman" w:cs="Times New Roman"/>
          <w:color w:val="000000"/>
          <w:sz w:val="24"/>
          <w:szCs w:val="24"/>
        </w:rPr>
        <w:t>Утвердить прилагаемый Порядок обучения по охране труда и проверки знаний требований охраны труда работников организаций.</w:t>
      </w:r>
    </w:p>
    <w:p w:rsidR="00072681" w:rsidRDefault="005E4175" w:rsidP="00072681">
      <w:pPr>
        <w:pStyle w:val="21"/>
        <w:ind w:left="0" w:firstLine="709"/>
        <w:jc w:val="both"/>
        <w:rPr>
          <w:sz w:val="24"/>
        </w:rPr>
      </w:pPr>
      <w:r w:rsidRPr="00072681">
        <w:rPr>
          <w:sz w:val="24"/>
        </w:rPr>
        <w:t>Настоящее постановление зарегистрировано в Министерстве юстиции Российской Федерации 12 февраля 2003г № 4209</w:t>
      </w:r>
    </w:p>
    <w:p w:rsidR="00072681" w:rsidRDefault="005E4175" w:rsidP="00072681">
      <w:pPr>
        <w:pStyle w:val="21"/>
        <w:ind w:left="0" w:firstLine="709"/>
        <w:jc w:val="both"/>
      </w:pPr>
      <w:r>
        <w:t>Приложение</w:t>
      </w:r>
      <w:r w:rsidR="00072681">
        <w:t xml:space="preserve"> </w:t>
      </w:r>
      <w:r>
        <w:t>к постановлению Минтруда России</w:t>
      </w:r>
      <w:r w:rsidR="00072681">
        <w:t xml:space="preserve"> </w:t>
      </w:r>
      <w:r>
        <w:t>и Минобразования России</w:t>
      </w:r>
      <w:r w:rsidR="00072681">
        <w:t xml:space="preserve"> </w:t>
      </w:r>
      <w:r>
        <w:t>от 13 января 2003г. № 1/29</w:t>
      </w:r>
    </w:p>
    <w:p w:rsidR="0076423A" w:rsidRDefault="0076423A" w:rsidP="00072681">
      <w:pPr>
        <w:pStyle w:val="21"/>
        <w:ind w:left="0" w:firstLine="709"/>
        <w:jc w:val="center"/>
        <w:rPr>
          <w:b/>
          <w:sz w:val="24"/>
          <w:szCs w:val="24"/>
        </w:rPr>
      </w:pPr>
    </w:p>
    <w:p w:rsidR="005E4175" w:rsidRPr="00072681" w:rsidRDefault="005E4175" w:rsidP="00072681">
      <w:pPr>
        <w:pStyle w:val="21"/>
        <w:ind w:left="0" w:firstLine="709"/>
        <w:jc w:val="center"/>
        <w:rPr>
          <w:sz w:val="24"/>
          <w:szCs w:val="24"/>
        </w:rPr>
      </w:pPr>
      <w:r w:rsidRPr="00072681">
        <w:rPr>
          <w:b/>
          <w:sz w:val="24"/>
          <w:szCs w:val="24"/>
        </w:rPr>
        <w:t>Порядок</w:t>
      </w:r>
      <w:r w:rsidR="00072681" w:rsidRPr="00072681">
        <w:rPr>
          <w:b/>
          <w:sz w:val="24"/>
          <w:szCs w:val="24"/>
        </w:rPr>
        <w:t xml:space="preserve"> </w:t>
      </w:r>
      <w:r w:rsidRPr="00072681">
        <w:rPr>
          <w:b/>
          <w:sz w:val="24"/>
          <w:szCs w:val="24"/>
        </w:rPr>
        <w:t>обучения по охране труда и проверки знаний требований охраны труда работников организаций</w:t>
      </w:r>
    </w:p>
    <w:p w:rsidR="005E4175" w:rsidRDefault="005E4175" w:rsidP="00072681">
      <w:pPr>
        <w:widowControl w:val="0"/>
        <w:autoSpaceDE w:val="0"/>
        <w:autoSpaceDN w:val="0"/>
        <w:adjustRightInd w:val="0"/>
        <w:spacing w:after="0"/>
        <w:ind w:firstLine="709"/>
        <w:jc w:val="center"/>
        <w:rPr>
          <w:b/>
        </w:rPr>
      </w:pPr>
      <w:r>
        <w:rPr>
          <w:b/>
        </w:rPr>
        <w:t>1</w:t>
      </w:r>
      <w:r w:rsidRPr="0076423A">
        <w:rPr>
          <w:rFonts w:ascii="Times New Roman" w:hAnsi="Times New Roman" w:cs="Times New Roman"/>
          <w:b/>
          <w:sz w:val="24"/>
          <w:szCs w:val="24"/>
        </w:rPr>
        <w:t>. Общие положения</w:t>
      </w:r>
    </w:p>
    <w:p w:rsidR="005E4175" w:rsidRPr="00072681" w:rsidRDefault="005E4175" w:rsidP="005E4175">
      <w:pPr>
        <w:pStyle w:val="31"/>
        <w:jc w:val="both"/>
        <w:rPr>
          <w:rFonts w:ascii="Times New Roman" w:hAnsi="Times New Roman"/>
          <w:szCs w:val="24"/>
        </w:rPr>
      </w:pPr>
      <w:r w:rsidRPr="00072681">
        <w:rPr>
          <w:rFonts w:ascii="Times New Roman" w:hAnsi="Times New Roman"/>
          <w:szCs w:val="24"/>
        </w:rPr>
        <w:t>1.1. Порядок обучения по охране труда и проверки знаний требова</w:t>
      </w:r>
      <w:r w:rsidRPr="00072681">
        <w:rPr>
          <w:rFonts w:ascii="Times New Roman" w:hAnsi="Times New Roman"/>
          <w:szCs w:val="24"/>
        </w:rPr>
        <w:softHyphen/>
        <w:t>ний охраны труда работников организаций (далее - Порядок) разработан для обеспечения профилактических мер по сокращению производственного трав</w:t>
      </w:r>
      <w:r w:rsidRPr="00072681">
        <w:rPr>
          <w:rFonts w:ascii="Times New Roman" w:hAnsi="Times New Roman"/>
          <w:szCs w:val="24"/>
        </w:rPr>
        <w:softHyphen/>
        <w:t>матизма и профессиональных заболеваний и устанавливает общие положения обязательного обучения по охране труда и проверки знаний требований охраны труда всех работников, в том числе руководителей.</w:t>
      </w:r>
    </w:p>
    <w:p w:rsidR="005E4175" w:rsidRPr="00072681" w:rsidRDefault="005E4175" w:rsidP="00072681">
      <w:pPr>
        <w:widowControl w:val="0"/>
        <w:autoSpaceDE w:val="0"/>
        <w:autoSpaceDN w:val="0"/>
        <w:adjustRightInd w:val="0"/>
        <w:spacing w:after="0"/>
        <w:ind w:firstLine="709"/>
        <w:jc w:val="both"/>
        <w:rPr>
          <w:rFonts w:ascii="Times New Roman" w:hAnsi="Times New Roman" w:cs="Times New Roman"/>
          <w:sz w:val="24"/>
          <w:szCs w:val="24"/>
        </w:rPr>
      </w:pPr>
      <w:r w:rsidRPr="00072681">
        <w:rPr>
          <w:rFonts w:ascii="Times New Roman" w:hAnsi="Times New Roman" w:cs="Times New Roman"/>
          <w:sz w:val="24"/>
          <w:szCs w:val="24"/>
        </w:rPr>
        <w:t>1.2. Порядок обязателен для исполне</w:t>
      </w:r>
      <w:r w:rsidR="00072681">
        <w:rPr>
          <w:rFonts w:ascii="Times New Roman" w:hAnsi="Times New Roman" w:cs="Times New Roman"/>
          <w:sz w:val="24"/>
          <w:szCs w:val="24"/>
        </w:rPr>
        <w:t>ния федеральными органами испол</w:t>
      </w:r>
      <w:r w:rsidRPr="00072681">
        <w:rPr>
          <w:rFonts w:ascii="Times New Roman" w:hAnsi="Times New Roman" w:cs="Times New Roman"/>
          <w:sz w:val="24"/>
          <w:szCs w:val="24"/>
        </w:rPr>
        <w:t>нительной власти, органами исполнительной</w:t>
      </w:r>
      <w:r w:rsidR="00072681">
        <w:rPr>
          <w:rFonts w:ascii="Times New Roman" w:hAnsi="Times New Roman" w:cs="Times New Roman"/>
          <w:sz w:val="24"/>
          <w:szCs w:val="24"/>
        </w:rPr>
        <w:t xml:space="preserve"> власти субъектов Российской Фе</w:t>
      </w:r>
      <w:r w:rsidRPr="00072681">
        <w:rPr>
          <w:rFonts w:ascii="Times New Roman" w:hAnsi="Times New Roman" w:cs="Times New Roman"/>
          <w:sz w:val="24"/>
          <w:szCs w:val="24"/>
        </w:rPr>
        <w:t>дерации, органами местного самоуправления</w:t>
      </w:r>
      <w:r w:rsidR="00072681">
        <w:rPr>
          <w:rFonts w:ascii="Times New Roman" w:hAnsi="Times New Roman" w:cs="Times New Roman"/>
          <w:sz w:val="24"/>
          <w:szCs w:val="24"/>
        </w:rPr>
        <w:t>, работодателями организаций не</w:t>
      </w:r>
      <w:r w:rsidRPr="00072681">
        <w:rPr>
          <w:rFonts w:ascii="Times New Roman" w:hAnsi="Times New Roman" w:cs="Times New Roman"/>
          <w:sz w:val="24"/>
          <w:szCs w:val="24"/>
        </w:rPr>
        <w:t>зависимо от их организационно-правовых форм и форм собственности, работо</w:t>
      </w:r>
      <w:r w:rsidRPr="00072681">
        <w:rPr>
          <w:rFonts w:ascii="Times New Roman" w:hAnsi="Times New Roman" w:cs="Times New Roman"/>
          <w:sz w:val="24"/>
          <w:szCs w:val="24"/>
        </w:rPr>
        <w:softHyphen/>
        <w:t xml:space="preserve">дателями - физическими лицами, а также </w:t>
      </w:r>
      <w:r w:rsidR="00072681">
        <w:rPr>
          <w:rFonts w:ascii="Times New Roman" w:hAnsi="Times New Roman" w:cs="Times New Roman"/>
          <w:sz w:val="24"/>
          <w:szCs w:val="24"/>
        </w:rPr>
        <w:t>работниками, заключившими трудо</w:t>
      </w:r>
      <w:r w:rsidRPr="00072681">
        <w:rPr>
          <w:rFonts w:ascii="Times New Roman" w:hAnsi="Times New Roman" w:cs="Times New Roman"/>
          <w:sz w:val="24"/>
          <w:szCs w:val="24"/>
        </w:rPr>
        <w:t>вой договор с работодателем.</w:t>
      </w:r>
    </w:p>
    <w:p w:rsidR="005E4175" w:rsidRPr="00072681" w:rsidRDefault="005E4175" w:rsidP="00072681">
      <w:pPr>
        <w:widowControl w:val="0"/>
        <w:autoSpaceDE w:val="0"/>
        <w:autoSpaceDN w:val="0"/>
        <w:adjustRightInd w:val="0"/>
        <w:spacing w:after="0"/>
        <w:ind w:firstLine="709"/>
        <w:jc w:val="both"/>
        <w:rPr>
          <w:rFonts w:ascii="Times New Roman" w:hAnsi="Times New Roman" w:cs="Times New Roman"/>
          <w:sz w:val="24"/>
          <w:szCs w:val="24"/>
        </w:rPr>
      </w:pPr>
      <w:r w:rsidRPr="00072681">
        <w:rPr>
          <w:rFonts w:ascii="Times New Roman" w:hAnsi="Times New Roman" w:cs="Times New Roman"/>
          <w:sz w:val="24"/>
          <w:szCs w:val="24"/>
        </w:rPr>
        <w:t>1.3. На основе Порядка федеральные органы исполнительной власти, органы исполнительной власти субъектов Российской Федерации, органы местного самоуправления могут устанавливать дополнительные требования к организации и проведению обучения по охране труда и проверки знаний требований охраны труда работников подведомственных  им организаций, не противоре</w:t>
      </w:r>
      <w:r w:rsidRPr="00072681">
        <w:rPr>
          <w:rFonts w:ascii="Times New Roman" w:hAnsi="Times New Roman" w:cs="Times New Roman"/>
          <w:sz w:val="24"/>
          <w:szCs w:val="24"/>
        </w:rPr>
        <w:softHyphen/>
        <w:t>чащие требованиям Порядка.</w:t>
      </w:r>
    </w:p>
    <w:p w:rsidR="005E4175" w:rsidRPr="00072681" w:rsidRDefault="005E4175" w:rsidP="00072681">
      <w:pPr>
        <w:widowControl w:val="0"/>
        <w:autoSpaceDE w:val="0"/>
        <w:autoSpaceDN w:val="0"/>
        <w:adjustRightInd w:val="0"/>
        <w:spacing w:after="0"/>
        <w:ind w:firstLine="709"/>
        <w:jc w:val="both"/>
        <w:rPr>
          <w:rFonts w:ascii="Times New Roman" w:hAnsi="Times New Roman" w:cs="Times New Roman"/>
          <w:sz w:val="24"/>
          <w:szCs w:val="24"/>
        </w:rPr>
      </w:pPr>
      <w:r w:rsidRPr="00072681">
        <w:rPr>
          <w:rFonts w:ascii="Times New Roman" w:hAnsi="Times New Roman" w:cs="Times New Roman"/>
          <w:sz w:val="24"/>
          <w:szCs w:val="24"/>
        </w:rPr>
        <w:t>1.4. Порядок не заменяет специальных требований к Проведению обуче</w:t>
      </w:r>
      <w:r w:rsidRPr="00072681">
        <w:rPr>
          <w:rFonts w:ascii="Times New Roman" w:hAnsi="Times New Roman" w:cs="Times New Roman"/>
          <w:sz w:val="24"/>
          <w:szCs w:val="24"/>
        </w:rPr>
        <w:softHyphen/>
        <w:t>ния, инструктажа и проверки знаний работников, установленных органами го</w:t>
      </w:r>
      <w:r w:rsidRPr="00072681">
        <w:rPr>
          <w:rFonts w:ascii="Times New Roman" w:hAnsi="Times New Roman" w:cs="Times New Roman"/>
          <w:sz w:val="24"/>
          <w:szCs w:val="24"/>
        </w:rPr>
        <w:softHyphen/>
        <w:t>сударственного надзора и контроля.</w:t>
      </w:r>
    </w:p>
    <w:p w:rsidR="005E4175" w:rsidRPr="00072681" w:rsidRDefault="005E4175" w:rsidP="00072681">
      <w:pPr>
        <w:widowControl w:val="0"/>
        <w:autoSpaceDE w:val="0"/>
        <w:autoSpaceDN w:val="0"/>
        <w:adjustRightInd w:val="0"/>
        <w:spacing w:after="0"/>
        <w:ind w:firstLine="709"/>
        <w:jc w:val="both"/>
        <w:rPr>
          <w:rFonts w:ascii="Times New Roman" w:hAnsi="Times New Roman" w:cs="Times New Roman"/>
          <w:sz w:val="24"/>
          <w:szCs w:val="24"/>
        </w:rPr>
      </w:pPr>
      <w:r w:rsidRPr="00072681">
        <w:rPr>
          <w:rFonts w:ascii="Times New Roman" w:hAnsi="Times New Roman" w:cs="Times New Roman"/>
          <w:sz w:val="24"/>
          <w:szCs w:val="24"/>
        </w:rPr>
        <w:t>Одновременно с обучением по охране труда и проверкой знаний требова</w:t>
      </w:r>
      <w:r w:rsidRPr="00072681">
        <w:rPr>
          <w:rFonts w:ascii="Times New Roman" w:hAnsi="Times New Roman" w:cs="Times New Roman"/>
          <w:sz w:val="24"/>
          <w:szCs w:val="24"/>
        </w:rPr>
        <w:softHyphen/>
        <w:t>ний охраны труда, осуществляемыми в соответствии с Порядком, может про</w:t>
      </w:r>
      <w:r w:rsidRPr="00072681">
        <w:rPr>
          <w:rFonts w:ascii="Times New Roman" w:hAnsi="Times New Roman" w:cs="Times New Roman"/>
          <w:sz w:val="24"/>
          <w:szCs w:val="24"/>
        </w:rPr>
        <w:softHyphen/>
        <w:t>водиться обучение и аттестация работников</w:t>
      </w:r>
      <w:r w:rsidR="00072681">
        <w:rPr>
          <w:rFonts w:ascii="Times New Roman" w:hAnsi="Times New Roman" w:cs="Times New Roman"/>
          <w:sz w:val="24"/>
          <w:szCs w:val="24"/>
        </w:rPr>
        <w:t xml:space="preserve"> организаций по другим направле</w:t>
      </w:r>
      <w:r w:rsidRPr="00072681">
        <w:rPr>
          <w:rFonts w:ascii="Times New Roman" w:hAnsi="Times New Roman" w:cs="Times New Roman"/>
          <w:sz w:val="24"/>
          <w:szCs w:val="24"/>
        </w:rPr>
        <w:t>ниям безопасности труда, организуемые органами государственного надзора и контроля и федеральными органами исполнительной власти в порядке, утвер</w:t>
      </w:r>
      <w:r w:rsidRPr="00072681">
        <w:rPr>
          <w:rFonts w:ascii="Times New Roman" w:hAnsi="Times New Roman" w:cs="Times New Roman"/>
          <w:sz w:val="24"/>
          <w:szCs w:val="24"/>
        </w:rPr>
        <w:softHyphen/>
        <w:t>ждаемом ими по согласованию с Министерством труда и социального развития Российской Федерации.</w:t>
      </w:r>
    </w:p>
    <w:p w:rsidR="005E4175" w:rsidRPr="00072681" w:rsidRDefault="005E4175" w:rsidP="00072681">
      <w:pPr>
        <w:widowControl w:val="0"/>
        <w:autoSpaceDE w:val="0"/>
        <w:autoSpaceDN w:val="0"/>
        <w:adjustRightInd w:val="0"/>
        <w:spacing w:after="0"/>
        <w:ind w:firstLine="709"/>
        <w:jc w:val="both"/>
        <w:rPr>
          <w:rFonts w:ascii="Times New Roman" w:hAnsi="Times New Roman" w:cs="Times New Roman"/>
          <w:sz w:val="24"/>
          <w:szCs w:val="24"/>
        </w:rPr>
      </w:pPr>
      <w:r w:rsidRPr="00072681">
        <w:rPr>
          <w:rFonts w:ascii="Times New Roman" w:hAnsi="Times New Roman" w:cs="Times New Roman"/>
          <w:sz w:val="24"/>
          <w:szCs w:val="24"/>
        </w:rPr>
        <w:t>1.5.  Обучению по охране труда и проверке знаний требований охраны труда в соответствии с Порядком подлежат все работники организации, в том числе ее руководитель.</w:t>
      </w:r>
    </w:p>
    <w:p w:rsidR="005E4175" w:rsidRPr="00072681" w:rsidRDefault="005E4175" w:rsidP="00072681">
      <w:pPr>
        <w:widowControl w:val="0"/>
        <w:autoSpaceDE w:val="0"/>
        <w:autoSpaceDN w:val="0"/>
        <w:adjustRightInd w:val="0"/>
        <w:spacing w:after="0"/>
        <w:ind w:firstLine="709"/>
        <w:jc w:val="both"/>
        <w:rPr>
          <w:rFonts w:ascii="Times New Roman" w:hAnsi="Times New Roman" w:cs="Times New Roman"/>
          <w:sz w:val="24"/>
          <w:szCs w:val="24"/>
        </w:rPr>
      </w:pPr>
      <w:r w:rsidRPr="00072681">
        <w:rPr>
          <w:rFonts w:ascii="Times New Roman" w:hAnsi="Times New Roman" w:cs="Times New Roman"/>
          <w:sz w:val="24"/>
          <w:szCs w:val="24"/>
        </w:rPr>
        <w:t>1.6. Работники, имеющие квалификацию инженера (специалиста) по безо</w:t>
      </w:r>
      <w:r w:rsidRPr="00072681">
        <w:rPr>
          <w:rFonts w:ascii="Times New Roman" w:hAnsi="Times New Roman" w:cs="Times New Roman"/>
          <w:sz w:val="24"/>
          <w:szCs w:val="24"/>
        </w:rPr>
        <w:softHyphen/>
        <w:t>пасности технологических процессов и производств или по охране труда, а также работники федеральных органов исполнительной власти, органов испол</w:t>
      </w:r>
      <w:r w:rsidRPr="00072681">
        <w:rPr>
          <w:rFonts w:ascii="Times New Roman" w:hAnsi="Times New Roman" w:cs="Times New Roman"/>
          <w:sz w:val="24"/>
          <w:szCs w:val="24"/>
        </w:rPr>
        <w:softHyphen/>
        <w:t>нительной власти субъектов Российской Федерации в области охраны труда, государственного надзора и контроля, педагогические работники образовательных учреждений, осуществляющие преподавание дисциплины «охрана труда», имеющие непрерывный   стаж работы в области охраны труда не менее пяти лет, в течение года после поступления на работу могут не проходить обучение по охране труда и проверку знаний требований охраны труда.</w:t>
      </w:r>
    </w:p>
    <w:p w:rsidR="005E4175" w:rsidRPr="00072681" w:rsidRDefault="005E4175" w:rsidP="005E4175">
      <w:pPr>
        <w:widowControl w:val="0"/>
        <w:autoSpaceDE w:val="0"/>
        <w:autoSpaceDN w:val="0"/>
        <w:adjustRightInd w:val="0"/>
        <w:ind w:firstLine="709"/>
        <w:jc w:val="both"/>
        <w:rPr>
          <w:rFonts w:ascii="Times New Roman" w:hAnsi="Times New Roman" w:cs="Times New Roman"/>
          <w:sz w:val="24"/>
          <w:szCs w:val="24"/>
        </w:rPr>
      </w:pPr>
      <w:r w:rsidRPr="00072681">
        <w:rPr>
          <w:rFonts w:ascii="Times New Roman" w:hAnsi="Times New Roman" w:cs="Times New Roman"/>
          <w:sz w:val="24"/>
          <w:szCs w:val="24"/>
        </w:rPr>
        <w:t>1.7. Ответственность за организацию и своевременность обучения по ох</w:t>
      </w:r>
      <w:r w:rsidRPr="00072681">
        <w:rPr>
          <w:rFonts w:ascii="Times New Roman" w:hAnsi="Times New Roman" w:cs="Times New Roman"/>
          <w:sz w:val="24"/>
          <w:szCs w:val="24"/>
        </w:rPr>
        <w:softHyphen/>
        <w:t>ране труда и проверку знаний требований охраны труда работников организа</w:t>
      </w:r>
      <w:r w:rsidRPr="00072681">
        <w:rPr>
          <w:rFonts w:ascii="Times New Roman" w:hAnsi="Times New Roman" w:cs="Times New Roman"/>
          <w:sz w:val="24"/>
          <w:szCs w:val="24"/>
        </w:rPr>
        <w:softHyphen/>
        <w:t>ций несет работодатель в порядке, установленном законодательством Россий</w:t>
      </w:r>
      <w:r w:rsidRPr="00072681">
        <w:rPr>
          <w:rFonts w:ascii="Times New Roman" w:hAnsi="Times New Roman" w:cs="Times New Roman"/>
          <w:sz w:val="24"/>
          <w:szCs w:val="24"/>
        </w:rPr>
        <w:softHyphen/>
        <w:t xml:space="preserve">ской Федерации. </w:t>
      </w:r>
    </w:p>
    <w:p w:rsidR="005E4175" w:rsidRPr="00072681" w:rsidRDefault="005E4175" w:rsidP="00072681">
      <w:pPr>
        <w:widowControl w:val="0"/>
        <w:autoSpaceDE w:val="0"/>
        <w:autoSpaceDN w:val="0"/>
        <w:adjustRightInd w:val="0"/>
        <w:spacing w:after="0"/>
        <w:ind w:firstLine="709"/>
        <w:jc w:val="center"/>
        <w:rPr>
          <w:rFonts w:ascii="Times New Roman" w:hAnsi="Times New Roman" w:cs="Times New Roman"/>
          <w:b/>
          <w:sz w:val="28"/>
          <w:szCs w:val="28"/>
        </w:rPr>
      </w:pPr>
      <w:r w:rsidRPr="00072681">
        <w:rPr>
          <w:rFonts w:ascii="Times New Roman" w:hAnsi="Times New Roman" w:cs="Times New Roman"/>
          <w:b/>
          <w:sz w:val="28"/>
          <w:szCs w:val="28"/>
          <w:lang w:val="en-US"/>
        </w:rPr>
        <w:t>II</w:t>
      </w:r>
      <w:r w:rsidRPr="00072681">
        <w:rPr>
          <w:rFonts w:ascii="Times New Roman" w:hAnsi="Times New Roman" w:cs="Times New Roman"/>
          <w:b/>
          <w:sz w:val="28"/>
          <w:szCs w:val="28"/>
        </w:rPr>
        <w:t>. Порядок обучения по охране труда</w:t>
      </w:r>
    </w:p>
    <w:p w:rsidR="005E4175" w:rsidRPr="00072681" w:rsidRDefault="005E4175" w:rsidP="00072681">
      <w:pPr>
        <w:widowControl w:val="0"/>
        <w:autoSpaceDE w:val="0"/>
        <w:autoSpaceDN w:val="0"/>
        <w:adjustRightInd w:val="0"/>
        <w:spacing w:after="0"/>
        <w:ind w:firstLine="709"/>
        <w:jc w:val="center"/>
        <w:rPr>
          <w:rFonts w:ascii="Times New Roman" w:hAnsi="Times New Roman" w:cs="Times New Roman"/>
          <w:b/>
          <w:sz w:val="24"/>
          <w:szCs w:val="24"/>
        </w:rPr>
      </w:pPr>
      <w:r w:rsidRPr="00072681">
        <w:rPr>
          <w:rFonts w:ascii="Times New Roman" w:hAnsi="Times New Roman" w:cs="Times New Roman"/>
          <w:b/>
          <w:sz w:val="24"/>
          <w:szCs w:val="24"/>
        </w:rPr>
        <w:t>2.1. Проведение инструктажа по охране труда</w:t>
      </w:r>
    </w:p>
    <w:p w:rsidR="005E4175" w:rsidRPr="00072681" w:rsidRDefault="005E4175" w:rsidP="00072681">
      <w:pPr>
        <w:widowControl w:val="0"/>
        <w:autoSpaceDE w:val="0"/>
        <w:autoSpaceDN w:val="0"/>
        <w:adjustRightInd w:val="0"/>
        <w:spacing w:after="0"/>
        <w:ind w:firstLine="709"/>
        <w:jc w:val="both"/>
        <w:rPr>
          <w:rFonts w:ascii="Times New Roman" w:hAnsi="Times New Roman" w:cs="Times New Roman"/>
          <w:sz w:val="24"/>
          <w:szCs w:val="24"/>
        </w:rPr>
      </w:pPr>
      <w:r>
        <w:t>2</w:t>
      </w:r>
      <w:r w:rsidRPr="00072681">
        <w:rPr>
          <w:rFonts w:ascii="Times New Roman" w:hAnsi="Times New Roman" w:cs="Times New Roman"/>
          <w:sz w:val="24"/>
          <w:szCs w:val="24"/>
        </w:rPr>
        <w:t>.1.1. Для всех принимаемых на работу лиц, а также для работников, пе</w:t>
      </w:r>
      <w:r w:rsidRPr="00072681">
        <w:rPr>
          <w:rFonts w:ascii="Times New Roman" w:hAnsi="Times New Roman" w:cs="Times New Roman"/>
          <w:sz w:val="24"/>
          <w:szCs w:val="24"/>
        </w:rPr>
        <w:softHyphen/>
        <w:t>реводимых на другую работу, работодатель (или уполномоченное им лицо) обязаны проводить инструктаж по охране труда.</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2.1.2. Все принимаемые на работу лица, а также командированные в ор</w:t>
      </w:r>
      <w:r w:rsidRPr="00072681">
        <w:rPr>
          <w:rFonts w:ascii="Times New Roman" w:hAnsi="Times New Roman" w:cs="Times New Roman"/>
          <w:sz w:val="24"/>
          <w:szCs w:val="24"/>
        </w:rPr>
        <w:softHyphen/>
        <w:t>ганизацию работники и работники сторонних организаций, выполняющие ра</w:t>
      </w:r>
      <w:r w:rsidRPr="00072681">
        <w:rPr>
          <w:rFonts w:ascii="Times New Roman" w:hAnsi="Times New Roman" w:cs="Times New Roman"/>
          <w:sz w:val="24"/>
          <w:szCs w:val="24"/>
        </w:rPr>
        <w:softHyphen/>
        <w:t>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w:t>
      </w:r>
      <w:r w:rsidRPr="00072681">
        <w:rPr>
          <w:rFonts w:ascii="Times New Roman" w:hAnsi="Times New Roman" w:cs="Times New Roman"/>
          <w:sz w:val="24"/>
          <w:szCs w:val="24"/>
        </w:rPr>
        <w:softHyphen/>
        <w:t>ции, проходят в установленном порядке вводный инструктаж, который прово</w:t>
      </w:r>
      <w:r w:rsidRPr="00072681">
        <w:rPr>
          <w:rFonts w:ascii="Times New Roman" w:hAnsi="Times New Roman" w:cs="Times New Roman"/>
          <w:sz w:val="24"/>
          <w:szCs w:val="24"/>
        </w:rPr>
        <w:softHyphen/>
        <w:t>дит специалист по охране труда или работник, на которого приказом работодателя (или уполномоченного им лица) возложены эти обязанности.</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Вводный инструктаж по охране труда проводится по программе, разра</w:t>
      </w:r>
      <w:r w:rsidRPr="00072681">
        <w:rPr>
          <w:rFonts w:ascii="Times New Roman" w:hAnsi="Times New Roman" w:cs="Times New Roman"/>
          <w:sz w:val="24"/>
          <w:szCs w:val="24"/>
        </w:rPr>
        <w:softHyphen/>
        <w:t>ботанной на основании законодательных и иных нормативных правовых актов Российской Федерации с учетом специфики деятельности организации и утвержденной в установленном порядке работодателем (или уполномоченным им лицом).</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2.1.3. Кроме вводного инструктажа по охране труда, проводится первичный инструктаж на рабочем месте, повторный, внеплановый и целевой инструктажи.</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Первичный инструктаж на рабочем месте, повторный, внеплановый и целевой инструктажи проводит непосредственный руководитель (производитель) работ (мастер, прораб, преподаватель и так далее), прошедший в установленном порядке обучение по охране труда и проверку знаний требований охраны труда.</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Проведение инструктажей по охране труда включает в себя ознакомле</w:t>
      </w:r>
      <w:r w:rsidRPr="00072681">
        <w:rPr>
          <w:rFonts w:ascii="Times New Roman" w:hAnsi="Times New Roman" w:cs="Times New Roman"/>
          <w:sz w:val="24"/>
          <w:szCs w:val="24"/>
        </w:rPr>
        <w:softHyphen/>
        <w:t>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Инструктаж по охране труда завершается устной проверкой приобретенных работником знаний и навыков безопасных приемов работы лицом, про</w:t>
      </w:r>
      <w:r w:rsidRPr="00072681">
        <w:rPr>
          <w:rFonts w:ascii="Times New Roman" w:hAnsi="Times New Roman" w:cs="Times New Roman"/>
          <w:sz w:val="24"/>
          <w:szCs w:val="24"/>
        </w:rPr>
        <w:softHyphen/>
        <w:t>водившим инструктаж.</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Проведение всех видов инструктажей регистрируется в соответствующих журналах проведения инструктажей (в установленных случаях - в наряде-допуске на производство работ) с указанием подписи инструктируемого и под</w:t>
      </w:r>
      <w:r w:rsidRPr="00072681">
        <w:rPr>
          <w:rFonts w:ascii="Times New Roman" w:hAnsi="Times New Roman" w:cs="Times New Roman"/>
          <w:sz w:val="24"/>
          <w:szCs w:val="24"/>
        </w:rPr>
        <w:softHyphen/>
        <w:t>писи инструктирующего, а также даты проведения инструктажа.</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2.1.4. Первичный инструктаж на рабочем месте проводится до начала самостоятельной работы:</w:t>
      </w:r>
    </w:p>
    <w:p w:rsidR="005E4175" w:rsidRPr="00072681" w:rsidRDefault="005E4175" w:rsidP="006D0E1A">
      <w:pPr>
        <w:pStyle w:val="af0"/>
        <w:spacing w:line="240" w:lineRule="auto"/>
        <w:ind w:left="0" w:firstLine="567"/>
        <w:rPr>
          <w:rFonts w:ascii="Times New Roman" w:hAnsi="Times New Roman"/>
          <w:sz w:val="24"/>
          <w:szCs w:val="24"/>
        </w:rPr>
      </w:pPr>
      <w:r w:rsidRPr="00072681">
        <w:rPr>
          <w:rFonts w:ascii="Times New Roman" w:hAnsi="Times New Roman"/>
          <w:sz w:val="24"/>
          <w:szCs w:val="24"/>
        </w:rPr>
        <w:t>со всеми вновь принятыми в организацию работниками, включая работ</w:t>
      </w:r>
      <w:r w:rsidRPr="00072681">
        <w:rPr>
          <w:rFonts w:ascii="Times New Roman" w:hAnsi="Times New Roman"/>
          <w:sz w:val="24"/>
          <w:szCs w:val="24"/>
        </w:rPr>
        <w:softHyphen/>
        <w:t>ников, выполняющих работу на условиях трудового договора, заключенного на срок до двух месяцев или на период выполнения сезонных работ, в свободное от основной работы время (совместители), а также на дому (надомники) с и&lt;*-пользованием материалов инструментов и механизмов, выделяемых работодателем или приобретаемых ими за свой счет;</w:t>
      </w:r>
    </w:p>
    <w:p w:rsidR="005E4175" w:rsidRPr="00072681" w:rsidRDefault="005E4175" w:rsidP="006D0E1A">
      <w:pPr>
        <w:pStyle w:val="af0"/>
        <w:spacing w:line="240" w:lineRule="auto"/>
        <w:ind w:left="0" w:firstLine="567"/>
        <w:rPr>
          <w:rFonts w:ascii="Times New Roman" w:hAnsi="Times New Roman"/>
          <w:sz w:val="24"/>
          <w:szCs w:val="24"/>
        </w:rPr>
      </w:pPr>
      <w:r w:rsidRPr="00072681">
        <w:rPr>
          <w:rFonts w:ascii="Times New Roman" w:hAnsi="Times New Roman"/>
          <w:sz w:val="24"/>
          <w:szCs w:val="24"/>
        </w:rPr>
        <w:t>с работниками организации, переведенными в установленном порядке из другого структурного подразделения, либо работниками, которым поручается выполнение новой для них работы;</w:t>
      </w:r>
    </w:p>
    <w:p w:rsidR="005E4175" w:rsidRPr="00072681" w:rsidRDefault="005E4175" w:rsidP="006D0E1A">
      <w:pPr>
        <w:pStyle w:val="af0"/>
        <w:spacing w:line="240" w:lineRule="auto"/>
        <w:ind w:left="0" w:firstLine="567"/>
        <w:rPr>
          <w:rFonts w:ascii="Times New Roman" w:hAnsi="Times New Roman"/>
          <w:sz w:val="24"/>
          <w:szCs w:val="24"/>
        </w:rPr>
      </w:pPr>
      <w:r w:rsidRPr="00072681">
        <w:rPr>
          <w:rFonts w:ascii="Times New Roman" w:hAnsi="Times New Roman"/>
          <w:sz w:val="24"/>
          <w:szCs w:val="24"/>
        </w:rPr>
        <w:t>с командированными работниками сторонних организаций, обучающимися образовательных учреждений соответствующих уровней, проходящими производственную практику (практические занятия), и другими лицами, участвующими в производственной деятельности организации.</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Первичный инструктаж на рабочем месте проводится руководителями структурных подразделений организации по программам, разработанным и утвержденным в установленном Порядке в соответствии с требованиями законо</w:t>
      </w:r>
      <w:r w:rsidRPr="00072681">
        <w:rPr>
          <w:rFonts w:ascii="Times New Roman" w:hAnsi="Times New Roman" w:cs="Times New Roman"/>
          <w:sz w:val="24"/>
          <w:szCs w:val="24"/>
        </w:rPr>
        <w:softHyphen/>
        <w:t>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могут освобождаться от прохождения первичного инструктажа на рабочем месте. Пе</w:t>
      </w:r>
      <w:r w:rsidRPr="00072681">
        <w:rPr>
          <w:rFonts w:ascii="Times New Roman" w:hAnsi="Times New Roman" w:cs="Times New Roman"/>
          <w:sz w:val="24"/>
          <w:szCs w:val="24"/>
        </w:rPr>
        <w:softHyphen/>
        <w:t>речень профессий и должностей работников, освобожденных от прохождения</w:t>
      </w:r>
      <w:r w:rsidR="006D0E1A">
        <w:rPr>
          <w:rFonts w:ascii="Times New Roman" w:hAnsi="Times New Roman" w:cs="Times New Roman"/>
          <w:sz w:val="24"/>
          <w:szCs w:val="24"/>
        </w:rPr>
        <w:t xml:space="preserve"> </w:t>
      </w:r>
      <w:r w:rsidRPr="00072681">
        <w:rPr>
          <w:rFonts w:ascii="Times New Roman" w:hAnsi="Times New Roman" w:cs="Times New Roman"/>
          <w:sz w:val="24"/>
          <w:szCs w:val="24"/>
        </w:rPr>
        <w:t>первичного инструктажа на рабочем месте, утверждается работодателем.</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2.1.5. Повторный инструктаж проходят все работники, указанные в п. 2.1.4. настоящего Порядка, не реже одного раза в шесть месяцев по программам, разработанным для проведения первичного инструктажа на рабочем месте.</w:t>
      </w:r>
    </w:p>
    <w:p w:rsidR="005E4175" w:rsidRPr="00072681" w:rsidRDefault="006D0E1A"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2.1.6. </w:t>
      </w:r>
      <w:r w:rsidR="005E4175" w:rsidRPr="00072681">
        <w:rPr>
          <w:rFonts w:ascii="Times New Roman" w:hAnsi="Times New Roman" w:cs="Times New Roman"/>
          <w:sz w:val="24"/>
          <w:szCs w:val="24"/>
        </w:rPr>
        <w:t>Внеплановый инструктаж проводится:</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при нарушении работниками требований охраны труда, если эти наруше</w:t>
      </w:r>
      <w:r w:rsidRPr="00072681">
        <w:rPr>
          <w:rFonts w:ascii="Times New Roman" w:hAnsi="Times New Roman" w:cs="Times New Roman"/>
          <w:sz w:val="24"/>
          <w:szCs w:val="24"/>
        </w:rPr>
        <w:softHyphen/>
        <w:t>ния создали реальную угрозу наступления тяжких последствий (несчастный случай на производстве, авария и т.п.);</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по требованию должностных лиц органов государственного надзора и контроля;</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при перерывах в работе (для работ с вредными и (или) опасными условиями - более 30 календарных дней, а для остальных работ - более двух месяцев);</w:t>
      </w:r>
    </w:p>
    <w:p w:rsidR="005E4175" w:rsidRPr="00072681" w:rsidRDefault="005E4175"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72681">
        <w:rPr>
          <w:rFonts w:ascii="Times New Roman" w:hAnsi="Times New Roman" w:cs="Times New Roman"/>
          <w:sz w:val="24"/>
          <w:szCs w:val="24"/>
        </w:rPr>
        <w:t>по решению работодателя (или уполномоченного им лица).</w:t>
      </w:r>
    </w:p>
    <w:p w:rsidR="005E4175" w:rsidRPr="00072681" w:rsidRDefault="006D0E1A"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2.1.7. </w:t>
      </w:r>
      <w:r w:rsidR="005E4175" w:rsidRPr="00072681">
        <w:rPr>
          <w:rFonts w:ascii="Times New Roman" w:hAnsi="Times New Roman" w:cs="Times New Roman"/>
          <w:sz w:val="24"/>
          <w:szCs w:val="24"/>
        </w:rPr>
        <w:t>Целевой инструктаж проводится при выполнении разовых работ, при ликвидации последствий аварий, стихийных бедствий и работ, на которые оформляется наряд-допуск, разрешение или другие специальные документы, а также при проведении в организации массовых мероприятий.</w:t>
      </w:r>
    </w:p>
    <w:p w:rsidR="005E4175" w:rsidRDefault="006D0E1A"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2.1.8. </w:t>
      </w:r>
      <w:r w:rsidR="005E4175" w:rsidRPr="00072681">
        <w:rPr>
          <w:rFonts w:ascii="Times New Roman" w:hAnsi="Times New Roman" w:cs="Times New Roman"/>
          <w:sz w:val="24"/>
          <w:szCs w:val="24"/>
        </w:rPr>
        <w:t>Конкретный порядок, условия, сроки и Периодичность проведения всех видов инструктажей По охране труда работников отдельных отраслей и организаций регулируются соответствующими отраслевыми и межотраслевы</w:t>
      </w:r>
      <w:r w:rsidR="005E4175" w:rsidRPr="00072681">
        <w:rPr>
          <w:rFonts w:ascii="Times New Roman" w:hAnsi="Times New Roman" w:cs="Times New Roman"/>
          <w:sz w:val="24"/>
          <w:szCs w:val="24"/>
        </w:rPr>
        <w:softHyphen/>
        <w:t>ми нормативными правовыми актами по безопасности и охране труда.</w:t>
      </w:r>
    </w:p>
    <w:p w:rsidR="006D0E1A" w:rsidRPr="00072681" w:rsidRDefault="006D0E1A" w:rsidP="006D0E1A">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5E4175" w:rsidRPr="006D0E1A" w:rsidRDefault="005E4175" w:rsidP="0076423A">
      <w:pPr>
        <w:widowControl w:val="0"/>
        <w:autoSpaceDE w:val="0"/>
        <w:autoSpaceDN w:val="0"/>
        <w:adjustRightInd w:val="0"/>
        <w:spacing w:after="0"/>
        <w:ind w:firstLine="709"/>
        <w:jc w:val="center"/>
        <w:rPr>
          <w:rFonts w:ascii="Times New Roman" w:hAnsi="Times New Roman" w:cs="Times New Roman"/>
          <w:b/>
          <w:sz w:val="24"/>
          <w:szCs w:val="24"/>
        </w:rPr>
      </w:pPr>
      <w:r w:rsidRPr="006D0E1A">
        <w:rPr>
          <w:rFonts w:ascii="Times New Roman" w:hAnsi="Times New Roman" w:cs="Times New Roman"/>
          <w:b/>
          <w:sz w:val="24"/>
          <w:szCs w:val="24"/>
        </w:rPr>
        <w:t>2.2. Обучение работников рабочих профессий</w:t>
      </w:r>
    </w:p>
    <w:p w:rsidR="005E4175" w:rsidRPr="00072681" w:rsidRDefault="005E4175" w:rsidP="006D0E1A">
      <w:pPr>
        <w:widowControl w:val="0"/>
        <w:autoSpaceDE w:val="0"/>
        <w:autoSpaceDN w:val="0"/>
        <w:adjustRightInd w:val="0"/>
        <w:spacing w:after="0"/>
        <w:ind w:firstLine="709"/>
        <w:jc w:val="both"/>
        <w:rPr>
          <w:rFonts w:ascii="Times New Roman" w:hAnsi="Times New Roman" w:cs="Times New Roman"/>
          <w:sz w:val="24"/>
          <w:szCs w:val="24"/>
        </w:rPr>
      </w:pPr>
      <w:r w:rsidRPr="00072681">
        <w:rPr>
          <w:rFonts w:ascii="Times New Roman" w:hAnsi="Times New Roman" w:cs="Times New Roman"/>
          <w:sz w:val="24"/>
          <w:szCs w:val="24"/>
        </w:rPr>
        <w:t>2.2.1. Работодатель (или уполномоченное им лицо) обязан организовать в течение месяца после приема на работу обучение безопасным методам и прие</w:t>
      </w:r>
      <w:r w:rsidRPr="00072681">
        <w:rPr>
          <w:rFonts w:ascii="Times New Roman" w:hAnsi="Times New Roman" w:cs="Times New Roman"/>
          <w:sz w:val="24"/>
          <w:szCs w:val="24"/>
        </w:rPr>
        <w:softHyphen/>
        <w:t xml:space="preserve">мам выполнения работ всех поступающих на </w:t>
      </w:r>
      <w:r w:rsidR="006D0E1A">
        <w:rPr>
          <w:rFonts w:ascii="Times New Roman" w:hAnsi="Times New Roman" w:cs="Times New Roman"/>
          <w:sz w:val="24"/>
          <w:szCs w:val="24"/>
        </w:rPr>
        <w:t>работу лиц, а также лиц, перево</w:t>
      </w:r>
      <w:r w:rsidRPr="00072681">
        <w:rPr>
          <w:rFonts w:ascii="Times New Roman" w:hAnsi="Times New Roman" w:cs="Times New Roman"/>
          <w:sz w:val="24"/>
          <w:szCs w:val="24"/>
        </w:rPr>
        <w:t>димых на другую работу.</w:t>
      </w:r>
    </w:p>
    <w:p w:rsidR="005E4175" w:rsidRPr="00072681" w:rsidRDefault="005E4175" w:rsidP="005E4175">
      <w:pPr>
        <w:widowControl w:val="0"/>
        <w:autoSpaceDE w:val="0"/>
        <w:autoSpaceDN w:val="0"/>
        <w:adjustRightInd w:val="0"/>
        <w:ind w:firstLine="709"/>
        <w:jc w:val="both"/>
        <w:rPr>
          <w:rFonts w:ascii="Times New Roman" w:hAnsi="Times New Roman" w:cs="Times New Roman"/>
          <w:sz w:val="24"/>
          <w:szCs w:val="24"/>
        </w:rPr>
      </w:pPr>
      <w:r w:rsidRPr="00072681">
        <w:rPr>
          <w:rFonts w:ascii="Times New Roman" w:hAnsi="Times New Roman" w:cs="Times New Roman"/>
          <w:sz w:val="24"/>
          <w:szCs w:val="24"/>
        </w:rPr>
        <w:t>Обучение по охране труда проводится</w:t>
      </w:r>
      <w:r w:rsidR="006D0E1A">
        <w:rPr>
          <w:rFonts w:ascii="Times New Roman" w:hAnsi="Times New Roman" w:cs="Times New Roman"/>
          <w:sz w:val="24"/>
          <w:szCs w:val="24"/>
        </w:rPr>
        <w:t xml:space="preserve"> при подготовке работников рабо</w:t>
      </w:r>
      <w:r w:rsidRPr="00072681">
        <w:rPr>
          <w:rFonts w:ascii="Times New Roman" w:hAnsi="Times New Roman" w:cs="Times New Roman"/>
          <w:sz w:val="24"/>
          <w:szCs w:val="24"/>
        </w:rPr>
        <w:t>чих профессий, переподготовке и обучении их другим рабочим профессиям. ,</w:t>
      </w:r>
    </w:p>
    <w:p w:rsidR="005E4175" w:rsidRPr="00072681" w:rsidRDefault="005E4175" w:rsidP="006D0E1A">
      <w:pPr>
        <w:widowControl w:val="0"/>
        <w:autoSpaceDE w:val="0"/>
        <w:autoSpaceDN w:val="0"/>
        <w:adjustRightInd w:val="0"/>
        <w:spacing w:after="0"/>
        <w:ind w:firstLine="709"/>
        <w:jc w:val="both"/>
        <w:rPr>
          <w:rFonts w:ascii="Times New Roman" w:hAnsi="Times New Roman" w:cs="Times New Roman"/>
          <w:sz w:val="24"/>
          <w:szCs w:val="24"/>
        </w:rPr>
      </w:pPr>
      <w:r w:rsidRPr="00072681">
        <w:rPr>
          <w:rFonts w:ascii="Times New Roman" w:hAnsi="Times New Roman" w:cs="Times New Roman"/>
          <w:sz w:val="24"/>
          <w:szCs w:val="24"/>
        </w:rPr>
        <w:t>2.2.2. Работодатель (или уполномоченное им лицо) обеспечивает обуче</w:t>
      </w:r>
      <w:r w:rsidRPr="00072681">
        <w:rPr>
          <w:rFonts w:ascii="Times New Roman" w:hAnsi="Times New Roman" w:cs="Times New Roman"/>
          <w:sz w:val="24"/>
          <w:szCs w:val="24"/>
        </w:rPr>
        <w:softHyphen/>
        <w:t>ние лиц, принимаемых на работу с вредными и (или) опасными условиями труда, безопасным методам и приемам выполнения работ со стажировкой на рабочем месте и сдачей экзаменов, а в процессе трудовой деятельности - про</w:t>
      </w:r>
      <w:r w:rsidRPr="00072681">
        <w:rPr>
          <w:rFonts w:ascii="Times New Roman" w:hAnsi="Times New Roman" w:cs="Times New Roman"/>
          <w:sz w:val="24"/>
          <w:szCs w:val="24"/>
        </w:rPr>
        <w:softHyphen/>
        <w:t>ведение периодического обучения по охране труда и проверки знаний требо</w:t>
      </w:r>
      <w:r w:rsidRPr="00072681">
        <w:rPr>
          <w:rFonts w:ascii="Times New Roman" w:hAnsi="Times New Roman" w:cs="Times New Roman"/>
          <w:sz w:val="24"/>
          <w:szCs w:val="24"/>
        </w:rPr>
        <w:softHyphen/>
        <w:t>ваний охраны труда Работники рабочих профессий, впервые поступившие на указанные работы, либо имеющие перерыв в работе по профессии (виду работ) более года, проходят обучение и проверку знаний требований охраны труда в течение первого месяца после назначения на эти работы.</w:t>
      </w:r>
    </w:p>
    <w:p w:rsidR="005E4175" w:rsidRPr="00072681" w:rsidRDefault="005E4175" w:rsidP="006D0E1A">
      <w:pPr>
        <w:widowControl w:val="0"/>
        <w:autoSpaceDE w:val="0"/>
        <w:autoSpaceDN w:val="0"/>
        <w:adjustRightInd w:val="0"/>
        <w:spacing w:after="0"/>
        <w:ind w:firstLine="709"/>
        <w:jc w:val="both"/>
        <w:rPr>
          <w:rFonts w:ascii="Times New Roman" w:hAnsi="Times New Roman" w:cs="Times New Roman"/>
          <w:sz w:val="24"/>
          <w:szCs w:val="24"/>
        </w:rPr>
      </w:pPr>
      <w:r w:rsidRPr="00072681">
        <w:rPr>
          <w:rFonts w:ascii="Times New Roman" w:hAnsi="Times New Roman" w:cs="Times New Roman"/>
          <w:sz w:val="24"/>
          <w:szCs w:val="24"/>
        </w:rPr>
        <w:t>2.2.3. Порядок, форма, периодичность и продолжительность обучения по охране труда и проверки знаний требований охраны труда работников рабочих профессий устанавливаются работодателем (или уполномоченным им лицом) в соответствии с нормативными правовыми актами, регулирующими безопас</w:t>
      </w:r>
      <w:r w:rsidRPr="00072681">
        <w:rPr>
          <w:rFonts w:ascii="Times New Roman" w:hAnsi="Times New Roman" w:cs="Times New Roman"/>
          <w:sz w:val="24"/>
          <w:szCs w:val="24"/>
        </w:rPr>
        <w:softHyphen/>
        <w:t>ность конкретных видов работ.</w:t>
      </w:r>
    </w:p>
    <w:p w:rsidR="005E4175" w:rsidRPr="00072681" w:rsidRDefault="005E4175" w:rsidP="006D0E1A">
      <w:pPr>
        <w:widowControl w:val="0"/>
        <w:autoSpaceDE w:val="0"/>
        <w:autoSpaceDN w:val="0"/>
        <w:adjustRightInd w:val="0"/>
        <w:spacing w:after="0"/>
        <w:ind w:firstLine="709"/>
        <w:jc w:val="both"/>
        <w:rPr>
          <w:rFonts w:ascii="Times New Roman" w:hAnsi="Times New Roman" w:cs="Times New Roman"/>
          <w:sz w:val="24"/>
          <w:szCs w:val="24"/>
        </w:rPr>
      </w:pPr>
      <w:r w:rsidRPr="00072681">
        <w:rPr>
          <w:rFonts w:ascii="Times New Roman" w:hAnsi="Times New Roman" w:cs="Times New Roman"/>
          <w:sz w:val="24"/>
          <w:szCs w:val="24"/>
        </w:rPr>
        <w:t>2.2.4.  Работодатель (или уполномоченное им лицо) организует проведе</w:t>
      </w:r>
      <w:r w:rsidRPr="00072681">
        <w:rPr>
          <w:rFonts w:ascii="Times New Roman" w:hAnsi="Times New Roman" w:cs="Times New Roman"/>
          <w:sz w:val="24"/>
          <w:szCs w:val="24"/>
        </w:rPr>
        <w:softHyphen/>
        <w:t>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работодателем (или уполномоченным им лицом), но не позднее одного месяца после приема на работу.</w:t>
      </w:r>
    </w:p>
    <w:p w:rsidR="0076423A" w:rsidRDefault="0076423A" w:rsidP="0076423A">
      <w:pPr>
        <w:widowControl w:val="0"/>
        <w:autoSpaceDE w:val="0"/>
        <w:autoSpaceDN w:val="0"/>
        <w:adjustRightInd w:val="0"/>
        <w:spacing w:after="0"/>
        <w:ind w:firstLine="709"/>
        <w:jc w:val="center"/>
        <w:rPr>
          <w:rFonts w:ascii="Times New Roman" w:hAnsi="Times New Roman" w:cs="Times New Roman"/>
          <w:b/>
          <w:sz w:val="28"/>
          <w:szCs w:val="28"/>
        </w:rPr>
      </w:pPr>
    </w:p>
    <w:p w:rsidR="0076423A" w:rsidRDefault="005E4175" w:rsidP="0076423A">
      <w:pPr>
        <w:widowControl w:val="0"/>
        <w:autoSpaceDE w:val="0"/>
        <w:autoSpaceDN w:val="0"/>
        <w:adjustRightInd w:val="0"/>
        <w:spacing w:after="0"/>
        <w:ind w:firstLine="709"/>
        <w:jc w:val="center"/>
        <w:rPr>
          <w:rFonts w:ascii="Times New Roman" w:hAnsi="Times New Roman" w:cs="Times New Roman"/>
          <w:b/>
          <w:sz w:val="28"/>
          <w:szCs w:val="28"/>
        </w:rPr>
      </w:pPr>
      <w:r w:rsidRPr="006D0E1A">
        <w:rPr>
          <w:rFonts w:ascii="Times New Roman" w:hAnsi="Times New Roman" w:cs="Times New Roman"/>
          <w:b/>
          <w:sz w:val="28"/>
          <w:szCs w:val="28"/>
        </w:rPr>
        <w:t>2.3. Обучение руководителей и специалистов</w:t>
      </w:r>
    </w:p>
    <w:p w:rsidR="005E4175" w:rsidRPr="006D0E1A" w:rsidRDefault="005E4175" w:rsidP="0076423A">
      <w:pPr>
        <w:widowControl w:val="0"/>
        <w:autoSpaceDE w:val="0"/>
        <w:autoSpaceDN w:val="0"/>
        <w:adjustRightInd w:val="0"/>
        <w:spacing w:after="0"/>
        <w:ind w:firstLine="709"/>
        <w:jc w:val="center"/>
        <w:rPr>
          <w:rFonts w:ascii="Times New Roman" w:hAnsi="Times New Roman" w:cs="Times New Roman"/>
          <w:sz w:val="24"/>
          <w:szCs w:val="24"/>
        </w:rPr>
      </w:pPr>
      <w:r w:rsidRPr="006D0E1A">
        <w:rPr>
          <w:rFonts w:ascii="Times New Roman" w:hAnsi="Times New Roman" w:cs="Times New Roman"/>
          <w:sz w:val="24"/>
          <w:szCs w:val="24"/>
        </w:rPr>
        <w:t>2.3.1. Руководители и специалисты организаций проходят специальное обучение по охране труда в объеме должностных обязанностей при поступлении на работу в течение первого месяца, далее - по мере необходимости, но не реже одного раза в три года.</w:t>
      </w:r>
    </w:p>
    <w:p w:rsidR="005E4175" w:rsidRPr="006D0E1A"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0E1A">
        <w:rPr>
          <w:rFonts w:ascii="Times New Roman" w:hAnsi="Times New Roman" w:cs="Times New Roman"/>
          <w:sz w:val="24"/>
          <w:szCs w:val="24"/>
        </w:rPr>
        <w:t>Вновь назначенные на должность руководители и специалисты организации допускаются к самостоятельной деятельности после их ознакомления ра</w:t>
      </w:r>
      <w:r w:rsidRPr="006D0E1A">
        <w:rPr>
          <w:rFonts w:ascii="Times New Roman" w:hAnsi="Times New Roman" w:cs="Times New Roman"/>
          <w:sz w:val="24"/>
          <w:szCs w:val="24"/>
        </w:rPr>
        <w:softHyphen/>
        <w:t>ботодателем (или уполномоченным им лицом) с должностными обязанностями, в том числе по охране труда, с действующими в организации локальными нормативными актами, регламентирующими порядок организации работ по охране труда, условиями труда на вверенных им объектах (структурных подразделениях организации).</w:t>
      </w:r>
    </w:p>
    <w:p w:rsidR="005E4175" w:rsidRPr="006D0E1A"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0E1A">
        <w:rPr>
          <w:rFonts w:ascii="Times New Roman" w:hAnsi="Times New Roman" w:cs="Times New Roman"/>
          <w:sz w:val="24"/>
          <w:szCs w:val="24"/>
        </w:rPr>
        <w:t>2.3.2 Обучение по охране труда руководителей и специалистов прово</w:t>
      </w:r>
      <w:r w:rsidRPr="006D0E1A">
        <w:rPr>
          <w:rFonts w:ascii="Times New Roman" w:hAnsi="Times New Roman" w:cs="Times New Roman"/>
          <w:sz w:val="24"/>
          <w:szCs w:val="24"/>
        </w:rPr>
        <w:softHyphen/>
        <w:t>дится по соответствующим программам по охране труда непосредственно самой организацией или образовательными учреждениями профессионального образования, учебными центрами и другими учреждениями и организациями, осуществляющими образовательную деятельность (далее - обучающие организации), при наличии у них лицензии на право ведения образовательной деятельности, преподавательского состава, специализирующегося в области охраны труда, и соответствующей материально-технической базы.</w:t>
      </w:r>
    </w:p>
    <w:p w:rsidR="005E4175" w:rsidRPr="006D0E1A" w:rsidRDefault="005E4175" w:rsidP="00C73D81">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6D0E1A">
        <w:rPr>
          <w:rFonts w:ascii="Times New Roman" w:hAnsi="Times New Roman" w:cs="Times New Roman"/>
          <w:b/>
          <w:sz w:val="24"/>
          <w:szCs w:val="24"/>
        </w:rPr>
        <w:t>Обучение по охране труда проходят:</w:t>
      </w:r>
    </w:p>
    <w:p w:rsidR="005E4175" w:rsidRPr="006D0E1A"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0E1A">
        <w:rPr>
          <w:rFonts w:ascii="Times New Roman" w:hAnsi="Times New Roman" w:cs="Times New Roman"/>
          <w:sz w:val="24"/>
          <w:szCs w:val="24"/>
        </w:rPr>
        <w:t>руководители организаций, заместители руководителей организаций, ку</w:t>
      </w:r>
      <w:r w:rsidRPr="006D0E1A">
        <w:rPr>
          <w:rFonts w:ascii="Times New Roman" w:hAnsi="Times New Roman" w:cs="Times New Roman"/>
          <w:sz w:val="24"/>
          <w:szCs w:val="24"/>
        </w:rPr>
        <w:softHyphen/>
        <w:t>рирующие вопросы охраны труда, заместители главных инженеров по охране труда, работодатели - физические лица, иные лица, занимающиеся предприни</w:t>
      </w:r>
      <w:r w:rsidRPr="006D0E1A">
        <w:rPr>
          <w:rFonts w:ascii="Times New Roman" w:hAnsi="Times New Roman" w:cs="Times New Roman"/>
          <w:sz w:val="24"/>
          <w:szCs w:val="24"/>
        </w:rPr>
        <w:softHyphen/>
        <w:t>мательской деятельностью; руководители, специалисты, инженерно-технические работники, осуществляющие организацию, руководство и прове</w:t>
      </w:r>
      <w:r w:rsidRPr="006D0E1A">
        <w:rPr>
          <w:rFonts w:ascii="Times New Roman" w:hAnsi="Times New Roman" w:cs="Times New Roman"/>
          <w:sz w:val="24"/>
          <w:szCs w:val="24"/>
        </w:rPr>
        <w:softHyphen/>
        <w:t>дение работ на рабочих местах и в производственных Подразделениях, а также контроль и технический надзор за проведением работ; педагогические работники образовательных учреждений начального профессионального, среднего профессионального, высшего профессионального, послевузовского профес</w:t>
      </w:r>
      <w:r w:rsidRPr="006D0E1A">
        <w:rPr>
          <w:rFonts w:ascii="Times New Roman" w:hAnsi="Times New Roman" w:cs="Times New Roman"/>
          <w:sz w:val="24"/>
          <w:szCs w:val="24"/>
        </w:rPr>
        <w:softHyphen/>
        <w:t>сионального образования и дополнительного профессионального образования -преподаватели дисциплин «охрана труда», «безопасность жизнедеятельности», «безопасность технологических процессов и п</w:t>
      </w:r>
      <w:r w:rsidR="006D0E1A">
        <w:rPr>
          <w:rFonts w:ascii="Times New Roman" w:hAnsi="Times New Roman" w:cs="Times New Roman"/>
          <w:sz w:val="24"/>
          <w:szCs w:val="24"/>
        </w:rPr>
        <w:t>роизводств», а также организато</w:t>
      </w:r>
      <w:r w:rsidRPr="006D0E1A">
        <w:rPr>
          <w:rFonts w:ascii="Times New Roman" w:hAnsi="Times New Roman" w:cs="Times New Roman"/>
          <w:sz w:val="24"/>
          <w:szCs w:val="24"/>
        </w:rPr>
        <w:t xml:space="preserve">ры и руководители производственной </w:t>
      </w:r>
      <w:r w:rsidR="006D0E1A">
        <w:rPr>
          <w:rFonts w:ascii="Times New Roman" w:hAnsi="Times New Roman" w:cs="Times New Roman"/>
          <w:sz w:val="24"/>
          <w:szCs w:val="24"/>
        </w:rPr>
        <w:t>практики обучающихся - в обучаю</w:t>
      </w:r>
      <w:r w:rsidRPr="006D0E1A">
        <w:rPr>
          <w:rFonts w:ascii="Times New Roman" w:hAnsi="Times New Roman" w:cs="Times New Roman"/>
          <w:sz w:val="24"/>
          <w:szCs w:val="24"/>
        </w:rPr>
        <w:t>щих организациях федеральных органов исполнительной власти, органов ис</w:t>
      </w:r>
      <w:r w:rsidRPr="006D0E1A">
        <w:rPr>
          <w:rFonts w:ascii="Times New Roman" w:hAnsi="Times New Roman" w:cs="Times New Roman"/>
          <w:sz w:val="24"/>
          <w:szCs w:val="24"/>
        </w:rPr>
        <w:softHyphen/>
        <w:t xml:space="preserve">полнительной власти субъектов Российской Федерации в области охраны </w:t>
      </w:r>
      <w:r w:rsidR="006D0E1A">
        <w:rPr>
          <w:rFonts w:ascii="Times New Roman" w:hAnsi="Times New Roman" w:cs="Times New Roman"/>
          <w:sz w:val="24"/>
          <w:szCs w:val="24"/>
        </w:rPr>
        <w:t>тру</w:t>
      </w:r>
      <w:r w:rsidRPr="006D0E1A">
        <w:rPr>
          <w:rFonts w:ascii="Times New Roman" w:hAnsi="Times New Roman" w:cs="Times New Roman"/>
          <w:sz w:val="24"/>
          <w:szCs w:val="24"/>
        </w:rPr>
        <w:t>да;</w:t>
      </w:r>
    </w:p>
    <w:p w:rsidR="005E4175" w:rsidRPr="006D0E1A"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0E1A">
        <w:rPr>
          <w:rFonts w:ascii="Times New Roman" w:hAnsi="Times New Roman" w:cs="Times New Roman"/>
          <w:sz w:val="24"/>
          <w:szCs w:val="24"/>
        </w:rPr>
        <w:t>специалисты, служб охраны труда, работники, на которых работодателем возложены обязанности организации работы по охране труда, члены комитетов (комиссий) по охране труда, уполномоченные (доверенные) лица по охране труда профессиональных союзов и иных уполномоченных работниками представительных органов - 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
    <w:p w:rsidR="005E4175" w:rsidRPr="006D0E1A"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0E1A">
        <w:rPr>
          <w:rFonts w:ascii="Times New Roman" w:hAnsi="Times New Roman" w:cs="Times New Roman"/>
          <w:sz w:val="24"/>
          <w:szCs w:val="24"/>
        </w:rPr>
        <w:t>специалисты федеральных органов исполнительной власти, органов ис</w:t>
      </w:r>
      <w:r w:rsidRPr="006D0E1A">
        <w:rPr>
          <w:rFonts w:ascii="Times New Roman" w:hAnsi="Times New Roman" w:cs="Times New Roman"/>
          <w:sz w:val="24"/>
          <w:szCs w:val="24"/>
        </w:rPr>
        <w:softHyphen/>
        <w:t>полнительной власти субъектов Российской Федерации в области охраны труда - в обучающих организациях Министерства труда и социального развития Российской Федерации;</w:t>
      </w:r>
    </w:p>
    <w:p w:rsidR="005E4175" w:rsidRPr="006D0E1A"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0E1A">
        <w:rPr>
          <w:rFonts w:ascii="Times New Roman" w:hAnsi="Times New Roman" w:cs="Times New Roman"/>
          <w:sz w:val="24"/>
          <w:szCs w:val="24"/>
        </w:rPr>
        <w:t>специалисты органов исполнительной власти субъектов Российской Федерации, члены комиссий по проверке знаний требований охраны труда обучающих организации - в обучающих организациях федеральных органов исполнительной власти;</w:t>
      </w:r>
    </w:p>
    <w:p w:rsidR="005E4175" w:rsidRPr="006D0E1A" w:rsidRDefault="005E4175" w:rsidP="00C73D81">
      <w:pPr>
        <w:pStyle w:val="31"/>
        <w:jc w:val="both"/>
        <w:rPr>
          <w:rFonts w:ascii="Times New Roman" w:hAnsi="Times New Roman"/>
          <w:szCs w:val="24"/>
        </w:rPr>
      </w:pPr>
      <w:r w:rsidRPr="006D0E1A">
        <w:rPr>
          <w:rFonts w:ascii="Times New Roman" w:hAnsi="Times New Roman"/>
          <w:szCs w:val="24"/>
        </w:rPr>
        <w:t>специалисты органов местного самоуправления в области охраны труда - 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
    <w:p w:rsidR="005E4175" w:rsidRPr="006D0E1A"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0E1A">
        <w:rPr>
          <w:rFonts w:ascii="Times New Roman" w:hAnsi="Times New Roman" w:cs="Times New Roman"/>
          <w:sz w:val="24"/>
          <w:szCs w:val="24"/>
        </w:rPr>
        <w:t>члены комиссий по проверке знаний требований охраны труда организаций - 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
    <w:p w:rsidR="005E4175" w:rsidRPr="006D0E1A"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0E1A">
        <w:rPr>
          <w:rFonts w:ascii="Times New Roman" w:hAnsi="Times New Roman" w:cs="Times New Roman"/>
          <w:sz w:val="24"/>
          <w:szCs w:val="24"/>
        </w:rPr>
        <w:t>члены комиссий по проверке знаний требований охраны труда обучающих организаций, осуществляющих обучение специалистов и руководителей федеральных органов исполнительной власти и органов исполнительной власти субъектов Российской Федерации в области охраны труда - в обучающих организациях Министерства труда и социального развития Российской Федерации.</w:t>
      </w:r>
    </w:p>
    <w:p w:rsidR="005E4175" w:rsidRPr="006D0E1A"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0E1A">
        <w:rPr>
          <w:rFonts w:ascii="Times New Roman" w:hAnsi="Times New Roman" w:cs="Times New Roman"/>
          <w:sz w:val="24"/>
          <w:szCs w:val="24"/>
        </w:rPr>
        <w:t>Руководители и специалисты организации могут проходить обучение по охране труда и проверку знаний требований охраны труда в самой организа</w:t>
      </w:r>
      <w:r w:rsidRPr="006D0E1A">
        <w:rPr>
          <w:rFonts w:ascii="Times New Roman" w:hAnsi="Times New Roman" w:cs="Times New Roman"/>
          <w:sz w:val="24"/>
          <w:szCs w:val="24"/>
        </w:rPr>
        <w:softHyphen/>
        <w:t>ции, имеющей комиссию по проверке знаний требований охраны труда.</w:t>
      </w:r>
    </w:p>
    <w:p w:rsidR="005E4175" w:rsidRPr="006D0E1A"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0E1A">
        <w:rPr>
          <w:rFonts w:ascii="Times New Roman" w:hAnsi="Times New Roman" w:cs="Times New Roman"/>
          <w:sz w:val="24"/>
          <w:szCs w:val="24"/>
        </w:rPr>
        <w:t>2.3.3. Требования к условиям осуществления обучения по охране труда по соответствующим программам обучающими организациями разрабатываются и утверждаются Министерством труда и социального развития Российской Федерации по согласованию с Министерством образования Российской Федерации.</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2.3.4. Министерство труда и социального развития Российской Федерации разрабатывает и утверждает примерные учебные планы и программы обучения по охране труда, включающие изучение межотраслевых правил и типовых инструкций по охране труда, других нормативных правовых актов, содержащих требования охраны труда.</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Обучающие организации на основе примерных учебных планов и программ обучения по охране труда разрабатывают и утверждают рабочие учебные планы и программы обучения по охране труда по согласованию с соответствующими федеральными органами исполнительной власти, органами исполнительной власти субъектов Российской Федерации в области охраны труда.</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Обучение по охране труда руководителей и специалистов в организации проводится по программам обучения по охране труда, разрабатываемым на основе примерных учебных планов и программ обучения по охране труда, утверждаемым работодателем.</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2.3.5.  В процессе обучения по охране труда руководителей и специалистов проводятся лекции, семинары, собеседования, индивидуальные или групповые консультации, деловые игры и т.д., могут использоваться элементы са</w:t>
      </w:r>
      <w:r w:rsidRPr="00C73D81">
        <w:rPr>
          <w:rFonts w:ascii="Times New Roman" w:hAnsi="Times New Roman" w:cs="Times New Roman"/>
          <w:sz w:val="24"/>
          <w:szCs w:val="24"/>
        </w:rPr>
        <w:softHyphen/>
        <w:t>мостоятельного изучения программы по охране труда, модульные и компьютерные программы, а также дистанционное обучение.</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2.3.6. Обучение  по  охране  труда руководителей и специалистов проводится    преподавателями образовательных учреждений, осуществляющими преподавание дисциплин «охрана труда», «безопасность жизнедеятельности», «безопасность технологических процессов и производств», руководителями и специалистами федеральных органов исполнительной власти, органов испол</w:t>
      </w:r>
      <w:r w:rsidRPr="00C73D81">
        <w:rPr>
          <w:rFonts w:ascii="Times New Roman" w:hAnsi="Times New Roman" w:cs="Times New Roman"/>
          <w:sz w:val="24"/>
          <w:szCs w:val="24"/>
        </w:rPr>
        <w:softHyphen/>
        <w:t>нительной власти субъектов Российской Федерации в области охраны труда, в органов государственного надзора и контроля, а также работниками служб охраны труда организаций, имеющими соответствующую квалификацию и опыт работы в области охраны труда.</w:t>
      </w:r>
    </w:p>
    <w:p w:rsidR="005E4175"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Обучающие организации должны иметь штатных преподавателей. Обучение по охране труда руководителей и специалистов организаций осуществляется при повышении их квалификации по специальности.</w:t>
      </w:r>
    </w:p>
    <w:p w:rsidR="00C73D81" w:rsidRPr="00C73D81" w:rsidRDefault="00C73D81"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5E4175" w:rsidRPr="00C73D81" w:rsidRDefault="005E4175" w:rsidP="00C73D81">
      <w:pPr>
        <w:widowControl w:val="0"/>
        <w:autoSpaceDE w:val="0"/>
        <w:autoSpaceDN w:val="0"/>
        <w:adjustRightInd w:val="0"/>
        <w:spacing w:after="0"/>
        <w:ind w:firstLine="709"/>
        <w:jc w:val="center"/>
        <w:rPr>
          <w:rFonts w:ascii="Times New Roman" w:hAnsi="Times New Roman" w:cs="Times New Roman"/>
          <w:b/>
          <w:sz w:val="24"/>
          <w:szCs w:val="24"/>
        </w:rPr>
      </w:pPr>
      <w:r w:rsidRPr="00C73D81">
        <w:rPr>
          <w:rFonts w:ascii="Times New Roman" w:hAnsi="Times New Roman" w:cs="Times New Roman"/>
          <w:b/>
          <w:sz w:val="24"/>
          <w:szCs w:val="24"/>
          <w:lang w:val="en-US"/>
        </w:rPr>
        <w:t>III</w:t>
      </w:r>
      <w:r w:rsidRPr="00C73D81">
        <w:rPr>
          <w:rFonts w:ascii="Times New Roman" w:hAnsi="Times New Roman" w:cs="Times New Roman"/>
          <w:b/>
          <w:sz w:val="24"/>
          <w:szCs w:val="24"/>
        </w:rPr>
        <w:t>. Проверка знаний требований охраны труда</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З.1..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 а при необходимости в объеме знаний дополнительных специальных требований безопасности и охраны труда.</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3.2.; Руководители и специалисты организаций проходят очередную проверку знаний требований охраны труда не реже одного раза в три года.</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3.3. Внеочередная проверка знаний требований Охраны труда работников организаций независимо от срока проведения предыдущей проверки проводится:</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 При этом осуществляется проверка знаний только этих законодательных и нормативных правовых актов;</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при вводе в эксплуатацию нового оборудования и изменениях технологических процессов, требующих дополнительных знаний по охране труда работников. В этом случае осуществляется проверка знаний требований охраны труда, связанных с соответствующими изменениями;</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при назначении или переводе работников на другую работу, если новые обязанности требуют дополнительных знаний по охране труда (до начала исполнения ими своих должностных обязанностей);</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по требованию должностных лиц федеральной инспекции труда, других органов государственного надзора и контроля, а также федеральных органов исполнительной власти и органов исполнительной власти субъектов Российской Федерации в области охраны труда, органов местного самоуправления, а также работодателя (или уполномоченного им лица) при установлении нарушений требований охраны труда и недостаточных знаний требований безопасности и охраны труда;</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после происшедших аварий и несчастных случаев, а также при выявлении неоднократных нарушений работниками организации требований нормативных правовых актов по охране труда;</w:t>
      </w:r>
    </w:p>
    <w:p w:rsidR="005E4175" w:rsidRPr="00C73D81" w:rsidRDefault="005E4175" w:rsidP="00C73D81">
      <w:pPr>
        <w:widowControl w:val="0"/>
        <w:autoSpaceDE w:val="0"/>
        <w:autoSpaceDN w:val="0"/>
        <w:adjustRightInd w:val="0"/>
        <w:spacing w:after="0"/>
        <w:ind w:firstLine="709"/>
        <w:jc w:val="both"/>
        <w:rPr>
          <w:rFonts w:ascii="Times New Roman" w:hAnsi="Times New Roman" w:cs="Times New Roman"/>
          <w:sz w:val="24"/>
          <w:szCs w:val="24"/>
        </w:rPr>
      </w:pPr>
      <w:r w:rsidRPr="00C73D81">
        <w:rPr>
          <w:rFonts w:ascii="Times New Roman" w:hAnsi="Times New Roman" w:cs="Times New Roman"/>
          <w:sz w:val="24"/>
          <w:szCs w:val="24"/>
        </w:rPr>
        <w:t>при перерыве в работе в данной должности более одного года.</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Объем и порядок процедуры внеочередной проверки знаний требований охраны труда определяется стороной, инициирующей ее проведение.</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3.4. Для проведения проверки знаний требований охраны труда работни</w:t>
      </w:r>
      <w:r w:rsidRPr="00C73D81">
        <w:rPr>
          <w:rFonts w:ascii="Times New Roman" w:hAnsi="Times New Roman" w:cs="Times New Roman"/>
          <w:sz w:val="24"/>
          <w:szCs w:val="24"/>
        </w:rPr>
        <w:softHyphen/>
        <w:t>ков в организациях приказом (распоряжением) работодателя (руководителя) создается комиссия по проверке знаний требований охраны труда в составе не менее трех человек, прошедших обучение</w:t>
      </w:r>
      <w:r>
        <w:t xml:space="preserve"> </w:t>
      </w:r>
      <w:r w:rsidRPr="00C73D81">
        <w:rPr>
          <w:rFonts w:ascii="Times New Roman" w:hAnsi="Times New Roman" w:cs="Times New Roman"/>
          <w:sz w:val="24"/>
          <w:szCs w:val="24"/>
        </w:rPr>
        <w:t>по охране труда и проверку знаний требований охраны труда в установленном порядке.</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В состав комиссий по проверке знаний требований охраны труда организаций включаются руководители организаций и их структурных подразделений, специалисты служб охраны труда, главные специалисты (технолог, механик, энергетик и т.д.). В работе комиссии могут принимать участие представители выборного профсоюзного органа, представляющего интересы работников данной организации, в том числе уполномоченные (доверенные) лица по охране труда профессиональных союзов.</w:t>
      </w:r>
    </w:p>
    <w:p w:rsidR="005E4175" w:rsidRPr="00C73D81" w:rsidRDefault="005E4175" w:rsidP="00C73D8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В состав комиссий по проверке знаний требований охраны труда обучающих организаций входят руководители и штатные преподаватели этих ор</w:t>
      </w:r>
      <w:r w:rsidRPr="00C73D81">
        <w:rPr>
          <w:rFonts w:ascii="Times New Roman" w:hAnsi="Times New Roman" w:cs="Times New Roman"/>
          <w:sz w:val="24"/>
          <w:szCs w:val="24"/>
        </w:rPr>
        <w:softHyphen/>
        <w:t>ганизаций и по согласованию руководители и специалисты федеральных ор</w:t>
      </w:r>
      <w:r w:rsidRPr="00C73D81">
        <w:rPr>
          <w:rFonts w:ascii="Times New Roman" w:hAnsi="Times New Roman" w:cs="Times New Roman"/>
          <w:sz w:val="24"/>
          <w:szCs w:val="24"/>
        </w:rPr>
        <w:softHyphen/>
        <w:t>ганов исполнительной власти, органов исполнительной власти субъектов Российской Федерации в области охраны труда, органов государственного надзора и контроля за соблюдением трудового законодательства, органов местного самоуправления, профсоюзных органов или иных уполномоченных работниками представительных органов.</w:t>
      </w:r>
    </w:p>
    <w:p w:rsidR="005E4175" w:rsidRPr="00C73D81" w:rsidRDefault="005E4175" w:rsidP="00B82B1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73D81">
        <w:rPr>
          <w:rFonts w:ascii="Times New Roman" w:hAnsi="Times New Roman" w:cs="Times New Roman"/>
          <w:sz w:val="24"/>
          <w:szCs w:val="24"/>
        </w:rPr>
        <w:t>Комиссия по проверке знаний требований охраны труда состоит из председателя, заместителя (заместителей) председателя, секретаря и членов комиссии.</w:t>
      </w:r>
    </w:p>
    <w:p w:rsidR="005E4175" w:rsidRPr="00B82B11" w:rsidRDefault="005E4175" w:rsidP="00B82B1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82B11">
        <w:rPr>
          <w:rFonts w:ascii="Times New Roman" w:hAnsi="Times New Roman" w:cs="Times New Roman"/>
          <w:sz w:val="24"/>
          <w:szCs w:val="24"/>
        </w:rPr>
        <w:t>3.5. Проверка знаний требований охраны труда работников, в том числе руководителей, организаций проводится в соответствии с нормативными пра</w:t>
      </w:r>
      <w:r w:rsidRPr="00B82B11">
        <w:rPr>
          <w:rFonts w:ascii="Times New Roman" w:hAnsi="Times New Roman" w:cs="Times New Roman"/>
          <w:sz w:val="24"/>
          <w:szCs w:val="24"/>
        </w:rPr>
        <w:softHyphen/>
        <w:t>вовыми актами по охране труда, обеспечение и соблюдение требований кото</w:t>
      </w:r>
      <w:r w:rsidRPr="00B82B11">
        <w:rPr>
          <w:rFonts w:ascii="Times New Roman" w:hAnsi="Times New Roman" w:cs="Times New Roman"/>
          <w:sz w:val="24"/>
          <w:szCs w:val="24"/>
        </w:rPr>
        <w:softHyphen/>
        <w:t>рых входит в их обязанности с учетом их должностных обязанностей, харак</w:t>
      </w:r>
      <w:r w:rsidRPr="00B82B11">
        <w:rPr>
          <w:rFonts w:ascii="Times New Roman" w:hAnsi="Times New Roman" w:cs="Times New Roman"/>
          <w:sz w:val="24"/>
          <w:szCs w:val="24"/>
        </w:rPr>
        <w:softHyphen/>
        <w:t>тера производственной деятельности,</w:t>
      </w:r>
    </w:p>
    <w:p w:rsidR="005E4175" w:rsidRPr="00B82B11" w:rsidRDefault="005E4175" w:rsidP="00B82B1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82B11">
        <w:rPr>
          <w:rFonts w:ascii="Times New Roman" w:hAnsi="Times New Roman" w:cs="Times New Roman"/>
          <w:sz w:val="24"/>
          <w:szCs w:val="24"/>
        </w:rPr>
        <w:t>3.6. Результаты проверки знаний требований охраны труда работников организации оформляются протоколом по форме согласно  приложению № 1 к Порядку.</w:t>
      </w:r>
    </w:p>
    <w:p w:rsidR="005E4175" w:rsidRPr="00B82B11" w:rsidRDefault="005E4175" w:rsidP="00B82B1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82B11">
        <w:rPr>
          <w:rFonts w:ascii="Times New Roman" w:hAnsi="Times New Roman" w:cs="Times New Roman"/>
          <w:sz w:val="24"/>
          <w:szCs w:val="24"/>
        </w:rPr>
        <w:t>3.7. Работнику, успешно прошедшему проверку знаний требований охраны труда, выдаётся удостоверение за подписью председателя комиссии по проверке знаний требований охраны труда, заверенное печатью организации, проводившей обучение по охране труда и проверку знаний требований охраны труда, по форме согласно приложению № 2 к Порядку.</w:t>
      </w:r>
    </w:p>
    <w:p w:rsidR="005E4175" w:rsidRPr="00B82B11" w:rsidRDefault="005E4175" w:rsidP="00B82B1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82B11">
        <w:rPr>
          <w:rFonts w:ascii="Times New Roman" w:hAnsi="Times New Roman" w:cs="Times New Roman"/>
          <w:sz w:val="24"/>
          <w:szCs w:val="24"/>
        </w:rPr>
        <w:t>3.8. Работник, не прошедший проверки знаний требований охраны труда при обучении, обязан после этого пройти повторную проверку знаний в срок не позднее одного месяца.</w:t>
      </w:r>
    </w:p>
    <w:p w:rsidR="005E4175" w:rsidRDefault="005E4175" w:rsidP="00B82B1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82B11">
        <w:rPr>
          <w:rFonts w:ascii="Times New Roman" w:hAnsi="Times New Roman" w:cs="Times New Roman"/>
          <w:sz w:val="24"/>
          <w:szCs w:val="24"/>
        </w:rPr>
        <w:t>3.9. Обучающие организации могут осуществлять проверку знаний требований охраны труда только тех работников, которые проходили в них обучение по охране труда.</w:t>
      </w:r>
    </w:p>
    <w:p w:rsidR="0076423A" w:rsidRPr="00B82B11" w:rsidRDefault="0076423A" w:rsidP="00B82B11">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5E4175" w:rsidRPr="00B82B11" w:rsidRDefault="005E4175" w:rsidP="0076423A">
      <w:pPr>
        <w:widowControl w:val="0"/>
        <w:autoSpaceDE w:val="0"/>
        <w:autoSpaceDN w:val="0"/>
        <w:adjustRightInd w:val="0"/>
        <w:spacing w:after="0"/>
        <w:ind w:firstLine="709"/>
        <w:jc w:val="center"/>
        <w:rPr>
          <w:rFonts w:ascii="Times New Roman" w:hAnsi="Times New Roman" w:cs="Times New Roman"/>
          <w:b/>
          <w:sz w:val="28"/>
          <w:szCs w:val="28"/>
        </w:rPr>
      </w:pPr>
      <w:r w:rsidRPr="00B82B11">
        <w:rPr>
          <w:rFonts w:ascii="Times New Roman" w:hAnsi="Times New Roman" w:cs="Times New Roman"/>
          <w:b/>
          <w:sz w:val="28"/>
          <w:szCs w:val="28"/>
          <w:lang w:val="en-US"/>
        </w:rPr>
        <w:t>IV</w:t>
      </w:r>
      <w:r w:rsidRPr="00B82B11">
        <w:rPr>
          <w:rFonts w:ascii="Times New Roman" w:hAnsi="Times New Roman" w:cs="Times New Roman"/>
          <w:b/>
          <w:sz w:val="28"/>
          <w:szCs w:val="28"/>
        </w:rPr>
        <w:t>. Заключительные положения</w:t>
      </w:r>
    </w:p>
    <w:p w:rsidR="005E4175" w:rsidRPr="00B82B11" w:rsidRDefault="005E4175" w:rsidP="0076423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82B11">
        <w:rPr>
          <w:rFonts w:ascii="Times New Roman" w:hAnsi="Times New Roman" w:cs="Times New Roman"/>
          <w:sz w:val="24"/>
          <w:szCs w:val="24"/>
        </w:rPr>
        <w:t>4.1. На территории субъекта Российской Федерации организацию обуче</w:t>
      </w:r>
      <w:r w:rsidRPr="00B82B11">
        <w:rPr>
          <w:rFonts w:ascii="Times New Roman" w:hAnsi="Times New Roman" w:cs="Times New Roman"/>
          <w:sz w:val="24"/>
          <w:szCs w:val="24"/>
        </w:rPr>
        <w:softHyphen/>
        <w:t>ния по охране труда и проверки знаний тре</w:t>
      </w:r>
      <w:r w:rsidR="00B82B11" w:rsidRPr="00B82B11">
        <w:rPr>
          <w:rFonts w:ascii="Times New Roman" w:hAnsi="Times New Roman" w:cs="Times New Roman"/>
          <w:sz w:val="24"/>
          <w:szCs w:val="24"/>
        </w:rPr>
        <w:t>бований охраны труда координиру</w:t>
      </w:r>
      <w:r w:rsidRPr="00B82B11">
        <w:rPr>
          <w:rFonts w:ascii="Times New Roman" w:hAnsi="Times New Roman" w:cs="Times New Roman"/>
          <w:sz w:val="24"/>
          <w:szCs w:val="24"/>
        </w:rPr>
        <w:t>ют федеральные о</w:t>
      </w:r>
      <w:r w:rsidR="00B82B11" w:rsidRPr="00B82B11">
        <w:rPr>
          <w:rFonts w:ascii="Times New Roman" w:hAnsi="Times New Roman" w:cs="Times New Roman"/>
          <w:sz w:val="24"/>
          <w:szCs w:val="24"/>
        </w:rPr>
        <w:t>рганы исполнительной власти и орган исполнительной вла</w:t>
      </w:r>
      <w:r w:rsidRPr="00B82B11">
        <w:rPr>
          <w:rFonts w:ascii="Times New Roman" w:hAnsi="Times New Roman" w:cs="Times New Roman"/>
          <w:sz w:val="24"/>
          <w:szCs w:val="24"/>
        </w:rPr>
        <w:t>сти по труду субъекта Российской Федерации, который формирует банк данных всех обуча</w:t>
      </w:r>
      <w:r w:rsidR="00B82B11" w:rsidRPr="00B82B11">
        <w:rPr>
          <w:rFonts w:ascii="Times New Roman" w:hAnsi="Times New Roman" w:cs="Times New Roman"/>
          <w:sz w:val="24"/>
          <w:szCs w:val="24"/>
        </w:rPr>
        <w:t xml:space="preserve">ющих организаций, находящихся </w:t>
      </w:r>
      <w:r w:rsidRPr="00B82B11">
        <w:rPr>
          <w:rFonts w:ascii="Times New Roman" w:hAnsi="Times New Roman" w:cs="Times New Roman"/>
          <w:sz w:val="24"/>
          <w:szCs w:val="24"/>
        </w:rPr>
        <w:t>на территории субъекта Российской Федерации.</w:t>
      </w:r>
    </w:p>
    <w:p w:rsidR="005E4175" w:rsidRPr="00B82B11" w:rsidRDefault="005E4175" w:rsidP="00B82B1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82B11">
        <w:rPr>
          <w:rFonts w:ascii="Times New Roman" w:hAnsi="Times New Roman" w:cs="Times New Roman"/>
          <w:sz w:val="24"/>
          <w:szCs w:val="24"/>
        </w:rPr>
        <w:t>4.2. Ответственность за качество обучения по охране труда и выполнение утвержденных программ по охране труда нес</w:t>
      </w:r>
      <w:r w:rsidR="00B82B11" w:rsidRPr="00B82B11">
        <w:rPr>
          <w:rFonts w:ascii="Times New Roman" w:hAnsi="Times New Roman" w:cs="Times New Roman"/>
          <w:sz w:val="24"/>
          <w:szCs w:val="24"/>
        </w:rPr>
        <w:t>ет обучающая организация и рабо</w:t>
      </w:r>
      <w:r w:rsidRPr="00B82B11">
        <w:rPr>
          <w:rFonts w:ascii="Times New Roman" w:hAnsi="Times New Roman" w:cs="Times New Roman"/>
          <w:sz w:val="24"/>
          <w:szCs w:val="24"/>
        </w:rPr>
        <w:t>тодатель организации в порядке, установленном законодательством Российской Федерации.</w:t>
      </w:r>
    </w:p>
    <w:p w:rsidR="005E4175" w:rsidRDefault="005E4175" w:rsidP="00B82B1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82B11">
        <w:rPr>
          <w:rFonts w:ascii="Times New Roman" w:hAnsi="Times New Roman" w:cs="Times New Roman"/>
          <w:sz w:val="24"/>
          <w:szCs w:val="24"/>
        </w:rPr>
        <w:t xml:space="preserve">4.3. Контроль за своевременным проведением проверки </w:t>
      </w:r>
      <w:r w:rsidR="00B82B11" w:rsidRPr="00B82B11">
        <w:rPr>
          <w:rFonts w:ascii="Times New Roman" w:hAnsi="Times New Roman" w:cs="Times New Roman"/>
          <w:sz w:val="24"/>
          <w:szCs w:val="24"/>
        </w:rPr>
        <w:t>знаний требова</w:t>
      </w:r>
      <w:r w:rsidRPr="00B82B11">
        <w:rPr>
          <w:rFonts w:ascii="Times New Roman" w:hAnsi="Times New Roman" w:cs="Times New Roman"/>
          <w:sz w:val="24"/>
          <w:szCs w:val="24"/>
        </w:rPr>
        <w:t>ний охраны труда работников, в том числе руководителей, организаций, осу</w:t>
      </w:r>
      <w:r w:rsidRPr="00B82B11">
        <w:rPr>
          <w:rFonts w:ascii="Times New Roman" w:hAnsi="Times New Roman" w:cs="Times New Roman"/>
          <w:sz w:val="24"/>
          <w:szCs w:val="24"/>
        </w:rPr>
        <w:softHyphen/>
        <w:t>ществляется органами федеральной инспекции труда.</w:t>
      </w:r>
    </w:p>
    <w:p w:rsidR="0076423A" w:rsidRPr="00B82B11" w:rsidRDefault="0076423A" w:rsidP="00B82B11">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23BB1" w:rsidRPr="00222FA8" w:rsidRDefault="00323BB1" w:rsidP="00B82B11">
      <w:pPr>
        <w:shd w:val="clear" w:color="auto" w:fill="FFFFFF"/>
        <w:spacing w:after="0" w:line="240" w:lineRule="auto"/>
        <w:ind w:left="14" w:firstLine="475"/>
        <w:jc w:val="center"/>
        <w:rPr>
          <w:rFonts w:ascii="Times New Roman" w:hAnsi="Times New Roman" w:cs="Times New Roman"/>
          <w:b/>
          <w:sz w:val="28"/>
          <w:szCs w:val="28"/>
        </w:rPr>
      </w:pPr>
      <w:r w:rsidRPr="00222FA8">
        <w:rPr>
          <w:rFonts w:ascii="Times New Roman" w:hAnsi="Times New Roman" w:cs="Times New Roman"/>
          <w:b/>
          <w:color w:val="000000"/>
          <w:sz w:val="28"/>
          <w:szCs w:val="28"/>
        </w:rPr>
        <w:t>Тема 2.8. Предоставление компенсации за условия труда; обеспечение работников средствами индивидуальной защиты</w:t>
      </w:r>
    </w:p>
    <w:p w:rsidR="00323BB1" w:rsidRDefault="00323BB1" w:rsidP="00B82B11">
      <w:pPr>
        <w:shd w:val="clear" w:color="auto" w:fill="FFFFFF"/>
        <w:spacing w:after="0" w:line="274" w:lineRule="exact"/>
        <w:ind w:left="576"/>
        <w:jc w:val="center"/>
        <w:rPr>
          <w:rFonts w:ascii="Times New Roman" w:hAnsi="Times New Roman" w:cs="Times New Roman"/>
          <w:b/>
          <w:bCs/>
          <w:color w:val="000000"/>
          <w:spacing w:val="-5"/>
          <w:sz w:val="25"/>
          <w:szCs w:val="25"/>
        </w:rPr>
      </w:pPr>
      <w:r w:rsidRPr="00323080">
        <w:rPr>
          <w:rFonts w:ascii="Times New Roman" w:hAnsi="Times New Roman" w:cs="Times New Roman"/>
          <w:b/>
          <w:bCs/>
          <w:color w:val="000000"/>
          <w:spacing w:val="-5"/>
          <w:sz w:val="25"/>
          <w:szCs w:val="25"/>
        </w:rPr>
        <w:t>Компенсации за условия труда.</w:t>
      </w:r>
    </w:p>
    <w:p w:rsidR="00323BB1" w:rsidRDefault="00323BB1" w:rsidP="00B82B11">
      <w:pPr>
        <w:shd w:val="clear" w:color="auto" w:fill="FFFFFF"/>
        <w:spacing w:after="0" w:line="274" w:lineRule="exact"/>
        <w:ind w:firstLine="567"/>
        <w:jc w:val="both"/>
        <w:rPr>
          <w:rFonts w:ascii="Times New Roman" w:hAnsi="Times New Roman" w:cs="Times New Roman"/>
          <w:sz w:val="24"/>
          <w:szCs w:val="24"/>
        </w:rPr>
      </w:pPr>
      <w:r w:rsidRPr="00301E4C">
        <w:rPr>
          <w:rFonts w:ascii="Times New Roman" w:hAnsi="Times New Roman" w:cs="Times New Roman"/>
          <w:sz w:val="24"/>
          <w:szCs w:val="24"/>
        </w:rPr>
        <w:t>Работникам предоставляются гарантии и компенсации, установленные в соответствии с настоящим Кодексом, коллективным договором, соглашением, локальным нормативным актом, трудовым договором, если онизаняты на работах с вредными и (или) опасными условиями труда</w:t>
      </w:r>
      <w:r>
        <w:rPr>
          <w:rFonts w:ascii="Times New Roman" w:hAnsi="Times New Roman" w:cs="Times New Roman"/>
          <w:sz w:val="24"/>
          <w:szCs w:val="24"/>
        </w:rPr>
        <w:t>.</w:t>
      </w:r>
    </w:p>
    <w:p w:rsidR="00323BB1" w:rsidRPr="00A73ACF" w:rsidRDefault="00B82B11" w:rsidP="00B82B11">
      <w:pPr>
        <w:shd w:val="clear" w:color="auto" w:fill="FFFFFF"/>
        <w:spacing w:after="0" w:line="274" w:lineRule="exact"/>
        <w:ind w:firstLine="567"/>
        <w:jc w:val="both"/>
        <w:rPr>
          <w:rFonts w:ascii="Times New Roman" w:hAnsi="Times New Roman" w:cs="Times New Roman"/>
          <w:sz w:val="24"/>
          <w:szCs w:val="24"/>
        </w:rPr>
      </w:pPr>
      <w:r>
        <w:rPr>
          <w:rFonts w:ascii="Times New Roman" w:hAnsi="Times New Roman" w:cs="Times New Roman"/>
          <w:sz w:val="24"/>
          <w:szCs w:val="24"/>
        </w:rPr>
        <w:t>Размеры,</w:t>
      </w:r>
      <w:r w:rsidR="00323BB1">
        <w:rPr>
          <w:rFonts w:ascii="Times New Roman" w:hAnsi="Times New Roman" w:cs="Times New Roman"/>
          <w:sz w:val="24"/>
          <w:szCs w:val="24"/>
        </w:rPr>
        <w:t xml:space="preserve"> порядок и условия предоставления гарантий и компенсаций работникам, занятым на работах с вредными и (или) опасными условиями труда, устанавливаются в порядке, предусмотренном статьями 92,117 и 147 настоящего Кодекса. Бесплатное обеспечение молоком и лечебно профилактическое питание устанавливается в порядке приказа Министерства здравоохранения и социального развития РФ от 16 февраля 2009 г. № 45н и от 16 февраля 2009 г. № 46н. Досрочные пенсии устанавливаются в порядке Федерального закона № 400 –ФЗ от 28 декабря 2013 г. глава 6, ст. 30. Все виды гарантий и компенсаций предоставляются при </w:t>
      </w:r>
      <w:r w:rsidR="00323BB1" w:rsidRPr="00A73ACF">
        <w:rPr>
          <w:rFonts w:ascii="Times New Roman" w:hAnsi="Times New Roman" w:cs="Times New Roman"/>
          <w:sz w:val="24"/>
          <w:szCs w:val="24"/>
        </w:rPr>
        <w:t>условии вредных и (или) опасных условий труда определенных материалами специальной оценки условий труда.</w:t>
      </w:r>
    </w:p>
    <w:p w:rsidR="00323BB1" w:rsidRPr="00B82B11" w:rsidRDefault="00323BB1" w:rsidP="00B82B11">
      <w:pPr>
        <w:shd w:val="clear" w:color="auto" w:fill="FFFFFF"/>
        <w:spacing w:after="0" w:line="240" w:lineRule="auto"/>
        <w:ind w:left="48" w:right="19" w:firstLine="538"/>
        <w:jc w:val="both"/>
        <w:rPr>
          <w:rFonts w:ascii="Times New Roman" w:hAnsi="Times New Roman" w:cs="Times New Roman"/>
        </w:rPr>
      </w:pPr>
      <w:r w:rsidRPr="00B82B11">
        <w:rPr>
          <w:rFonts w:ascii="Times New Roman" w:hAnsi="Times New Roman" w:cs="Times New Roman"/>
          <w:bCs/>
          <w:color w:val="000000"/>
          <w:spacing w:val="-4"/>
          <w:sz w:val="25"/>
          <w:szCs w:val="25"/>
        </w:rPr>
        <w:t xml:space="preserve">Обязанности работодателя по обеспечению работников средствами индивидуальной </w:t>
      </w:r>
      <w:r w:rsidRPr="00B82B11">
        <w:rPr>
          <w:rFonts w:ascii="Times New Roman" w:hAnsi="Times New Roman" w:cs="Times New Roman"/>
          <w:bCs/>
          <w:color w:val="000000"/>
          <w:spacing w:val="-5"/>
          <w:sz w:val="25"/>
          <w:szCs w:val="25"/>
        </w:rPr>
        <w:t>защиты. Обязанности работников по применению средств индивидуальной защиты.</w:t>
      </w:r>
    </w:p>
    <w:p w:rsidR="00323BB1" w:rsidRPr="00B82B11" w:rsidRDefault="00323BB1" w:rsidP="00B82B11">
      <w:pPr>
        <w:shd w:val="clear" w:color="auto" w:fill="FFFFFF"/>
        <w:spacing w:after="0" w:line="240" w:lineRule="auto"/>
        <w:ind w:left="43" w:right="24" w:firstLine="533"/>
        <w:jc w:val="both"/>
        <w:rPr>
          <w:rFonts w:ascii="Times New Roman" w:hAnsi="Times New Roman" w:cs="Times New Roman"/>
        </w:rPr>
      </w:pPr>
      <w:r w:rsidRPr="00B82B11">
        <w:rPr>
          <w:rFonts w:ascii="Times New Roman" w:hAnsi="Times New Roman" w:cs="Times New Roman"/>
          <w:bCs/>
          <w:color w:val="000000"/>
          <w:spacing w:val="-5"/>
          <w:sz w:val="25"/>
          <w:szCs w:val="25"/>
        </w:rPr>
        <w:t xml:space="preserve">Роль и место средств индивидуальной защиты в ряду профилактических мероприятий, </w:t>
      </w:r>
      <w:r w:rsidRPr="00B82B11">
        <w:rPr>
          <w:rFonts w:ascii="Times New Roman" w:hAnsi="Times New Roman" w:cs="Times New Roman"/>
          <w:bCs/>
          <w:color w:val="000000"/>
          <w:spacing w:val="-2"/>
          <w:sz w:val="25"/>
          <w:szCs w:val="25"/>
        </w:rPr>
        <w:t xml:space="preserve">направленных на предупреждение травматизма и профессиональной заболеваемости </w:t>
      </w:r>
      <w:r w:rsidRPr="00B82B11">
        <w:rPr>
          <w:rFonts w:ascii="Times New Roman" w:hAnsi="Times New Roman" w:cs="Times New Roman"/>
          <w:bCs/>
          <w:color w:val="000000"/>
          <w:spacing w:val="-5"/>
          <w:sz w:val="25"/>
          <w:szCs w:val="25"/>
        </w:rPr>
        <w:t>работников.</w:t>
      </w:r>
    </w:p>
    <w:p w:rsidR="00323BB1" w:rsidRPr="00B82B11" w:rsidRDefault="00323BB1" w:rsidP="00B82B11">
      <w:pPr>
        <w:shd w:val="clear" w:color="auto" w:fill="FFFFFF"/>
        <w:spacing w:before="34" w:after="0" w:line="240" w:lineRule="auto"/>
        <w:ind w:left="14" w:firstLine="562"/>
        <w:jc w:val="both"/>
        <w:rPr>
          <w:rFonts w:ascii="Times New Roman" w:hAnsi="Times New Roman" w:cs="Times New Roman"/>
        </w:rPr>
      </w:pPr>
      <w:r w:rsidRPr="00B82B11">
        <w:rPr>
          <w:rFonts w:ascii="Times New Roman" w:hAnsi="Times New Roman" w:cs="Times New Roman"/>
          <w:bCs/>
          <w:color w:val="000000"/>
          <w:spacing w:val="-4"/>
          <w:sz w:val="25"/>
          <w:szCs w:val="25"/>
        </w:rPr>
        <w:t xml:space="preserve">Классификация средств индивидуальной защиты, требования к ним. Типовые </w:t>
      </w:r>
      <w:r w:rsidRPr="00B82B11">
        <w:rPr>
          <w:rFonts w:ascii="Times New Roman" w:hAnsi="Times New Roman" w:cs="Times New Roman"/>
          <w:bCs/>
          <w:color w:val="000000"/>
          <w:spacing w:val="-5"/>
          <w:sz w:val="25"/>
          <w:szCs w:val="25"/>
        </w:rPr>
        <w:t xml:space="preserve">отраслевые нормы бесплатной выдачи работникам специальной одежды, специальной обуви </w:t>
      </w:r>
      <w:r w:rsidRPr="00B82B11">
        <w:rPr>
          <w:rFonts w:ascii="Times New Roman" w:hAnsi="Times New Roman" w:cs="Times New Roman"/>
          <w:bCs/>
          <w:color w:val="000000"/>
          <w:spacing w:val="-4"/>
          <w:sz w:val="25"/>
          <w:szCs w:val="25"/>
        </w:rPr>
        <w:t>и других средств индивидуальной защиты.</w:t>
      </w:r>
    </w:p>
    <w:p w:rsidR="00323BB1" w:rsidRDefault="00323BB1" w:rsidP="00B82B11">
      <w:pPr>
        <w:shd w:val="clear" w:color="auto" w:fill="FFFFFF"/>
        <w:spacing w:before="38" w:after="0" w:line="240" w:lineRule="auto"/>
        <w:ind w:left="10" w:firstLine="571"/>
        <w:jc w:val="both"/>
        <w:rPr>
          <w:rFonts w:ascii="Times New Roman" w:hAnsi="Times New Roman" w:cs="Times New Roman"/>
          <w:b/>
          <w:bCs/>
          <w:color w:val="000000"/>
          <w:spacing w:val="-4"/>
          <w:sz w:val="25"/>
          <w:szCs w:val="25"/>
        </w:rPr>
      </w:pPr>
      <w:r w:rsidRPr="00B82B11">
        <w:rPr>
          <w:rFonts w:ascii="Times New Roman" w:hAnsi="Times New Roman" w:cs="Times New Roman"/>
          <w:bCs/>
          <w:color w:val="000000"/>
          <w:spacing w:val="-4"/>
          <w:sz w:val="25"/>
          <w:szCs w:val="25"/>
        </w:rPr>
        <w:t xml:space="preserve">Порядок обеспечения работников специальной одеждой, специальной обувью и </w:t>
      </w:r>
      <w:r w:rsidRPr="00B82B11">
        <w:rPr>
          <w:rFonts w:ascii="Times New Roman" w:hAnsi="Times New Roman" w:cs="Times New Roman"/>
          <w:bCs/>
          <w:color w:val="000000"/>
          <w:spacing w:val="-5"/>
          <w:sz w:val="25"/>
          <w:szCs w:val="25"/>
        </w:rPr>
        <w:t xml:space="preserve">другими средствами индивидуальной защиты; организация их хранения, стирки, химической </w:t>
      </w:r>
      <w:r w:rsidRPr="00B82B11">
        <w:rPr>
          <w:rFonts w:ascii="Times New Roman" w:hAnsi="Times New Roman" w:cs="Times New Roman"/>
          <w:bCs/>
          <w:color w:val="000000"/>
          <w:spacing w:val="-4"/>
          <w:sz w:val="25"/>
          <w:szCs w:val="25"/>
        </w:rPr>
        <w:t>сушки, ремонта и т.п. Порядок обеспечения дежурными средствами индивидуальной защиты, теплой специальной одеждой и обувью. Организация учета и контроля за выдачей работникам средств индивидуальной защиты.</w:t>
      </w:r>
    </w:p>
    <w:p w:rsidR="00323BB1" w:rsidRDefault="00323BB1" w:rsidP="00B82B11">
      <w:pPr>
        <w:shd w:val="clear" w:color="auto" w:fill="FFFFFF"/>
        <w:spacing w:before="38" w:after="0" w:line="274" w:lineRule="exact"/>
        <w:ind w:left="10" w:firstLine="571"/>
        <w:jc w:val="both"/>
        <w:rPr>
          <w:rFonts w:ascii="Times New Roman" w:hAnsi="Times New Roman" w:cs="Times New Roman"/>
          <w:sz w:val="24"/>
          <w:szCs w:val="24"/>
        </w:rPr>
      </w:pPr>
      <w:r w:rsidRPr="00A73ACF">
        <w:rPr>
          <w:rFonts w:ascii="Times New Roman" w:hAnsi="Times New Roman" w:cs="Times New Roman"/>
          <w:sz w:val="24"/>
          <w:szCs w:val="24"/>
        </w:rPr>
        <w:t xml:space="preserve">На работах </w:t>
      </w:r>
      <w:r>
        <w:rPr>
          <w:rFonts w:ascii="Times New Roman" w:hAnsi="Times New Roman" w:cs="Times New Roman"/>
          <w:sz w:val="24"/>
          <w:szCs w:val="24"/>
        </w:rPr>
        <w:t>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а также смывающие и (или) обезвреживающие средства в соответствии с типовыми нормами, которые устанавливаются в  порядке, определяемом Правительством РФ.</w:t>
      </w:r>
    </w:p>
    <w:p w:rsidR="00323BB1" w:rsidRDefault="00323BB1" w:rsidP="00B82B11">
      <w:pPr>
        <w:shd w:val="clear" w:color="auto" w:fill="FFFFFF"/>
        <w:spacing w:after="0" w:line="240" w:lineRule="auto"/>
        <w:ind w:left="10" w:firstLine="571"/>
        <w:jc w:val="both"/>
        <w:rPr>
          <w:rFonts w:ascii="Times New Roman" w:hAnsi="Times New Roman" w:cs="Times New Roman"/>
          <w:sz w:val="24"/>
          <w:szCs w:val="24"/>
        </w:rPr>
      </w:pPr>
      <w:r>
        <w:rPr>
          <w:rFonts w:ascii="Times New Roman" w:hAnsi="Times New Roman" w:cs="Times New Roman"/>
          <w:sz w:val="24"/>
          <w:szCs w:val="24"/>
        </w:rPr>
        <w:t xml:space="preserve">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 – экономическогоположения  устанавливать нормы бесплатной выдачи </w:t>
      </w:r>
      <w:r w:rsidR="00B82B11">
        <w:rPr>
          <w:rFonts w:ascii="Times New Roman" w:hAnsi="Times New Roman" w:cs="Times New Roman"/>
          <w:sz w:val="24"/>
          <w:szCs w:val="24"/>
        </w:rPr>
        <w:t xml:space="preserve"> </w:t>
      </w:r>
      <w:r>
        <w:rPr>
          <w:rFonts w:ascii="Times New Roman" w:hAnsi="Times New Roman" w:cs="Times New Roman"/>
          <w:sz w:val="24"/>
          <w:szCs w:val="24"/>
        </w:rPr>
        <w:t>р</w:t>
      </w:r>
      <w:r w:rsidRPr="006653CA">
        <w:rPr>
          <w:rFonts w:ascii="Times New Roman" w:hAnsi="Times New Roman" w:cs="Times New Roman"/>
          <w:sz w:val="24"/>
          <w:szCs w:val="24"/>
        </w:rPr>
        <w:t xml:space="preserve">аботникам специальной </w:t>
      </w:r>
      <w:r>
        <w:rPr>
          <w:rFonts w:ascii="Times New Roman" w:hAnsi="Times New Roman" w:cs="Times New Roman"/>
          <w:sz w:val="24"/>
          <w:szCs w:val="24"/>
        </w:rPr>
        <w:t xml:space="preserve">одежды, специальной </w:t>
      </w:r>
      <w:r w:rsidRPr="006653CA">
        <w:rPr>
          <w:rFonts w:ascii="Times New Roman" w:hAnsi="Times New Roman" w:cs="Times New Roman"/>
          <w:sz w:val="24"/>
          <w:szCs w:val="24"/>
        </w:rPr>
        <w:t>обуви</w:t>
      </w:r>
      <w:r>
        <w:rPr>
          <w:rFonts w:ascii="Times New Roman" w:hAnsi="Times New Roman" w:cs="Times New Roman"/>
          <w:sz w:val="24"/>
          <w:szCs w:val="24"/>
        </w:rPr>
        <w:t xml:space="preserve">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загрязнений.</w:t>
      </w:r>
    </w:p>
    <w:p w:rsidR="00323BB1" w:rsidRDefault="00323BB1" w:rsidP="00B82B11">
      <w:pPr>
        <w:shd w:val="clear" w:color="auto" w:fill="FFFFFF"/>
        <w:spacing w:after="0" w:line="240" w:lineRule="auto"/>
        <w:ind w:left="62" w:right="19" w:firstLine="470"/>
        <w:jc w:val="both"/>
        <w:rPr>
          <w:rFonts w:ascii="Times New Roman" w:hAnsi="Times New Roman" w:cs="Times New Roman"/>
          <w:sz w:val="24"/>
          <w:szCs w:val="24"/>
        </w:rPr>
      </w:pPr>
      <w:r>
        <w:rPr>
          <w:rFonts w:ascii="Times New Roman" w:hAnsi="Times New Roman" w:cs="Times New Roman"/>
          <w:sz w:val="24"/>
          <w:szCs w:val="24"/>
        </w:rPr>
        <w:t>К средствам индивидуальной защиты относятся специальная одежда, специальная обувь и другие средства индивидуальной защиты (изолирующие костюмы, средства защиты органов дыхания, средства защиты рук, средства защиты головы, средства защиты лица, средства защиты органов слуха, средства защиты глаз, предохранительные приспособления.</w:t>
      </w:r>
    </w:p>
    <w:p w:rsidR="00323BB1" w:rsidRDefault="00323BB1" w:rsidP="00B82B11">
      <w:pPr>
        <w:shd w:val="clear" w:color="auto" w:fill="FFFFFF"/>
        <w:spacing w:after="0" w:line="240" w:lineRule="auto"/>
        <w:ind w:left="62" w:right="19" w:firstLine="470"/>
        <w:jc w:val="both"/>
        <w:rPr>
          <w:rFonts w:ascii="Times New Roman" w:hAnsi="Times New Roman" w:cs="Times New Roman"/>
          <w:sz w:val="24"/>
          <w:szCs w:val="24"/>
        </w:rPr>
      </w:pPr>
      <w:r>
        <w:rPr>
          <w:rFonts w:ascii="Times New Roman" w:hAnsi="Times New Roman" w:cs="Times New Roman"/>
          <w:sz w:val="24"/>
          <w:szCs w:val="24"/>
        </w:rPr>
        <w:t>Обеспечение работников СИЗ производится в соответствии с Типовыми отраслевыми нормами бесплатной выдачи работникам специальной одежды специальной обуви и других средств индивидуальной защиты.</w:t>
      </w:r>
    </w:p>
    <w:p w:rsidR="00323BB1" w:rsidRDefault="00323BB1" w:rsidP="00B82B11">
      <w:pPr>
        <w:shd w:val="clear" w:color="auto" w:fill="FFFFFF"/>
        <w:spacing w:after="0" w:line="240" w:lineRule="auto"/>
        <w:ind w:left="62" w:right="19" w:firstLine="470"/>
        <w:jc w:val="both"/>
        <w:rPr>
          <w:rFonts w:ascii="Times New Roman" w:hAnsi="Times New Roman" w:cs="Times New Roman"/>
          <w:sz w:val="24"/>
          <w:szCs w:val="24"/>
        </w:rPr>
      </w:pPr>
      <w:r>
        <w:rPr>
          <w:rFonts w:ascii="Times New Roman" w:hAnsi="Times New Roman" w:cs="Times New Roman"/>
          <w:sz w:val="24"/>
          <w:szCs w:val="24"/>
        </w:rPr>
        <w:t>Работодатель за счет собственных средств обязан в соответствии с установленными нормами обеспечивать своевременную выдачу специальной одежды , специальной обуви, и других средств индивидуальной защиты, а также их хранение, стирку, сушку, ремонт и замену.</w:t>
      </w:r>
    </w:p>
    <w:p w:rsidR="00323BB1" w:rsidRDefault="00323BB1" w:rsidP="00B82B11">
      <w:pPr>
        <w:shd w:val="clear" w:color="auto" w:fill="FFFFFF"/>
        <w:spacing w:after="0" w:line="240" w:lineRule="auto"/>
        <w:ind w:left="62" w:right="19" w:firstLine="470"/>
        <w:jc w:val="both"/>
        <w:rPr>
          <w:rFonts w:ascii="Times New Roman" w:hAnsi="Times New Roman" w:cs="Times New Roman"/>
          <w:sz w:val="24"/>
          <w:szCs w:val="24"/>
        </w:rPr>
      </w:pPr>
      <w:r>
        <w:rPr>
          <w:rFonts w:ascii="Times New Roman" w:hAnsi="Times New Roman" w:cs="Times New Roman"/>
          <w:sz w:val="24"/>
          <w:szCs w:val="24"/>
        </w:rPr>
        <w:t>На работах, связанных с трудно смываемыми загрязнениями, маслами, смазками, нефтепродуктами, клеями, битумом и другими, нужно выдавать защитные, регенерирующие и восстанавливающие кремы, очищающие пасты для рук. В организации, связанных с вышеперечисленными производственными факторами, составляется перечень профессий и видов работ, при выполнении которых выдаются обезвреживающие средства</w:t>
      </w:r>
    </w:p>
    <w:p w:rsidR="00B82B11" w:rsidRDefault="00323BB1" w:rsidP="00B82B11">
      <w:pPr>
        <w:shd w:val="clear" w:color="auto" w:fill="FFFFFF"/>
        <w:spacing w:after="0" w:line="240" w:lineRule="auto"/>
        <w:ind w:left="62" w:right="19" w:firstLine="470"/>
        <w:jc w:val="both"/>
        <w:rPr>
          <w:rFonts w:ascii="Times New Roman" w:hAnsi="Times New Roman" w:cs="Times New Roman"/>
          <w:sz w:val="24"/>
          <w:szCs w:val="24"/>
        </w:rPr>
      </w:pPr>
      <w:r>
        <w:rPr>
          <w:rFonts w:ascii="Times New Roman" w:hAnsi="Times New Roman" w:cs="Times New Roman"/>
          <w:sz w:val="24"/>
          <w:szCs w:val="24"/>
        </w:rPr>
        <w:t>(Трудовой кодекс РФ, Приказ Министерства здравоохранения и социального развития РФ от 1 июня 2009 г. № 290н «Об утверждении Межотраслевых правил обеспечения работников специальной одеждой, специальной обувью и другими средствами индивидуальной защиты», ПриказМинистерства здравоохранения и социального развития РФ от 17 декабря 2010 г.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76423A" w:rsidRDefault="0076423A" w:rsidP="00244D85">
      <w:pPr>
        <w:shd w:val="clear" w:color="auto" w:fill="FFFFFF"/>
        <w:spacing w:after="0" w:line="240" w:lineRule="auto"/>
        <w:ind w:right="19"/>
        <w:jc w:val="center"/>
        <w:rPr>
          <w:rFonts w:ascii="Times New Roman" w:hAnsi="Times New Roman" w:cs="Times New Roman"/>
          <w:b/>
          <w:bCs/>
          <w:spacing w:val="1"/>
          <w:sz w:val="24"/>
          <w:szCs w:val="24"/>
        </w:rPr>
      </w:pPr>
      <w:r>
        <w:rPr>
          <w:rFonts w:ascii="Times New Roman" w:hAnsi="Times New Roman" w:cs="Times New Roman"/>
          <w:b/>
          <w:bCs/>
          <w:spacing w:val="1"/>
          <w:sz w:val="24"/>
          <w:szCs w:val="24"/>
        </w:rPr>
        <w:br/>
      </w:r>
    </w:p>
    <w:p w:rsidR="0076423A" w:rsidRDefault="0076423A" w:rsidP="00244D85">
      <w:pPr>
        <w:shd w:val="clear" w:color="auto" w:fill="FFFFFF"/>
        <w:spacing w:after="0" w:line="240" w:lineRule="auto"/>
        <w:ind w:right="19"/>
        <w:jc w:val="center"/>
        <w:rPr>
          <w:rFonts w:ascii="Times New Roman" w:hAnsi="Times New Roman" w:cs="Times New Roman"/>
          <w:b/>
          <w:bCs/>
          <w:spacing w:val="1"/>
          <w:sz w:val="24"/>
          <w:szCs w:val="24"/>
        </w:rPr>
      </w:pPr>
    </w:p>
    <w:p w:rsidR="00323BB1" w:rsidRPr="00B82B11" w:rsidRDefault="00323BB1" w:rsidP="00244D85">
      <w:pPr>
        <w:shd w:val="clear" w:color="auto" w:fill="FFFFFF"/>
        <w:spacing w:after="0" w:line="240" w:lineRule="auto"/>
        <w:ind w:right="19"/>
        <w:jc w:val="center"/>
        <w:rPr>
          <w:rFonts w:ascii="Times New Roman" w:hAnsi="Times New Roman" w:cs="Times New Roman"/>
          <w:sz w:val="24"/>
          <w:szCs w:val="24"/>
        </w:rPr>
      </w:pPr>
      <w:r w:rsidRPr="00DC141C">
        <w:rPr>
          <w:rFonts w:ascii="Times New Roman" w:hAnsi="Times New Roman" w:cs="Times New Roman"/>
          <w:b/>
          <w:bCs/>
          <w:spacing w:val="1"/>
          <w:sz w:val="24"/>
          <w:szCs w:val="24"/>
        </w:rPr>
        <w:t xml:space="preserve">Административная и уголовная ответственность должностных лиц за нарушение или </w:t>
      </w:r>
      <w:r w:rsidRPr="00DC141C">
        <w:rPr>
          <w:rFonts w:ascii="Times New Roman" w:hAnsi="Times New Roman" w:cs="Times New Roman"/>
          <w:b/>
          <w:bCs/>
          <w:sz w:val="24"/>
          <w:szCs w:val="24"/>
        </w:rPr>
        <w:t>неисполнение требований законодательства о труде и об охране труда.</w:t>
      </w:r>
    </w:p>
    <w:p w:rsidR="00244D85" w:rsidRDefault="00323BB1" w:rsidP="00244D85">
      <w:pPr>
        <w:spacing w:after="0" w:line="240" w:lineRule="auto"/>
        <w:ind w:firstLine="567"/>
        <w:jc w:val="both"/>
        <w:rPr>
          <w:rFonts w:ascii="Times New Roman" w:hAnsi="Times New Roman" w:cs="Times New Roman"/>
          <w:sz w:val="24"/>
          <w:szCs w:val="24"/>
        </w:rPr>
      </w:pPr>
      <w:r w:rsidRPr="00DC141C">
        <w:rPr>
          <w:rFonts w:ascii="Times New Roman" w:hAnsi="Times New Roman" w:cs="Times New Roman"/>
          <w:sz w:val="24"/>
          <w:szCs w:val="24"/>
        </w:rPr>
        <w:t>Ответственность за несоблюдение требований охраны труда предусмотрена Трудовым кодексом РФ, Кодексом об административных прав</w:t>
      </w:r>
      <w:r w:rsidR="00244D85">
        <w:rPr>
          <w:rFonts w:ascii="Times New Roman" w:hAnsi="Times New Roman" w:cs="Times New Roman"/>
          <w:sz w:val="24"/>
          <w:szCs w:val="24"/>
        </w:rPr>
        <w:t>онарушениях, Уголовным кодексом.</w:t>
      </w:r>
    </w:p>
    <w:p w:rsidR="00323BB1" w:rsidRDefault="00323BB1" w:rsidP="00244D85">
      <w:pPr>
        <w:spacing w:after="0" w:line="240" w:lineRule="auto"/>
        <w:ind w:firstLine="567"/>
        <w:jc w:val="both"/>
        <w:rPr>
          <w:rFonts w:ascii="Times New Roman" w:hAnsi="Times New Roman" w:cs="Times New Roman"/>
          <w:sz w:val="24"/>
          <w:szCs w:val="24"/>
        </w:rPr>
      </w:pPr>
      <w:r w:rsidRPr="00DC141C">
        <w:rPr>
          <w:rFonts w:ascii="Times New Roman" w:hAnsi="Times New Roman" w:cs="Times New Roman"/>
          <w:sz w:val="24"/>
          <w:szCs w:val="24"/>
        </w:rPr>
        <w:t xml:space="preserve">В ст. 419 Трудового кодекса РФ указано, что лица, виновные в нарушении трудового законодательства и иных актов, содержащих нормы трудового права,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w:t>
      </w:r>
    </w:p>
    <w:p w:rsidR="00323BB1" w:rsidRPr="002B3288" w:rsidRDefault="00323BB1" w:rsidP="00244D85">
      <w:pPr>
        <w:spacing w:before="240"/>
        <w:rPr>
          <w:rFonts w:ascii="Times New Roman" w:hAnsi="Times New Roman" w:cs="Times New Roman"/>
        </w:rPr>
      </w:pPr>
      <w:r w:rsidRPr="002B3288">
        <w:rPr>
          <w:rFonts w:ascii="Times New Roman" w:hAnsi="Times New Roman" w:cs="Times New Roman"/>
        </w:rPr>
        <w:t>УГОЛОВНЫЙ КОДЕКС РОССИЙСКОЙ ФЕДЕРАЦИИ</w:t>
      </w:r>
    </w:p>
    <w:p w:rsidR="00323BB1" w:rsidRPr="000C5577" w:rsidRDefault="00323BB1" w:rsidP="002B3288">
      <w:pPr>
        <w:autoSpaceDE w:val="0"/>
        <w:autoSpaceDN w:val="0"/>
        <w:adjustRightInd w:val="0"/>
        <w:spacing w:after="0" w:line="240" w:lineRule="auto"/>
        <w:ind w:firstLine="567"/>
        <w:jc w:val="both"/>
        <w:rPr>
          <w:rFonts w:ascii="Times New Roman" w:hAnsi="Times New Roman" w:cs="Times New Roman"/>
          <w:sz w:val="24"/>
          <w:szCs w:val="24"/>
        </w:rPr>
      </w:pPr>
      <w:bookmarkStart w:id="192" w:name="sub_5"/>
      <w:r w:rsidRPr="00244D85">
        <w:rPr>
          <w:rFonts w:ascii="Times New Roman" w:hAnsi="Times New Roman" w:cs="Times New Roman"/>
          <w:b/>
          <w:bCs/>
          <w:color w:val="26282F"/>
          <w:sz w:val="24"/>
          <w:szCs w:val="24"/>
        </w:rPr>
        <w:t>Статья</w:t>
      </w:r>
      <w:r w:rsidR="00244D85">
        <w:rPr>
          <w:rFonts w:ascii="Times New Roman" w:hAnsi="Times New Roman" w:cs="Times New Roman"/>
          <w:b/>
          <w:bCs/>
          <w:color w:val="26282F"/>
          <w:sz w:val="24"/>
          <w:szCs w:val="24"/>
        </w:rPr>
        <w:t xml:space="preserve"> </w:t>
      </w:r>
      <w:r w:rsidRPr="00244D85">
        <w:rPr>
          <w:rFonts w:ascii="Times New Roman" w:hAnsi="Times New Roman" w:cs="Times New Roman"/>
          <w:b/>
          <w:bCs/>
          <w:color w:val="26282F"/>
          <w:sz w:val="24"/>
          <w:szCs w:val="24"/>
        </w:rPr>
        <w:t>5</w:t>
      </w:r>
      <w:r w:rsidR="002B3288">
        <w:rPr>
          <w:rFonts w:ascii="Times New Roman" w:hAnsi="Times New Roman" w:cs="Times New Roman"/>
          <w:b/>
          <w:bCs/>
          <w:color w:val="26282F"/>
          <w:sz w:val="24"/>
          <w:szCs w:val="24"/>
        </w:rPr>
        <w:t xml:space="preserve"> </w:t>
      </w:r>
      <w:bookmarkEnd w:id="192"/>
      <w:r w:rsidR="003A42E4" w:rsidRPr="000C5577">
        <w:rPr>
          <w:rFonts w:ascii="Times New Roman" w:hAnsi="Times New Roman" w:cs="Times New Roman"/>
          <w:sz w:val="24"/>
          <w:szCs w:val="24"/>
        </w:rPr>
        <w:fldChar w:fldCharType="begin"/>
      </w:r>
      <w:r w:rsidRPr="000C5577">
        <w:rPr>
          <w:rFonts w:ascii="Times New Roman" w:hAnsi="Times New Roman" w:cs="Times New Roman"/>
          <w:sz w:val="24"/>
          <w:szCs w:val="24"/>
        </w:rPr>
        <w:instrText>HYPERLINK "garantF1://10008000.143"</w:instrText>
      </w:r>
      <w:r w:rsidR="003A42E4" w:rsidRPr="000C5577">
        <w:rPr>
          <w:rFonts w:ascii="Times New Roman" w:hAnsi="Times New Roman" w:cs="Times New Roman"/>
          <w:sz w:val="24"/>
          <w:szCs w:val="24"/>
        </w:rPr>
        <w:fldChar w:fldCharType="separate"/>
      </w:r>
      <w:r w:rsidRPr="000C5577">
        <w:rPr>
          <w:rFonts w:ascii="Times New Roman" w:hAnsi="Times New Roman" w:cs="Times New Roman"/>
          <w:sz w:val="24"/>
          <w:szCs w:val="24"/>
        </w:rPr>
        <w:t>Статью 143</w:t>
      </w:r>
      <w:r w:rsidR="003A42E4" w:rsidRPr="000C5577">
        <w:rPr>
          <w:rFonts w:ascii="Times New Roman" w:hAnsi="Times New Roman" w:cs="Times New Roman"/>
          <w:sz w:val="24"/>
          <w:szCs w:val="24"/>
        </w:rPr>
        <w:fldChar w:fldCharType="end"/>
      </w:r>
      <w:r w:rsidRPr="000C5577">
        <w:rPr>
          <w:rFonts w:ascii="Times New Roman" w:hAnsi="Times New Roman" w:cs="Times New Roman"/>
          <w:sz w:val="24"/>
          <w:szCs w:val="24"/>
        </w:rPr>
        <w:t xml:space="preserve"> Уголовного кодекса Российской Федерации (Собрание законодательства Российской Федерации, 1996, N 25, ст. 2954; 2003, N 50, ст. 4848; 2010, N 19, ст. 2289; 2011, N 50, ст. 7362) изложить в следующей редакции:</w:t>
      </w:r>
    </w:p>
    <w:p w:rsidR="00323BB1" w:rsidRPr="000C5577" w:rsidRDefault="00323BB1" w:rsidP="00244D85">
      <w:pPr>
        <w:autoSpaceDE w:val="0"/>
        <w:autoSpaceDN w:val="0"/>
        <w:adjustRightInd w:val="0"/>
        <w:spacing w:after="0" w:line="240" w:lineRule="auto"/>
        <w:ind w:firstLine="567"/>
        <w:jc w:val="both"/>
        <w:rPr>
          <w:rFonts w:ascii="Times New Roman" w:hAnsi="Times New Roman" w:cs="Times New Roman"/>
          <w:sz w:val="24"/>
          <w:szCs w:val="24"/>
        </w:rPr>
      </w:pPr>
      <w:bookmarkStart w:id="193" w:name="sub_143"/>
      <w:r w:rsidRPr="000C5577">
        <w:rPr>
          <w:rFonts w:ascii="Times New Roman" w:hAnsi="Times New Roman" w:cs="Times New Roman"/>
          <w:sz w:val="24"/>
          <w:szCs w:val="24"/>
        </w:rPr>
        <w:t>"Статья 143. Нарушение требований охраны труда</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94" w:name="sub_14301"/>
      <w:bookmarkEnd w:id="193"/>
      <w:r w:rsidRPr="000C5577">
        <w:rPr>
          <w:rFonts w:ascii="Times New Roman" w:hAnsi="Times New Roman" w:cs="Times New Roman"/>
          <w:sz w:val="24"/>
          <w:szCs w:val="24"/>
        </w:rPr>
        <w:t>1. Нарушение требований охраны труда, совершенное лицом, на которое возложены обязанности по их соблюдению, если это повлекло по неосторожности причинение тяжкого вреда здоровью человека, -</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95" w:name="sub_143102"/>
      <w:bookmarkEnd w:id="194"/>
      <w:r w:rsidRPr="000C5577">
        <w:rPr>
          <w:rFonts w:ascii="Times New Roman" w:hAnsi="Times New Roman" w:cs="Times New Roman"/>
          <w:sz w:val="24"/>
          <w:szCs w:val="24"/>
        </w:rPr>
        <w:t>наказывается штрафом в размере до четырехсот тысяч рублей или в размере заработной платы или иного дохода осужденного за период до восемнадцати месяцев, либо обязательными работами на срок от ста восьмидесяти до двухсот сорока часов, либо исправительными работами на срок до двух лет, либо принудительными работами на срок до одного года, либо лишением свободы на тот же срок с лишением права занимать определенные должности или заниматься определенной деятельностью на срок до одного года или без такового.</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96" w:name="sub_14302"/>
      <w:bookmarkEnd w:id="195"/>
      <w:r w:rsidRPr="000C5577">
        <w:rPr>
          <w:rFonts w:ascii="Times New Roman" w:hAnsi="Times New Roman" w:cs="Times New Roman"/>
          <w:sz w:val="24"/>
          <w:szCs w:val="24"/>
        </w:rPr>
        <w:t>2. Деяние, предусмотренное частью первой настоящей статьи, повлекшее по неосторожности смерть человека, -</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97" w:name="sub_143022"/>
      <w:bookmarkEnd w:id="196"/>
      <w:r w:rsidRPr="000C5577">
        <w:rPr>
          <w:rFonts w:ascii="Times New Roman" w:hAnsi="Times New Roman" w:cs="Times New Roman"/>
          <w:sz w:val="24"/>
          <w:szCs w:val="24"/>
        </w:rPr>
        <w:t>наказывается принудительными работами на срок до четырех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98" w:name="sub_14303"/>
      <w:bookmarkEnd w:id="197"/>
      <w:r w:rsidRPr="000C5577">
        <w:rPr>
          <w:rFonts w:ascii="Times New Roman" w:hAnsi="Times New Roman" w:cs="Times New Roman"/>
          <w:sz w:val="24"/>
          <w:szCs w:val="24"/>
        </w:rPr>
        <w:t>3. Деяние, предусмотренное частью первой настоящей статьи, повлекшее по неосторожности смерть двух или более лиц, -</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bookmarkStart w:id="199" w:name="sub_143032"/>
      <w:bookmarkEnd w:id="198"/>
      <w:r w:rsidRPr="000C5577">
        <w:rPr>
          <w:rFonts w:ascii="Times New Roman" w:hAnsi="Times New Roman" w:cs="Times New Roman"/>
          <w:sz w:val="24"/>
          <w:szCs w:val="24"/>
        </w:rPr>
        <w:t>наказывается принудительными работами на срок до пяти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bookmarkEnd w:id="199"/>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Примечание. Под требованиями охраны труда в настоящей статье понимаются государственные нормативные требования охраны труда, содержащиеся в федеральных законах и иных нормативных правовых актах Российской Федерации, законах и иных нормативных правовых актах субъектов Российской Федерации.".</w:t>
      </w:r>
    </w:p>
    <w:p w:rsidR="00323BB1" w:rsidRPr="000C5577" w:rsidRDefault="00323BB1" w:rsidP="00323BB1">
      <w:pPr>
        <w:autoSpaceDE w:val="0"/>
        <w:autoSpaceDN w:val="0"/>
        <w:adjustRightInd w:val="0"/>
        <w:spacing w:after="0" w:line="240" w:lineRule="auto"/>
        <w:ind w:firstLine="720"/>
        <w:jc w:val="both"/>
        <w:rPr>
          <w:rFonts w:ascii="Times New Roman" w:hAnsi="Times New Roman" w:cs="Times New Roman"/>
          <w:sz w:val="24"/>
          <w:szCs w:val="24"/>
        </w:rPr>
      </w:pPr>
    </w:p>
    <w:p w:rsidR="00323BB1" w:rsidRPr="00244D85" w:rsidRDefault="00323BB1" w:rsidP="00323BB1">
      <w:pPr>
        <w:autoSpaceDE w:val="0"/>
        <w:autoSpaceDN w:val="0"/>
        <w:adjustRightInd w:val="0"/>
        <w:spacing w:after="0" w:line="240" w:lineRule="auto"/>
        <w:ind w:firstLine="720"/>
        <w:jc w:val="both"/>
        <w:rPr>
          <w:rFonts w:ascii="Times New Roman" w:hAnsi="Times New Roman" w:cs="Times New Roman"/>
          <w:b/>
          <w:sz w:val="24"/>
          <w:szCs w:val="24"/>
        </w:rPr>
      </w:pPr>
      <w:r w:rsidRPr="00244D85">
        <w:rPr>
          <w:rFonts w:ascii="Times New Roman" w:hAnsi="Times New Roman" w:cs="Times New Roman"/>
          <w:b/>
          <w:sz w:val="24"/>
          <w:szCs w:val="24"/>
        </w:rPr>
        <w:t>Кодекс РФ «О административных правонарушениях»</w:t>
      </w:r>
    </w:p>
    <w:p w:rsidR="00323BB1" w:rsidRPr="00DF1B2E" w:rsidRDefault="00323BB1" w:rsidP="00323BB1">
      <w:pPr>
        <w:autoSpaceDE w:val="0"/>
        <w:autoSpaceDN w:val="0"/>
        <w:adjustRightInd w:val="0"/>
        <w:spacing w:after="0" w:line="240" w:lineRule="auto"/>
        <w:ind w:firstLine="720"/>
        <w:jc w:val="both"/>
        <w:rPr>
          <w:rFonts w:ascii="Arial" w:hAnsi="Arial" w:cs="Arial"/>
          <w:sz w:val="24"/>
          <w:szCs w:val="24"/>
        </w:rPr>
      </w:pP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00" w:name="sub_527"/>
      <w:r w:rsidRPr="000C5577">
        <w:rPr>
          <w:rFonts w:ascii="Times New Roman" w:hAnsi="Times New Roman" w:cs="Times New Roman"/>
          <w:sz w:val="24"/>
          <w:szCs w:val="24"/>
        </w:rPr>
        <w:t>"Статья 5.27. Нарушение трудового законодательства и иных нормативных правовых актов, содержащих нормы трудового права</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01" w:name="sub_52701"/>
      <w:bookmarkEnd w:id="200"/>
      <w:r w:rsidRPr="000C5577">
        <w:rPr>
          <w:rFonts w:ascii="Times New Roman" w:hAnsi="Times New Roman" w:cs="Times New Roman"/>
          <w:sz w:val="24"/>
          <w:szCs w:val="24"/>
        </w:rPr>
        <w:t>1. Нарушение трудового законодательства и иных нормативных правовых актов, содержащих нормы трудового права, если иное не предусмотрено частями 2 и 3 настоящей статьи и статьей 5.27.1 настоящего Кодекса, -</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02" w:name="sub_527012"/>
      <w:bookmarkEnd w:id="201"/>
      <w:r w:rsidRPr="000C557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03" w:name="sub_52702"/>
      <w:bookmarkEnd w:id="202"/>
      <w:r w:rsidRPr="000C5577">
        <w:rPr>
          <w:rFonts w:ascii="Times New Roman" w:hAnsi="Times New Roman" w:cs="Times New Roman"/>
          <w:sz w:val="24"/>
          <w:szCs w:val="24"/>
        </w:rPr>
        <w:t>2.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r w:rsidR="00244D85">
        <w:rPr>
          <w:rFonts w:ascii="Times New Roman" w:hAnsi="Times New Roman" w:cs="Times New Roman"/>
          <w:sz w:val="24"/>
          <w:szCs w:val="24"/>
        </w:rPr>
        <w:t xml:space="preserve"> </w:t>
      </w:r>
      <w:bookmarkStart w:id="204" w:name="sub_527022"/>
      <w:bookmarkEnd w:id="203"/>
      <w:r w:rsidRPr="000C5577">
        <w:rPr>
          <w:rFonts w:ascii="Times New Roman" w:hAnsi="Times New Roman" w:cs="Times New Roman"/>
          <w:sz w:val="24"/>
          <w:szCs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05" w:name="sub_52703"/>
      <w:bookmarkEnd w:id="204"/>
      <w:r w:rsidRPr="000C5577">
        <w:rPr>
          <w:rFonts w:ascii="Times New Roman" w:hAnsi="Times New Roman" w:cs="Times New Roman"/>
          <w:sz w:val="24"/>
          <w:szCs w:val="24"/>
        </w:rPr>
        <w:t>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r w:rsidR="00244D85">
        <w:rPr>
          <w:rFonts w:ascii="Times New Roman" w:hAnsi="Times New Roman" w:cs="Times New Roman"/>
          <w:sz w:val="24"/>
          <w:szCs w:val="24"/>
        </w:rPr>
        <w:t xml:space="preserve"> </w:t>
      </w:r>
      <w:bookmarkStart w:id="206" w:name="sub_527032"/>
      <w:bookmarkEnd w:id="205"/>
      <w:r w:rsidRPr="000C557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07" w:name="sub_52704"/>
      <w:bookmarkEnd w:id="206"/>
      <w:r w:rsidRPr="000C5577">
        <w:rPr>
          <w:rFonts w:ascii="Times New Roman" w:hAnsi="Times New Roman" w:cs="Times New Roman"/>
          <w:sz w:val="24"/>
          <w:szCs w:val="24"/>
        </w:rPr>
        <w:t>4.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w:t>
      </w:r>
      <w:r w:rsidR="00244D85">
        <w:rPr>
          <w:rFonts w:ascii="Times New Roman" w:hAnsi="Times New Roman" w:cs="Times New Roman"/>
          <w:sz w:val="24"/>
          <w:szCs w:val="24"/>
        </w:rPr>
        <w:t xml:space="preserve"> </w:t>
      </w:r>
      <w:bookmarkStart w:id="208" w:name="sub_527042"/>
      <w:bookmarkEnd w:id="207"/>
      <w:r w:rsidRPr="000C5577">
        <w:rPr>
          <w:rFonts w:ascii="Times New Roman" w:hAnsi="Times New Roman" w:cs="Times New Roman"/>
          <w:sz w:val="24"/>
          <w:szCs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09" w:name="sub_52705"/>
      <w:bookmarkEnd w:id="208"/>
      <w:r w:rsidRPr="000C5577">
        <w:rPr>
          <w:rFonts w:ascii="Times New Roman" w:hAnsi="Times New Roman" w:cs="Times New Roman"/>
          <w:sz w:val="24"/>
          <w:szCs w:val="24"/>
        </w:rPr>
        <w:t>5. Совершение административных правонарушений, предусмотренных частью 2 или 3 настоящей статьи, лицом, ранее подвергнутым административному наказанию за аналогичное административное правонарушение, -</w:t>
      </w:r>
      <w:r w:rsidR="00244D85">
        <w:rPr>
          <w:rFonts w:ascii="Times New Roman" w:hAnsi="Times New Roman" w:cs="Times New Roman"/>
          <w:sz w:val="24"/>
          <w:szCs w:val="24"/>
        </w:rPr>
        <w:t xml:space="preserve"> </w:t>
      </w:r>
      <w:bookmarkStart w:id="210" w:name="sub_527052"/>
      <w:bookmarkEnd w:id="209"/>
      <w:r w:rsidRPr="000C5577">
        <w:rPr>
          <w:rFonts w:ascii="Times New Roman" w:hAnsi="Times New Roman" w:cs="Times New Roman"/>
          <w:sz w:val="24"/>
          <w:szCs w:val="24"/>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11" w:name="sub_113"/>
      <w:bookmarkEnd w:id="210"/>
      <w:r w:rsidRPr="000C5577">
        <w:rPr>
          <w:rFonts w:ascii="Times New Roman" w:hAnsi="Times New Roman" w:cs="Times New Roman"/>
          <w:sz w:val="24"/>
          <w:szCs w:val="24"/>
        </w:rPr>
        <w:t xml:space="preserve">3) дополнить </w:t>
      </w:r>
      <w:hyperlink r:id="rId61" w:history="1">
        <w:r w:rsidRPr="000C5577">
          <w:rPr>
            <w:rFonts w:ascii="Times New Roman" w:hAnsi="Times New Roman" w:cs="Times New Roman"/>
            <w:sz w:val="24"/>
            <w:szCs w:val="24"/>
          </w:rPr>
          <w:t>статьей 5.27.1</w:t>
        </w:r>
      </w:hyperlink>
      <w:r w:rsidRPr="000C5577">
        <w:rPr>
          <w:rFonts w:ascii="Times New Roman" w:hAnsi="Times New Roman" w:cs="Times New Roman"/>
          <w:sz w:val="24"/>
          <w:szCs w:val="24"/>
        </w:rPr>
        <w:t xml:space="preserve"> следующего содержания:</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12" w:name="sub_5271"/>
      <w:bookmarkEnd w:id="211"/>
      <w:r w:rsidRPr="000C5577">
        <w:rPr>
          <w:rFonts w:ascii="Times New Roman" w:hAnsi="Times New Roman" w:cs="Times New Roman"/>
          <w:sz w:val="24"/>
          <w:szCs w:val="24"/>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13" w:name="sub_52711"/>
      <w:bookmarkEnd w:id="212"/>
      <w:r w:rsidRPr="000C5577">
        <w:rPr>
          <w:rFonts w:ascii="Times New Roman" w:hAnsi="Times New Roman" w:cs="Times New Roman"/>
          <w:sz w:val="24"/>
          <w:szCs w:val="24"/>
        </w:rPr>
        <w:t>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14" w:name="sub_527112"/>
      <w:bookmarkEnd w:id="213"/>
      <w:r w:rsidRPr="000C557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15" w:name="sub_52712"/>
      <w:bookmarkEnd w:id="214"/>
      <w:r w:rsidRPr="000C5577">
        <w:rPr>
          <w:rFonts w:ascii="Times New Roman" w:hAnsi="Times New Roman" w:cs="Times New Roman"/>
          <w:sz w:val="24"/>
          <w:szCs w:val="24"/>
        </w:rPr>
        <w:t>2. Нарушение работодателем установленного порядка проведения специальной оценки условий труда на рабочих местах или ее непроведение -</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16" w:name="sub_527122"/>
      <w:bookmarkEnd w:id="215"/>
      <w:r w:rsidRPr="000C5577">
        <w:rPr>
          <w:rFonts w:ascii="Times New Roman" w:hAnsi="Times New Roman" w:cs="Times New Roman"/>
          <w:sz w:val="24"/>
          <w:szCs w:val="24"/>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17" w:name="sub_52713"/>
      <w:bookmarkEnd w:id="216"/>
      <w:r w:rsidRPr="000C5577">
        <w:rPr>
          <w:rFonts w:ascii="Times New Roman" w:hAnsi="Times New Roman" w:cs="Times New Roman"/>
          <w:sz w:val="24"/>
          <w:szCs w:val="24"/>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18" w:name="sub_527132"/>
      <w:bookmarkEnd w:id="217"/>
      <w:r w:rsidRPr="000C5577">
        <w:rPr>
          <w:rFonts w:ascii="Times New Roman" w:hAnsi="Times New Roman" w:cs="Times New Roman"/>
          <w:sz w:val="24"/>
          <w:szCs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19" w:name="sub_52714"/>
      <w:bookmarkEnd w:id="218"/>
      <w:r w:rsidRPr="000C5577">
        <w:rPr>
          <w:rFonts w:ascii="Times New Roman" w:hAnsi="Times New Roman" w:cs="Times New Roman"/>
          <w:sz w:val="24"/>
          <w:szCs w:val="24"/>
        </w:rPr>
        <w:t>4. Необеспечение работников средствами индивидуальной защиты -</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20" w:name="sub_527142"/>
      <w:bookmarkEnd w:id="219"/>
      <w:r w:rsidRPr="000C5577">
        <w:rPr>
          <w:rFonts w:ascii="Times New Roman" w:hAnsi="Times New Roman" w:cs="Times New Roman"/>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21" w:name="sub_52715"/>
      <w:bookmarkEnd w:id="220"/>
      <w:r w:rsidRPr="000C5577">
        <w:rPr>
          <w:rFonts w:ascii="Times New Roman" w:hAnsi="Times New Roman" w:cs="Times New Roman"/>
          <w:sz w:val="24"/>
          <w:szCs w:val="24"/>
        </w:rPr>
        <w:t>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w:t>
      </w:r>
    </w:p>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bookmarkStart w:id="222" w:name="sub_527152"/>
      <w:bookmarkEnd w:id="221"/>
      <w:r w:rsidRPr="000C5577">
        <w:rPr>
          <w:rFonts w:ascii="Times New Roman" w:hAnsi="Times New Roman" w:cs="Times New Roman"/>
          <w:sz w:val="24"/>
          <w:szCs w:val="24"/>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bookmarkEnd w:id="222"/>
    <w:p w:rsidR="00323BB1" w:rsidRPr="000C5577" w:rsidRDefault="00323BB1" w:rsidP="00244D85">
      <w:pPr>
        <w:autoSpaceDE w:val="0"/>
        <w:autoSpaceDN w:val="0"/>
        <w:adjustRightInd w:val="0"/>
        <w:spacing w:after="0" w:line="240" w:lineRule="auto"/>
        <w:ind w:firstLine="720"/>
        <w:jc w:val="both"/>
        <w:rPr>
          <w:rFonts w:ascii="Times New Roman" w:hAnsi="Times New Roman" w:cs="Times New Roman"/>
          <w:sz w:val="24"/>
          <w:szCs w:val="24"/>
        </w:rPr>
      </w:pPr>
      <w:r w:rsidRPr="000C5577">
        <w:rPr>
          <w:rFonts w:ascii="Times New Roman" w:hAnsi="Times New Roman" w:cs="Times New Roman"/>
          <w:sz w:val="24"/>
          <w:szCs w:val="24"/>
        </w:rPr>
        <w:t>Примечание. Под средствами индивидуальной защиты в части 4 настоящей статьи следует понимать средства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rsidR="00244D85" w:rsidRPr="00244D85" w:rsidRDefault="00244D85" w:rsidP="00244D85">
      <w:pPr>
        <w:shd w:val="clear" w:color="auto" w:fill="FFFFFF"/>
        <w:spacing w:after="0"/>
        <w:ind w:left="595"/>
        <w:rPr>
          <w:rFonts w:ascii="Times New Roman" w:hAnsi="Times New Roman" w:cs="Times New Roman"/>
          <w:b/>
          <w:spacing w:val="-5"/>
          <w:sz w:val="18"/>
          <w:szCs w:val="18"/>
        </w:rPr>
      </w:pPr>
    </w:p>
    <w:p w:rsidR="005B2B2F" w:rsidRPr="00244D85" w:rsidRDefault="005B2B2F" w:rsidP="00244D85">
      <w:pPr>
        <w:shd w:val="clear" w:color="auto" w:fill="FFFFFF"/>
        <w:spacing w:after="0"/>
        <w:ind w:left="595"/>
        <w:rPr>
          <w:rFonts w:ascii="Times New Roman" w:hAnsi="Times New Roman" w:cs="Times New Roman"/>
          <w:b/>
          <w:spacing w:val="-5"/>
          <w:sz w:val="28"/>
          <w:szCs w:val="28"/>
        </w:rPr>
      </w:pPr>
      <w:r w:rsidRPr="00244D85">
        <w:rPr>
          <w:rFonts w:ascii="Times New Roman" w:hAnsi="Times New Roman" w:cs="Times New Roman"/>
          <w:b/>
          <w:spacing w:val="-5"/>
          <w:sz w:val="28"/>
          <w:szCs w:val="28"/>
        </w:rPr>
        <w:t>Тема 2.9. Основы предупреждения профессиональной заболеваемости</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По международной статистике наибольшее число профессиональных заболеваний (около одной трети) связано с заболеваниями органов дыхания от воздействия пыли, так называемыми пневмокониозами и пылевыми бронхитами.</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Вторым по распространенности профессиональным заболеванием является вибрационная болезнь, которая определяется почти у одной пятой части людей, болеющих профессиональными заболеваниями.</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На третьем месте находятся профессиональные заболевания опорно-двигательного аппарата и периферической нервной системы, развивающиеся под воздействием физических перегрузок.</w:t>
      </w:r>
      <w:r w:rsidR="00244D85">
        <w:rPr>
          <w:rFonts w:ascii="Times New Roman" w:eastAsia="Times New Roman" w:hAnsi="Times New Roman" w:cs="Times New Roman"/>
          <w:color w:val="000000"/>
          <w:sz w:val="24"/>
          <w:szCs w:val="24"/>
        </w:rPr>
        <w:t xml:space="preserve"> </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На четвертом месте</w:t>
      </w:r>
      <w:r w:rsidR="00244D85">
        <w:rPr>
          <w:rFonts w:ascii="Times New Roman" w:eastAsia="MS Gothic" w:hAnsi="MS Gothic" w:cs="Times New Roman"/>
          <w:color w:val="000000"/>
          <w:sz w:val="24"/>
          <w:szCs w:val="24"/>
        </w:rPr>
        <w:t xml:space="preserve"> </w:t>
      </w:r>
      <w:r w:rsidRPr="00244D85">
        <w:rPr>
          <w:rFonts w:ascii="Times New Roman" w:eastAsia="Times New Roman" w:hAnsi="Times New Roman" w:cs="Times New Roman"/>
          <w:color w:val="000000"/>
          <w:sz w:val="24"/>
          <w:szCs w:val="24"/>
        </w:rPr>
        <w:t>– кохлеарный неврит (болезнь органов слуха), который развивается у лиц, работающих в условиях сильного шума.</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На пятом месте</w:t>
      </w:r>
      <w:r w:rsidR="00244D85">
        <w:rPr>
          <w:rFonts w:ascii="Times New Roman" w:eastAsia="MS Gothic" w:hAnsi="MS Gothic" w:cs="Times New Roman"/>
          <w:color w:val="000000"/>
          <w:sz w:val="24"/>
          <w:szCs w:val="24"/>
        </w:rPr>
        <w:t xml:space="preserve"> </w:t>
      </w:r>
      <w:r w:rsidRPr="00244D85">
        <w:rPr>
          <w:rFonts w:ascii="Times New Roman" w:eastAsia="Times New Roman" w:hAnsi="Times New Roman" w:cs="Times New Roman"/>
          <w:color w:val="000000"/>
          <w:sz w:val="24"/>
          <w:szCs w:val="24"/>
        </w:rPr>
        <w:t>– профессиональные отравления хлором, угарным газом, ртутью, хлорвинилом и другими химическими веществами и соединениями.</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Основные мероприятия по предупреждению профессиональной заболеваемости заключаются в:</w:t>
      </w:r>
    </w:p>
    <w:p w:rsidR="00244D85" w:rsidRDefault="005E4175" w:rsidP="00244D85">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1) нормализации условий труда;</w:t>
      </w:r>
    </w:p>
    <w:p w:rsidR="00244D85" w:rsidRDefault="005E4175" w:rsidP="00244D85">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2) сокращении времени контакта с вредными производственными факторами;</w:t>
      </w:r>
    </w:p>
    <w:p w:rsidR="00244D85" w:rsidRDefault="005E4175" w:rsidP="00244D85">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3) использовании средств индивидуальной защиты;</w:t>
      </w:r>
    </w:p>
    <w:p w:rsidR="00244D85" w:rsidRDefault="005E4175" w:rsidP="00244D85">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4) проведении специфических и общеукрепляющих лечебно-профилактических мероприятий;</w:t>
      </w:r>
    </w:p>
    <w:p w:rsidR="00244D85" w:rsidRDefault="005E4175" w:rsidP="00244D85">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5) проведении медицинских осмотров при приеме на работу и периодически в течение работы.</w:t>
      </w:r>
    </w:p>
    <w:p w:rsidR="00244D85" w:rsidRDefault="005E4175" w:rsidP="00244D85">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Обеспечение пространственного разделения организма работника и неблагоприятных факторов производственной среды эффективно достигается с помощью средств индивидуальной защиты.</w:t>
      </w:r>
    </w:p>
    <w:p w:rsidR="00244D85" w:rsidRDefault="005E4175" w:rsidP="00244D85">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Большинство профессиональных заболеваний требует диагностики в специализированных медицинских лечебных учреждениях, куда направляются работники, у которых при медицинских осмотрах обнаруживаются подозрительные симптомы, возможно вызванные профессиональным заболеванием.</w:t>
      </w:r>
    </w:p>
    <w:p w:rsidR="005E4175" w:rsidRPr="00244D85" w:rsidRDefault="005E4175" w:rsidP="00244D85">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Для предупреждения профессиональных заболеваний используется целый комплекс технических средств и организационных мероприятий.</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Статья 223 “Санитарно-бытовое и лечебно-профилактическое обслуживание работников” Трудового кодекса гласит, что обеспечение санитарно-бытового и лечебно-профилактического обслуживания работников в соответствии с требованиями охраны труда возлагается на работодателя.</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В этих целях в организации по установленным нормам оборудуются санитарно-бытовые помещения, помещения для приема пищи, помещения для оказания медицинской помощи, комнаты для отдыха в рабочее время и психологической разгрузки; создаются санитарные посты с аптечками, укомплектованными набором лекарственных средств и препаратов для оказания первой медицинской помощи; устанавливаются аппараты (устройства) для обеспечения работников горячих цехов и участков газированной соленой водой и другое.</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Кроме того, перевозка в лечебные учреждения или к месту жительства работников, пострадавших от несчастных случаев на производстве и профессиональных заболеваний, а также по иным медицинским показаниям производится транспортными средствами организации либо за ее счет.</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Санитарно-бытовое обеспечение работников регламентируется СНиП 2.09.04-87. “Административные и бытовые здания”, СП 2.2.1.1312-03 “Гигиенические требования к</w:t>
      </w:r>
      <w:r w:rsidR="00244D85">
        <w:rPr>
          <w:rFonts w:ascii="Times New Roman" w:eastAsia="Times New Roman" w:hAnsi="Times New Roman" w:cs="Times New Roman"/>
          <w:color w:val="000000"/>
          <w:sz w:val="24"/>
          <w:szCs w:val="24"/>
        </w:rPr>
        <w:t xml:space="preserve"> </w:t>
      </w:r>
      <w:r w:rsidRPr="00244D85">
        <w:rPr>
          <w:rFonts w:ascii="Times New Roman" w:eastAsia="Times New Roman" w:hAnsi="Times New Roman" w:cs="Times New Roman"/>
          <w:color w:val="000000"/>
          <w:sz w:val="24"/>
          <w:szCs w:val="24"/>
        </w:rPr>
        <w:t>проектированию вновь строящихся и реконструируемых промышленных предприятий” и рядом отраслевых нормативных документов.</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В состав санитарно-бытовых помещений входят: гардеробные, душевые, умывальные, уборные, комнаты гигиены женщин, курительные, места для размещения полудушей, сауны, устройства питьевого водоснабжения, помещения для обогрева или охлаждения, обработки, хранения и выдачи спецодежды, стирки ее и др.</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Санитарно-бытовые помещения для работающих, занятых непосредственно на производстве, должны проектироваться в зависимости от групп производственных процессов.</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Все санитарно-бытовые помещения должны ежедневно убираться и регулярно проветриваться.</w:t>
      </w:r>
    </w:p>
    <w:p w:rsidR="005E4175" w:rsidRP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Гардеробные, раздевальные, душевые и другие санитарно-бытовые помещения и устройства должны периодически подвергаться дезинфекции.</w:t>
      </w:r>
    </w:p>
    <w:p w:rsidR="005B2B2F" w:rsidRPr="00244D85" w:rsidRDefault="005B2B2F" w:rsidP="00244D85">
      <w:pPr>
        <w:shd w:val="clear" w:color="auto" w:fill="FFFFFF"/>
        <w:spacing w:after="0"/>
        <w:ind w:left="542"/>
        <w:rPr>
          <w:rFonts w:ascii="Times New Roman" w:hAnsi="Times New Roman" w:cs="Times New Roman"/>
          <w:b/>
        </w:rPr>
      </w:pPr>
      <w:r w:rsidRPr="00244D85">
        <w:rPr>
          <w:rFonts w:ascii="Times New Roman" w:hAnsi="Times New Roman" w:cs="Times New Roman"/>
          <w:b/>
          <w:color w:val="000000"/>
          <w:spacing w:val="5"/>
          <w:sz w:val="28"/>
          <w:szCs w:val="28"/>
        </w:rPr>
        <w:t>Тема 2.10 Документация и отчетность по охране труда</w:t>
      </w:r>
    </w:p>
    <w:p w:rsidR="00244D85" w:rsidRDefault="005E4175" w:rsidP="00244D85">
      <w:pPr>
        <w:shd w:val="clear" w:color="auto" w:fill="FFFFFF"/>
        <w:spacing w:after="0"/>
        <w:ind w:firstLine="567"/>
        <w:jc w:val="both"/>
        <w:rPr>
          <w:rFonts w:ascii="Times New Roman" w:hAnsi="Times New Roman" w:cs="Times New Roman"/>
          <w:color w:val="000000"/>
          <w:sz w:val="24"/>
          <w:szCs w:val="24"/>
          <w:shd w:val="clear" w:color="auto" w:fill="FFFFFF"/>
        </w:rPr>
      </w:pPr>
      <w:r w:rsidRPr="00244D85">
        <w:rPr>
          <w:rFonts w:ascii="Times New Roman" w:hAnsi="Times New Roman" w:cs="Times New Roman"/>
          <w:color w:val="000000"/>
          <w:sz w:val="24"/>
          <w:szCs w:val="24"/>
          <w:shd w:val="clear" w:color="auto" w:fill="FFFFFF"/>
        </w:rPr>
        <w:t>Документация по охране труда так же обширна, всеобща и разнообразна, как и сама охрана труда. Ведение этой документации внутреннее дело работодателя. Однако оно настолько важно, что все современные системы управления охраной труда специально оговаривают этот вопрос, описывают, ЧТО и КАК должен делать работодатель (в его же собственных интересах).</w:t>
      </w:r>
    </w:p>
    <w:p w:rsidR="00244D85" w:rsidRDefault="005E4175" w:rsidP="00244D85">
      <w:pPr>
        <w:shd w:val="clear" w:color="auto" w:fill="FFFFFF"/>
        <w:spacing w:after="0"/>
        <w:ind w:firstLine="567"/>
        <w:jc w:val="both"/>
        <w:rPr>
          <w:rFonts w:ascii="Times New Roman" w:hAnsi="Times New Roman" w:cs="Times New Roman"/>
          <w:color w:val="000000"/>
          <w:sz w:val="24"/>
          <w:szCs w:val="24"/>
          <w:shd w:val="clear" w:color="auto" w:fill="FFFFFF"/>
        </w:rPr>
      </w:pPr>
      <w:r w:rsidRPr="00244D85">
        <w:rPr>
          <w:rFonts w:ascii="Times New Roman" w:hAnsi="Times New Roman" w:cs="Times New Roman"/>
          <w:color w:val="000000"/>
          <w:sz w:val="24"/>
          <w:szCs w:val="24"/>
          <w:shd w:val="clear" w:color="auto" w:fill="FFFFFF"/>
        </w:rPr>
        <w:t>Из всего разнообразия документов, мы выделяем несколько основных типов документации по охране труда.</w:t>
      </w:r>
    </w:p>
    <w:p w:rsidR="00244D85" w:rsidRDefault="005E4175" w:rsidP="00244D85">
      <w:pPr>
        <w:shd w:val="clear" w:color="auto" w:fill="FFFFFF"/>
        <w:spacing w:after="0"/>
        <w:ind w:firstLine="567"/>
        <w:jc w:val="both"/>
        <w:rPr>
          <w:rFonts w:ascii="Times New Roman" w:hAnsi="Times New Roman" w:cs="Times New Roman"/>
          <w:color w:val="000000"/>
          <w:sz w:val="24"/>
          <w:szCs w:val="24"/>
          <w:shd w:val="clear" w:color="auto" w:fill="FFFFFF"/>
        </w:rPr>
      </w:pPr>
      <w:r w:rsidRPr="00244D85">
        <w:rPr>
          <w:rFonts w:ascii="Times New Roman" w:hAnsi="Times New Roman" w:cs="Times New Roman"/>
          <w:color w:val="000000"/>
          <w:sz w:val="24"/>
          <w:szCs w:val="24"/>
          <w:shd w:val="clear" w:color="auto" w:fill="FFFFFF"/>
        </w:rPr>
        <w:t>Во-первых, это локальные нормативные акты работодателя, связанные с вопросами охраны труда и безопасности производства. Эти акты устанавливают организационно-управленческие правила соблюдения работниками требований охраны труда и, тем самым, работодателем – государственных нормативных требований охраны труда.</w:t>
      </w:r>
    </w:p>
    <w:p w:rsidR="00244D85" w:rsidRDefault="005E4175" w:rsidP="00244D85">
      <w:pPr>
        <w:shd w:val="clear" w:color="auto" w:fill="FFFFFF"/>
        <w:spacing w:after="0"/>
        <w:ind w:firstLine="567"/>
        <w:jc w:val="both"/>
        <w:rPr>
          <w:rFonts w:ascii="Times New Roman" w:hAnsi="Times New Roman" w:cs="Times New Roman"/>
          <w:color w:val="000000"/>
          <w:sz w:val="24"/>
          <w:szCs w:val="24"/>
          <w:shd w:val="clear" w:color="auto" w:fill="FFFFFF"/>
        </w:rPr>
      </w:pPr>
      <w:r w:rsidRPr="00244D85">
        <w:rPr>
          <w:rFonts w:ascii="Times New Roman" w:hAnsi="Times New Roman" w:cs="Times New Roman"/>
          <w:color w:val="000000"/>
          <w:sz w:val="24"/>
          <w:szCs w:val="24"/>
          <w:shd w:val="clear" w:color="auto" w:fill="FFFFFF"/>
        </w:rPr>
        <w:t>Во-вторых, это различные фиксирующие деятельность работников (и</w:t>
      </w:r>
      <w:r w:rsidR="00244D85">
        <w:rPr>
          <w:rFonts w:ascii="Times New Roman" w:hAnsi="Times New Roman" w:cs="Times New Roman"/>
          <w:color w:val="000000"/>
          <w:sz w:val="24"/>
          <w:szCs w:val="24"/>
          <w:shd w:val="clear" w:color="auto" w:fill="FFFFFF"/>
        </w:rPr>
        <w:t xml:space="preserve"> </w:t>
      </w:r>
      <w:r w:rsidRPr="00244D85">
        <w:rPr>
          <w:rFonts w:ascii="Times New Roman" w:hAnsi="Times New Roman" w:cs="Times New Roman"/>
          <w:color w:val="000000"/>
          <w:sz w:val="24"/>
          <w:szCs w:val="24"/>
          <w:shd w:val="clear" w:color="auto" w:fill="FFFFFF"/>
        </w:rPr>
        <w:t>тем самым – деятельность работодателя) по соблюдению требований локальных нормативных актов, государственных нормативных требований охраны труда и т.п. К такой документации следует отнести и результаты аттестации рабочих мест по условиям труда. Это самый большой тип документов по охране труда у работодателя. Он фиксирует (документирует) всю конкретную деятельность, но главное, мероприятия по профилактике производственного травматизма и профессиональной заболеваемости.</w:t>
      </w:r>
    </w:p>
    <w:p w:rsidR="00244D85" w:rsidRDefault="005E4175" w:rsidP="00244D85">
      <w:pPr>
        <w:shd w:val="clear" w:color="auto" w:fill="FFFFFF"/>
        <w:spacing w:after="0"/>
        <w:ind w:firstLine="567"/>
        <w:jc w:val="both"/>
        <w:rPr>
          <w:rFonts w:ascii="Times New Roman" w:hAnsi="Times New Roman" w:cs="Times New Roman"/>
          <w:color w:val="000000"/>
          <w:sz w:val="24"/>
          <w:szCs w:val="24"/>
          <w:shd w:val="clear" w:color="auto" w:fill="FFFFFF"/>
        </w:rPr>
      </w:pPr>
      <w:r w:rsidRPr="00244D85">
        <w:rPr>
          <w:rFonts w:ascii="Times New Roman" w:hAnsi="Times New Roman" w:cs="Times New Roman"/>
          <w:color w:val="000000"/>
          <w:sz w:val="24"/>
          <w:szCs w:val="24"/>
          <w:shd w:val="clear" w:color="auto" w:fill="FFFFFF"/>
        </w:rPr>
        <w:t>В-третьих, важнейшие документы охраны труда – материалы расследования несчастных случаев на производстве и профессиональных заболеваний. В принципе они тоже относятся к “записям”, но их особый статус, их крайняя важность и для пострадавшего и для работодателя заставляют выделить их из массива всех других записей.</w:t>
      </w:r>
    </w:p>
    <w:p w:rsidR="00244D85" w:rsidRDefault="005E4175" w:rsidP="00244D85">
      <w:pPr>
        <w:shd w:val="clear" w:color="auto" w:fill="FFFFFF"/>
        <w:spacing w:after="0"/>
        <w:ind w:firstLine="567"/>
        <w:jc w:val="both"/>
        <w:rPr>
          <w:rFonts w:ascii="Times New Roman" w:hAnsi="Times New Roman" w:cs="Times New Roman"/>
          <w:color w:val="000000"/>
          <w:sz w:val="24"/>
          <w:szCs w:val="24"/>
          <w:shd w:val="clear" w:color="auto" w:fill="FFFFFF"/>
        </w:rPr>
      </w:pPr>
      <w:r w:rsidRPr="00244D85">
        <w:rPr>
          <w:rFonts w:ascii="Times New Roman" w:hAnsi="Times New Roman" w:cs="Times New Roman"/>
          <w:color w:val="000000"/>
          <w:sz w:val="24"/>
          <w:szCs w:val="24"/>
          <w:shd w:val="clear" w:color="auto" w:fill="FFFFFF"/>
        </w:rPr>
        <w:t>В-четвертых, это письма и предписания органов власти, надзора и контроля и т.п. Все они, как правило, требуют каких-то оперативных действий, а потому и выделены особо.</w:t>
      </w:r>
      <w:r w:rsidRPr="00244D85">
        <w:rPr>
          <w:rFonts w:ascii="Times New Roman" w:hAnsi="Times New Roman" w:cs="Times New Roman"/>
          <w:color w:val="000000"/>
          <w:sz w:val="24"/>
          <w:szCs w:val="24"/>
        </w:rPr>
        <w:br/>
      </w:r>
      <w:r w:rsidRPr="00244D85">
        <w:rPr>
          <w:rFonts w:ascii="Times New Roman" w:hAnsi="Times New Roman" w:cs="Times New Roman"/>
          <w:color w:val="000000"/>
          <w:sz w:val="24"/>
          <w:szCs w:val="24"/>
          <w:shd w:val="clear" w:color="auto" w:fill="FFFFFF"/>
        </w:rPr>
        <w:t>В-пятых, документы, содержащие государственные нормативные требования охраны труда. Все они нужны не только для их выполнения и для информирования работников об условиях их труда, их правах и обязанностях, но и для разработки локальных нормативных актов работодателя (по охране труда). Полезно иметь базу действующей нормативной правовой и нормативно-технической документации по охране труда и безопасности производственной деятельности и договор со сторонней организацией, осуществляющей информационное обслуживание по актуализации этой базы.</w:t>
      </w:r>
    </w:p>
    <w:p w:rsidR="00244D85" w:rsidRDefault="005E4175" w:rsidP="00244D85">
      <w:pPr>
        <w:shd w:val="clear" w:color="auto" w:fill="FFFFFF"/>
        <w:spacing w:after="0"/>
        <w:ind w:firstLine="567"/>
        <w:jc w:val="both"/>
        <w:rPr>
          <w:rFonts w:ascii="Times New Roman" w:hAnsi="Times New Roman" w:cs="Times New Roman"/>
          <w:color w:val="000000"/>
          <w:sz w:val="24"/>
          <w:szCs w:val="24"/>
          <w:shd w:val="clear" w:color="auto" w:fill="FFFFFF"/>
        </w:rPr>
      </w:pPr>
      <w:r w:rsidRPr="00244D85">
        <w:rPr>
          <w:rFonts w:ascii="Times New Roman" w:hAnsi="Times New Roman" w:cs="Times New Roman"/>
          <w:color w:val="000000"/>
          <w:sz w:val="24"/>
          <w:szCs w:val="24"/>
          <w:shd w:val="clear" w:color="auto" w:fill="FFFFFF"/>
        </w:rPr>
        <w:t>В-шестых, документы, содержащие требования к правильной эксплуатации того или иного оборудования, безопасному использованию инструмента, сведения об опасности материалов, сертификаты соответствия и т.п. “внешние” документы.</w:t>
      </w:r>
    </w:p>
    <w:p w:rsidR="00244D85" w:rsidRDefault="005E4175" w:rsidP="00244D85">
      <w:pPr>
        <w:shd w:val="clear" w:color="auto" w:fill="FFFFFF"/>
        <w:spacing w:after="0"/>
        <w:ind w:firstLine="567"/>
        <w:jc w:val="both"/>
        <w:rPr>
          <w:rFonts w:ascii="Times New Roman" w:hAnsi="Times New Roman" w:cs="Times New Roman"/>
          <w:color w:val="000000"/>
          <w:sz w:val="24"/>
          <w:szCs w:val="24"/>
          <w:shd w:val="clear" w:color="auto" w:fill="FFFFFF"/>
        </w:rPr>
      </w:pPr>
      <w:r w:rsidRPr="00244D85">
        <w:rPr>
          <w:rFonts w:ascii="Times New Roman" w:hAnsi="Times New Roman" w:cs="Times New Roman"/>
          <w:color w:val="000000"/>
          <w:sz w:val="24"/>
          <w:szCs w:val="24"/>
          <w:shd w:val="clear" w:color="auto" w:fill="FFFFFF"/>
        </w:rPr>
        <w:t>В-седьмых, документы официальной статистической отчетности работодателя перед органами государственной власти. Наличие этих документов подразумевает и восьмой тип</w:t>
      </w:r>
      <w:r w:rsidR="00244D85">
        <w:rPr>
          <w:rFonts w:ascii="Times New Roman" w:hAnsi="Times New Roman" w:cs="Times New Roman"/>
          <w:color w:val="000000"/>
          <w:sz w:val="24"/>
          <w:szCs w:val="24"/>
          <w:shd w:val="clear" w:color="auto" w:fill="FFFFFF"/>
        </w:rPr>
        <w:t xml:space="preserve"> </w:t>
      </w:r>
      <w:r w:rsidRPr="00244D85">
        <w:rPr>
          <w:rFonts w:ascii="Times New Roman" w:hAnsi="Times New Roman" w:cs="Times New Roman"/>
          <w:color w:val="000000"/>
          <w:sz w:val="24"/>
          <w:szCs w:val="24"/>
          <w:shd w:val="clear" w:color="auto" w:fill="FFFFFF"/>
        </w:rPr>
        <w:t>– документы внутренней отчетности подразделений перед управлением, управления перед собственником (учредителем). Эти документы могут содержать сведения, составляющие коммерческую тайну работодателя.</w:t>
      </w:r>
    </w:p>
    <w:p w:rsidR="00244D85" w:rsidRDefault="005E4175" w:rsidP="00244D85">
      <w:pPr>
        <w:shd w:val="clear" w:color="auto" w:fill="FFFFFF"/>
        <w:spacing w:after="0"/>
        <w:ind w:firstLine="567"/>
        <w:jc w:val="both"/>
        <w:rPr>
          <w:rFonts w:ascii="Times New Roman" w:hAnsi="Times New Roman" w:cs="Times New Roman"/>
          <w:color w:val="000000"/>
          <w:sz w:val="24"/>
          <w:szCs w:val="24"/>
          <w:shd w:val="clear" w:color="auto" w:fill="FFFFFF"/>
        </w:rPr>
      </w:pPr>
      <w:r w:rsidRPr="00244D85">
        <w:rPr>
          <w:rFonts w:ascii="Times New Roman" w:hAnsi="Times New Roman" w:cs="Times New Roman"/>
          <w:color w:val="000000"/>
          <w:sz w:val="24"/>
          <w:szCs w:val="24"/>
          <w:shd w:val="clear" w:color="auto" w:fill="FFFFFF"/>
        </w:rPr>
        <w:t>В чем-то условно, но к особому, девятому в классификации, типу документов могут быть отнесены учебно-методические, чисто информационные и другие (не строго обязательные) документы, связанные с работами по охране труда и обеспечением безопасности производства.</w:t>
      </w:r>
    </w:p>
    <w:p w:rsidR="005B2B2F" w:rsidRPr="00244D85" w:rsidRDefault="005E4175" w:rsidP="00244D85">
      <w:pPr>
        <w:shd w:val="clear" w:color="auto" w:fill="FFFFFF"/>
        <w:spacing w:after="0"/>
        <w:ind w:firstLine="567"/>
        <w:jc w:val="both"/>
        <w:rPr>
          <w:rFonts w:ascii="Times New Roman" w:hAnsi="Times New Roman" w:cs="Times New Roman"/>
          <w:color w:val="000000"/>
          <w:sz w:val="24"/>
          <w:szCs w:val="24"/>
          <w:shd w:val="clear" w:color="auto" w:fill="FFFFFF"/>
        </w:rPr>
      </w:pPr>
      <w:r w:rsidRPr="00244D85">
        <w:rPr>
          <w:rFonts w:ascii="Times New Roman" w:hAnsi="Times New Roman" w:cs="Times New Roman"/>
          <w:color w:val="000000"/>
          <w:sz w:val="24"/>
          <w:szCs w:val="24"/>
          <w:shd w:val="clear" w:color="auto" w:fill="FFFFFF"/>
        </w:rPr>
        <w:t>Десятый тип образуют все прочие (не относящиеся к первым девяти типам) документы, которых, как правило, и на горе специалистам по охране труда, более чем достаточно.</w:t>
      </w:r>
      <w:r w:rsidRPr="00244D85">
        <w:rPr>
          <w:rFonts w:ascii="Times New Roman" w:hAnsi="Times New Roman" w:cs="Times New Roman"/>
          <w:b/>
          <w:bCs/>
          <w:color w:val="000000"/>
          <w:spacing w:val="-5"/>
          <w:sz w:val="24"/>
          <w:szCs w:val="24"/>
        </w:rPr>
        <w:t xml:space="preserve"> </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Согласно требованиям всех современных систем управления работодатель должен разрабатывать и обеспечивать ведение документации (на бумажных носителях или в электронном виде), в которой устанавливаются и описываются все основные процедуры управления охраной труда в их взаимодействии.</w:t>
      </w:r>
    </w:p>
    <w:p w:rsid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Документация должна быть удобочитаемой, легко идентифицируемой, сопровождаться указанием даты введения в действие и срока действия документа. Документация должна храниться в течение установленного срока. Должен быть установлен порядок разработки, обновления, хранения и уничтожения документов различного вида. Этот порядок должен по мере необходимости корректироваться. При этом следует помнить, что документация обязательно должна быть в объеме, достаточном для ее результативного использования.</w:t>
      </w:r>
    </w:p>
    <w:p w:rsidR="00C23BF0"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Делопроизводство по охране труда организуется в рамках общего порядка по документообороту у данного работодателя и осуществляется в соответствии с этим установленным порядком с учетом специфики работы по охране труда.</w:t>
      </w:r>
    </w:p>
    <w:p w:rsidR="00C23BF0" w:rsidRDefault="005E4175" w:rsidP="00C23BF0">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При организации документооборота следуют выделять:</w:t>
      </w:r>
    </w:p>
    <w:p w:rsidR="00C23BF0" w:rsidRDefault="005E4175" w:rsidP="00C23BF0">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1)</w:t>
      </w:r>
      <w:r w:rsidR="00244D85" w:rsidRPr="00244D85">
        <w:rPr>
          <w:rFonts w:ascii="Times New Roman" w:eastAsia="Times New Roman" w:hAnsi="Times New Roman" w:cs="Times New Roman"/>
          <w:color w:val="000000"/>
          <w:sz w:val="24"/>
          <w:szCs w:val="24"/>
        </w:rPr>
        <w:t xml:space="preserve"> </w:t>
      </w:r>
      <w:r w:rsidRPr="00244D85">
        <w:rPr>
          <w:rFonts w:ascii="Times New Roman" w:eastAsia="Times New Roman" w:hAnsi="Times New Roman" w:cs="Times New Roman"/>
          <w:color w:val="000000"/>
          <w:sz w:val="24"/>
          <w:szCs w:val="24"/>
        </w:rPr>
        <w:t>внешнюю документацию,</w:t>
      </w:r>
    </w:p>
    <w:p w:rsidR="00C23BF0" w:rsidRDefault="005E4175" w:rsidP="00C23BF0">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2)</w:t>
      </w:r>
      <w:r w:rsidR="00244D85" w:rsidRPr="00244D85">
        <w:rPr>
          <w:rFonts w:ascii="Times New Roman" w:eastAsia="Times New Roman" w:hAnsi="Times New Roman" w:cs="Times New Roman"/>
          <w:color w:val="000000"/>
          <w:sz w:val="24"/>
          <w:szCs w:val="24"/>
        </w:rPr>
        <w:t xml:space="preserve"> </w:t>
      </w:r>
      <w:r w:rsidRPr="00244D85">
        <w:rPr>
          <w:rFonts w:ascii="Times New Roman" w:eastAsia="Times New Roman" w:hAnsi="Times New Roman" w:cs="Times New Roman"/>
          <w:color w:val="000000"/>
          <w:sz w:val="24"/>
          <w:szCs w:val="24"/>
        </w:rPr>
        <w:t>документацию управления организацией,</w:t>
      </w:r>
    </w:p>
    <w:p w:rsidR="00C23BF0" w:rsidRDefault="005E4175" w:rsidP="00C23BF0">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3)</w:t>
      </w:r>
      <w:r w:rsidR="00244D85" w:rsidRPr="00244D85">
        <w:rPr>
          <w:rFonts w:ascii="Times New Roman" w:eastAsia="Times New Roman" w:hAnsi="Times New Roman" w:cs="Times New Roman"/>
          <w:color w:val="000000"/>
          <w:sz w:val="24"/>
          <w:szCs w:val="24"/>
        </w:rPr>
        <w:t xml:space="preserve"> </w:t>
      </w:r>
      <w:r w:rsidRPr="00244D85">
        <w:rPr>
          <w:rFonts w:ascii="Times New Roman" w:eastAsia="Times New Roman" w:hAnsi="Times New Roman" w:cs="Times New Roman"/>
          <w:color w:val="000000"/>
          <w:sz w:val="24"/>
          <w:szCs w:val="24"/>
        </w:rPr>
        <w:t>документацию подразделения,</w:t>
      </w:r>
    </w:p>
    <w:p w:rsidR="00C23BF0" w:rsidRDefault="005E4175" w:rsidP="00C23BF0">
      <w:pPr>
        <w:shd w:val="clear" w:color="auto" w:fill="FFFFFF"/>
        <w:spacing w:after="0" w:line="240" w:lineRule="auto"/>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4)</w:t>
      </w:r>
      <w:r w:rsidR="00244D85" w:rsidRPr="00244D85">
        <w:rPr>
          <w:rFonts w:ascii="Times New Roman" w:eastAsia="Times New Roman" w:hAnsi="Times New Roman" w:cs="Times New Roman"/>
          <w:color w:val="000000"/>
          <w:sz w:val="24"/>
          <w:szCs w:val="24"/>
        </w:rPr>
        <w:t xml:space="preserve"> </w:t>
      </w:r>
      <w:r w:rsidRPr="00244D85">
        <w:rPr>
          <w:rFonts w:ascii="Times New Roman" w:eastAsia="Times New Roman" w:hAnsi="Times New Roman" w:cs="Times New Roman"/>
          <w:color w:val="000000"/>
          <w:sz w:val="24"/>
          <w:szCs w:val="24"/>
        </w:rPr>
        <w:t>документы на рабочих местах.</w:t>
      </w:r>
    </w:p>
    <w:p w:rsidR="00C23BF0" w:rsidRDefault="005E4175" w:rsidP="00C23BF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Организация документооборота должна отвечать следующим требованиям:</w:t>
      </w:r>
      <w:r w:rsidR="00C23BF0">
        <w:rPr>
          <w:rFonts w:ascii="Times New Roman" w:eastAsia="Times New Roman" w:hAnsi="Times New Roman" w:cs="Times New Roman"/>
          <w:color w:val="000000"/>
          <w:sz w:val="24"/>
          <w:szCs w:val="24"/>
        </w:rPr>
        <w:t xml:space="preserve"> </w:t>
      </w:r>
    </w:p>
    <w:p w:rsidR="00C23BF0" w:rsidRDefault="005E4175" w:rsidP="00C23BF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 прохождение документов должно быть оперативным, целенаправленно регулироваться и оптимально осуществляться;</w:t>
      </w:r>
    </w:p>
    <w:p w:rsidR="00C23BF0" w:rsidRDefault="005E4175" w:rsidP="00C23BF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 следует исключать инстанции прохождения и действия с документами, не обусловленные деловой необходимостью. Каждое перемещение документа должно быть оправданным.</w:t>
      </w:r>
      <w:r w:rsidRPr="00244D85">
        <w:rPr>
          <w:rFonts w:ascii="Times New Roman" w:eastAsia="Times New Roman" w:hAnsi="Times New Roman" w:cs="Times New Roman"/>
          <w:color w:val="000000"/>
          <w:sz w:val="24"/>
          <w:szCs w:val="24"/>
        </w:rPr>
        <w:br/>
        <w:t>По окончании года проводится отбор документов, которые подлежат включению в опись и сдаче в архив.</w:t>
      </w:r>
    </w:p>
    <w:p w:rsidR="005E4175" w:rsidRPr="00244D85" w:rsidRDefault="005E4175" w:rsidP="00C23BF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Заметим, что всю документацию по охране труда следует выдавать только под роспись, чтобы избежать недоразумений, связанных с небрежным обращением отдельных работников с документацией по охране труда, вплоть до ее потери.</w:t>
      </w:r>
    </w:p>
    <w:p w:rsidR="005E4175" w:rsidRPr="00244D85" w:rsidRDefault="005E4175" w:rsidP="00244D8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44D85">
        <w:rPr>
          <w:rFonts w:ascii="Times New Roman" w:eastAsia="Times New Roman" w:hAnsi="Times New Roman" w:cs="Times New Roman"/>
          <w:color w:val="000000"/>
          <w:sz w:val="24"/>
          <w:szCs w:val="24"/>
        </w:rPr>
        <w:t> </w:t>
      </w:r>
    </w:p>
    <w:p w:rsidR="005E4175" w:rsidRPr="00C23BF0" w:rsidRDefault="005E4175" w:rsidP="00C23BF0">
      <w:pPr>
        <w:shd w:val="clear" w:color="auto" w:fill="FFFFFF"/>
        <w:spacing w:after="0" w:line="240" w:lineRule="auto"/>
        <w:jc w:val="center"/>
        <w:rPr>
          <w:rFonts w:ascii="Times New Roman" w:eastAsia="Times New Roman" w:hAnsi="Times New Roman" w:cs="Times New Roman"/>
          <w:b/>
          <w:color w:val="000000"/>
          <w:sz w:val="24"/>
          <w:szCs w:val="24"/>
        </w:rPr>
      </w:pPr>
      <w:r w:rsidRPr="00C23BF0">
        <w:rPr>
          <w:rFonts w:ascii="Times New Roman" w:eastAsia="Times New Roman" w:hAnsi="Times New Roman" w:cs="Times New Roman"/>
          <w:b/>
          <w:color w:val="000000"/>
          <w:sz w:val="24"/>
          <w:szCs w:val="24"/>
        </w:rPr>
        <w:t>Примерная номенклатура дел службы охраны труда приведена ниже.</w:t>
      </w:r>
    </w:p>
    <w:p w:rsidR="005E4175" w:rsidRPr="00C23BF0" w:rsidRDefault="005E4175" w:rsidP="00C23BF0">
      <w:pPr>
        <w:shd w:val="clear" w:color="auto" w:fill="FFFFFF"/>
        <w:spacing w:after="0" w:line="240" w:lineRule="auto"/>
        <w:jc w:val="center"/>
        <w:rPr>
          <w:rFonts w:ascii="Times New Roman" w:eastAsia="Times New Roman" w:hAnsi="Times New Roman" w:cs="Times New Roman"/>
          <w:b/>
          <w:color w:val="000000"/>
          <w:sz w:val="24"/>
          <w:szCs w:val="24"/>
        </w:rPr>
      </w:pPr>
      <w:r w:rsidRPr="00C23BF0">
        <w:rPr>
          <w:rFonts w:ascii="Times New Roman" w:eastAsia="Times New Roman" w:hAnsi="Times New Roman" w:cs="Times New Roman"/>
          <w:b/>
          <w:color w:val="000000"/>
          <w:sz w:val="24"/>
          <w:szCs w:val="24"/>
        </w:rPr>
        <w:t>Примерная номенклатура дел службы охраны труда</w:t>
      </w:r>
    </w:p>
    <w:p w:rsidR="00C23BF0" w:rsidRPr="00C23BF0" w:rsidRDefault="00C23BF0" w:rsidP="00C23BF0">
      <w:pPr>
        <w:shd w:val="clear" w:color="auto" w:fill="FFFFFF"/>
        <w:spacing w:after="0" w:line="240" w:lineRule="auto"/>
        <w:jc w:val="center"/>
        <w:rPr>
          <w:rFonts w:ascii="Times New Roman" w:eastAsia="Times New Roman" w:hAnsi="Times New Roman" w:cs="Times New Roman"/>
          <w:b/>
          <w:color w:val="000000"/>
          <w:sz w:val="24"/>
          <w:szCs w:val="24"/>
        </w:rPr>
      </w:pPr>
    </w:p>
    <w:tbl>
      <w:tblPr>
        <w:tblW w:w="10009" w:type="dxa"/>
        <w:jc w:val="center"/>
        <w:tblCellSpacing w:w="7" w:type="dxa"/>
        <w:tblInd w:w="-9249"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93"/>
        <w:gridCol w:w="5948"/>
        <w:gridCol w:w="3768"/>
      </w:tblGrid>
      <w:tr w:rsidR="005E4175" w:rsidRPr="00C23BF0"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b/>
                <w:bCs/>
                <w:color w:val="000000"/>
                <w:sz w:val="24"/>
                <w:szCs w:val="24"/>
              </w:rPr>
            </w:pPr>
            <w:r w:rsidRPr="00C23BF0">
              <w:rPr>
                <w:rFonts w:ascii="Times New Roman" w:eastAsia="Times New Roman" w:hAnsi="Times New Roman" w:cs="Times New Roman"/>
                <w:b/>
                <w:bCs/>
                <w:color w:val="000000"/>
                <w:sz w:val="24"/>
                <w:szCs w:val="24"/>
              </w:rPr>
              <w:t>№</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b/>
                <w:bCs/>
                <w:color w:val="000000"/>
                <w:sz w:val="24"/>
                <w:szCs w:val="24"/>
              </w:rPr>
            </w:pPr>
            <w:r w:rsidRPr="00C23BF0">
              <w:rPr>
                <w:rFonts w:ascii="Times New Roman" w:eastAsia="Times New Roman" w:hAnsi="Times New Roman" w:cs="Times New Roman"/>
                <w:b/>
                <w:bCs/>
                <w:color w:val="000000"/>
                <w:sz w:val="24"/>
                <w:szCs w:val="24"/>
              </w:rPr>
              <w:t>Наименование документов</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b/>
                <w:bCs/>
                <w:color w:val="000000"/>
                <w:sz w:val="24"/>
                <w:szCs w:val="24"/>
              </w:rPr>
            </w:pPr>
            <w:r w:rsidRPr="00C23BF0">
              <w:rPr>
                <w:rFonts w:ascii="Times New Roman" w:eastAsia="Times New Roman" w:hAnsi="Times New Roman" w:cs="Times New Roman"/>
                <w:b/>
                <w:bCs/>
                <w:color w:val="000000"/>
                <w:sz w:val="24"/>
                <w:szCs w:val="24"/>
              </w:rPr>
              <w:t>Срок хранения (год)</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Структура организации. Положения и инструкции о правах и обязанностях руководящих работников и специалистов по охране труда. Должностные инструкции работников отдела охраны труда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На период действия</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2</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Законодательные и иные нормативные правовые акты, содержащие государственные нормативные требования охраны труда;</w:t>
            </w:r>
          </w:p>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постановления, решения, приказы, распоряжения территориальных подразделений федеральных органов надзора и контроля в сфере охраны труда и безопасности производства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На период действия</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3</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Приказы, распоряжения работодателя</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3</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4</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Текущие информационно-предписывающие документы органов государственного управления, надзора и контроля: циркуляры, указания, директивные письма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3</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5</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Акты и предписания государственной инспекции труда и других органов государственного надзора и контроля</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6</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Доклады, докладные записки, справки, отчеты и информация о состоянии охраны труда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3</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7</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Протоколы совещаний по вопросам охраны труда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3</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8</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Коллективные договоры. Материалы</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10</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9</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Утвержденные программы, планы и сметы мероприятий по улучшению состояния и охраны труда. Отчеты об освоении средств на мероприятия по охране труда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10</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Планы, графики работы комитета (комиссии) по охране труда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11</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Документы по аттестации рабочих мест</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45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12</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Протоколы инструментальных измерений опасных и вредных производственных факторов на рабочих местах</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13</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Акты обследования условий труда и переписка по вопросам улучшения условий труда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14</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Акты, протоколы и другие документы по расследованию несчастных случаев на производстве. Копии актов по форме Н-1. Материалы по расследованию острых отравлений и профессиональных заболеваний</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45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15</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Документы по расследованию несчастных случаев, признанных не связанными с производством</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45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16</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Утвержденные нормы выдачи средств индивидуальной защиты и специального питания. Переписка по обеспечению, выдаче, хранению и использованию СИЗ</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3</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17</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Заявки, переписка и другие документы по обеспечению структурных подразделений нормативными документами, правилами, нормами, типовыми инструкциями, СНиП. Переписка по применению и разъяснению правил, инструкций и циркуляров по охране труда (бюллетени, справочники и др. издания министерств, ведомств и организаций). Переписка по разработке должностных инструкций и положений о правах и обязанностях должностных лиц по охране труда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3</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18</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Программа вводного инструктажа по охране труда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19</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Журнал регистрации вводного инструктажа по охране труда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45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20</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Протоколы заседаний экзаменационной комиссии по проверке знаний требований охраны труда у работников и специалистов</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3</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21</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Подготовка и переподготовка кадров. Переписка по организации обучения, проведения краткосрочных курсов по охране труда с отрывом и без отрыва от производства. Учебные планы и программы краткосрочных курсов по охране труда. Переписка по вопросам проведения консультаций, курсов, семинаров</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22</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Договоры и документы по оказанию услуг и проведению НИР по охране труда. Сводные перспективные и годовые тематические планы ведения этих работ.</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3</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23</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Материалы о передовом опыте и участии в выставках по охране труда</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24</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Переписка по вопросам охраны труда (входящая)</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5</w:t>
            </w:r>
          </w:p>
        </w:tc>
      </w:tr>
      <w:tr w:rsidR="005E4175" w:rsidRPr="005E4175" w:rsidTr="00C23BF0">
        <w:trPr>
          <w:tblCellSpacing w:w="7" w:type="dxa"/>
          <w:jc w:val="center"/>
        </w:trPr>
        <w:tc>
          <w:tcPr>
            <w:tcW w:w="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25</w:t>
            </w:r>
          </w:p>
        </w:tc>
        <w:tc>
          <w:tcPr>
            <w:tcW w:w="298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Переписка по вопросам охраны труда (исходящая)</w:t>
            </w:r>
          </w:p>
        </w:tc>
        <w:tc>
          <w:tcPr>
            <w:tcW w:w="189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5E4175" w:rsidRPr="00C23BF0" w:rsidRDefault="005E4175" w:rsidP="005E4175">
            <w:pPr>
              <w:spacing w:after="0" w:line="240" w:lineRule="auto"/>
              <w:jc w:val="center"/>
              <w:rPr>
                <w:rFonts w:ascii="Times New Roman" w:eastAsia="Times New Roman" w:hAnsi="Times New Roman" w:cs="Times New Roman"/>
                <w:color w:val="000000"/>
                <w:sz w:val="20"/>
                <w:szCs w:val="20"/>
              </w:rPr>
            </w:pPr>
            <w:r w:rsidRPr="00C23BF0">
              <w:rPr>
                <w:rFonts w:ascii="Times New Roman" w:eastAsia="Times New Roman" w:hAnsi="Times New Roman" w:cs="Times New Roman"/>
                <w:color w:val="000000"/>
                <w:sz w:val="20"/>
                <w:szCs w:val="20"/>
              </w:rPr>
              <w:t>3</w:t>
            </w:r>
          </w:p>
        </w:tc>
      </w:tr>
    </w:tbl>
    <w:p w:rsidR="00C23BF0" w:rsidRDefault="00C23BF0" w:rsidP="005E4175">
      <w:pPr>
        <w:shd w:val="clear" w:color="auto" w:fill="FFFFFF"/>
        <w:spacing w:after="0" w:line="240" w:lineRule="auto"/>
        <w:rPr>
          <w:rFonts w:ascii="Arial" w:eastAsia="Times New Roman" w:hAnsi="Arial" w:cs="Arial"/>
          <w:color w:val="000000"/>
          <w:sz w:val="13"/>
          <w:szCs w:val="13"/>
        </w:rPr>
      </w:pPr>
    </w:p>
    <w:p w:rsidR="00C23BF0" w:rsidRDefault="00C23BF0" w:rsidP="005E4175">
      <w:pPr>
        <w:shd w:val="clear" w:color="auto" w:fill="FFFFFF"/>
        <w:spacing w:after="0" w:line="240" w:lineRule="auto"/>
        <w:rPr>
          <w:rFonts w:ascii="Arial" w:eastAsia="Times New Roman" w:hAnsi="Arial" w:cs="Arial"/>
          <w:color w:val="000000"/>
          <w:sz w:val="13"/>
          <w:szCs w:val="13"/>
        </w:rPr>
      </w:pPr>
    </w:p>
    <w:p w:rsidR="00C23BF0" w:rsidRPr="00C23BF0" w:rsidRDefault="005E4175" w:rsidP="00C23BF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23BF0">
        <w:rPr>
          <w:rFonts w:ascii="Times New Roman" w:eastAsia="Times New Roman" w:hAnsi="Times New Roman" w:cs="Times New Roman"/>
          <w:color w:val="000000"/>
          <w:sz w:val="24"/>
          <w:szCs w:val="24"/>
        </w:rPr>
        <w:t>Для каждого функционального подразделения определяются места постоянного хранения рабочих и</w:t>
      </w:r>
      <w:r w:rsidR="00C23BF0">
        <w:rPr>
          <w:rFonts w:ascii="Times New Roman" w:eastAsia="Times New Roman" w:hAnsi="Times New Roman" w:cs="Times New Roman"/>
          <w:color w:val="000000"/>
          <w:sz w:val="24"/>
          <w:szCs w:val="24"/>
        </w:rPr>
        <w:t xml:space="preserve"> </w:t>
      </w:r>
      <w:r w:rsidRPr="00C23BF0">
        <w:rPr>
          <w:rFonts w:ascii="Times New Roman" w:eastAsia="Times New Roman" w:hAnsi="Times New Roman" w:cs="Times New Roman"/>
          <w:color w:val="000000"/>
          <w:sz w:val="24"/>
          <w:szCs w:val="24"/>
        </w:rPr>
        <w:t>контрольных экземпляров документации по охране труда с</w:t>
      </w:r>
      <w:r w:rsidR="00C23BF0" w:rsidRPr="00C23BF0">
        <w:rPr>
          <w:rFonts w:ascii="Times New Roman" w:eastAsia="Times New Roman" w:hAnsi="Times New Roman" w:cs="Times New Roman"/>
          <w:color w:val="000000"/>
          <w:sz w:val="24"/>
          <w:szCs w:val="24"/>
        </w:rPr>
        <w:t xml:space="preserve"> </w:t>
      </w:r>
      <w:r w:rsidRPr="00C23BF0">
        <w:rPr>
          <w:rFonts w:ascii="Times New Roman" w:eastAsia="Times New Roman" w:hAnsi="Times New Roman" w:cs="Times New Roman"/>
          <w:color w:val="000000"/>
          <w:sz w:val="24"/>
          <w:szCs w:val="24"/>
        </w:rPr>
        <w:t>конкретным Перечнем документов по каждому рабочему месту и указанием лица, ответственного за комплектность и</w:t>
      </w:r>
      <w:r w:rsidR="00C23BF0" w:rsidRPr="00C23BF0">
        <w:rPr>
          <w:rFonts w:ascii="Times New Roman" w:eastAsia="Times New Roman" w:hAnsi="Times New Roman" w:cs="Times New Roman"/>
          <w:color w:val="000000"/>
          <w:sz w:val="24"/>
          <w:szCs w:val="24"/>
        </w:rPr>
        <w:t xml:space="preserve"> </w:t>
      </w:r>
      <w:r w:rsidRPr="00C23BF0">
        <w:rPr>
          <w:rFonts w:ascii="Times New Roman" w:eastAsia="Times New Roman" w:hAnsi="Times New Roman" w:cs="Times New Roman"/>
          <w:color w:val="000000"/>
          <w:sz w:val="24"/>
          <w:szCs w:val="24"/>
        </w:rPr>
        <w:t>состояние этих документов в указанном месте.</w:t>
      </w:r>
      <w:r w:rsidR="00C23BF0" w:rsidRPr="00C23BF0">
        <w:rPr>
          <w:rFonts w:ascii="Times New Roman" w:eastAsia="Times New Roman" w:hAnsi="Times New Roman" w:cs="Times New Roman"/>
          <w:color w:val="000000"/>
          <w:sz w:val="24"/>
          <w:szCs w:val="24"/>
        </w:rPr>
        <w:t xml:space="preserve"> </w:t>
      </w:r>
    </w:p>
    <w:p w:rsidR="00C23BF0" w:rsidRDefault="005E4175" w:rsidP="00C23BF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23BF0">
        <w:rPr>
          <w:rFonts w:ascii="Times New Roman" w:eastAsia="Times New Roman" w:hAnsi="Times New Roman" w:cs="Times New Roman"/>
          <w:color w:val="000000"/>
          <w:sz w:val="24"/>
          <w:szCs w:val="24"/>
        </w:rPr>
        <w:t>Среди этих документов в первую очередь следует иметь в виду Инструкции по охране труда на все рабочие места и на все виды производимых работ. Журналы учета первичного инструктажа и специального инструктажа для работ с повышенной опасностью. Закрытые наряды на работы с повышенной опасностью. Журналы учета микротравм. Журналы учета инцидентов и аварий (для опасных производственных объектов). Здесь же необходимы журналы первой ступени контроля и т.п.</w:t>
      </w:r>
    </w:p>
    <w:p w:rsidR="00C23BF0" w:rsidRDefault="005E4175" w:rsidP="00C23BF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23BF0">
        <w:rPr>
          <w:rFonts w:ascii="Times New Roman" w:eastAsia="Times New Roman" w:hAnsi="Times New Roman" w:cs="Times New Roman"/>
          <w:color w:val="000000"/>
          <w:sz w:val="24"/>
          <w:szCs w:val="24"/>
        </w:rPr>
        <w:t>Руководители функциональных подразделений обеспечивают укомплектование нормативными правовыми документами, организуют работу по своевременному обновлению и представлению своим работникам информации о</w:t>
      </w:r>
      <w:r w:rsidR="00C23BF0">
        <w:rPr>
          <w:rFonts w:ascii="Times New Roman" w:eastAsia="Times New Roman" w:hAnsi="Times New Roman" w:cs="Times New Roman"/>
          <w:color w:val="000000"/>
          <w:sz w:val="24"/>
          <w:szCs w:val="24"/>
        </w:rPr>
        <w:t xml:space="preserve"> </w:t>
      </w:r>
      <w:r w:rsidRPr="00C23BF0">
        <w:rPr>
          <w:rFonts w:ascii="Times New Roman" w:eastAsia="Times New Roman" w:hAnsi="Times New Roman" w:cs="Times New Roman"/>
          <w:color w:val="000000"/>
          <w:sz w:val="24"/>
          <w:szCs w:val="24"/>
        </w:rPr>
        <w:t>состоянии нормативной базы в области охраны труда.</w:t>
      </w:r>
    </w:p>
    <w:p w:rsidR="005E4175" w:rsidRPr="00C23BF0" w:rsidRDefault="005E4175" w:rsidP="00C23BF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23BF0">
        <w:rPr>
          <w:rFonts w:ascii="Times New Roman" w:eastAsia="Times New Roman" w:hAnsi="Times New Roman" w:cs="Times New Roman"/>
          <w:color w:val="000000"/>
          <w:sz w:val="24"/>
          <w:szCs w:val="24"/>
        </w:rPr>
        <w:t>Получение, рассылка и ознакомление с документами по охране труда должны производиться с обязательной регистрацией.</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Эффективная организация работ по охране труда немыслима без документов внутренней отчетности подразделений перед управлением, управления перед собственником (учредителем).</w:t>
      </w:r>
    </w:p>
    <w:p w:rsidR="00C23BF0" w:rsidRDefault="005E4175" w:rsidP="00C23BF0">
      <w:pPr>
        <w:shd w:val="clear" w:color="auto" w:fill="FFFFFF"/>
        <w:spacing w:before="29"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Структурные (функциональные) подразделения отчитываются перед организацией в целом:</w:t>
      </w:r>
    </w:p>
    <w:p w:rsidR="00C23BF0" w:rsidRDefault="005E4175" w:rsidP="00C23BF0">
      <w:pPr>
        <w:shd w:val="clear" w:color="auto" w:fill="FFFFFF"/>
        <w:spacing w:before="29"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1) ежемесячно:</w:t>
      </w:r>
    </w:p>
    <w:p w:rsidR="00C23BF0" w:rsidRDefault="005E4175" w:rsidP="00C23BF0">
      <w:pPr>
        <w:shd w:val="clear" w:color="auto" w:fill="FFFFFF"/>
        <w:spacing w:before="29"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 о проведенных проверках состояния охраны труда комиссиями вышестоящих органов, органов государственного надзора и своими силами с указанием выявленных нарушений и выданных предписаний;</w:t>
      </w:r>
    </w:p>
    <w:p w:rsidR="00C23BF0" w:rsidRDefault="005E4175" w:rsidP="00C23BF0">
      <w:pPr>
        <w:shd w:val="clear" w:color="auto" w:fill="FFFFFF"/>
        <w:spacing w:before="29"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 о выполнении приказов, предписаний, решений совещаний по вопросам охраны труда с указанием невыполненных документов и причин невыполнения;</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 о привлечении к дисциплинарной, административной, материальной, уголовной ответственности работников с указанием, за какие нарушения они привлечены;</w:t>
      </w:r>
      <w:r w:rsidRPr="00C23BF0">
        <w:rPr>
          <w:rFonts w:ascii="Times New Roman" w:hAnsi="Times New Roman" w:cs="Times New Roman"/>
          <w:color w:val="000000"/>
          <w:sz w:val="24"/>
          <w:szCs w:val="24"/>
        </w:rPr>
        <w:br/>
      </w:r>
      <w:r w:rsidRPr="00C23BF0">
        <w:rPr>
          <w:rFonts w:ascii="Times New Roman" w:hAnsi="Times New Roman" w:cs="Times New Roman"/>
          <w:color w:val="000000"/>
          <w:sz w:val="24"/>
          <w:szCs w:val="24"/>
          <w:shd w:val="clear" w:color="auto" w:fill="FFFFFF"/>
        </w:rPr>
        <w:t>- об изданных распоряжениях по вопросам охраны труда с указанием цели распоряжения;</w:t>
      </w:r>
      <w:r w:rsidRPr="00C23BF0">
        <w:rPr>
          <w:rFonts w:ascii="Times New Roman" w:hAnsi="Times New Roman" w:cs="Times New Roman"/>
          <w:color w:val="000000"/>
          <w:sz w:val="24"/>
          <w:szCs w:val="24"/>
        </w:rPr>
        <w:br/>
      </w:r>
      <w:r w:rsidRPr="00C23BF0">
        <w:rPr>
          <w:rFonts w:ascii="Times New Roman" w:hAnsi="Times New Roman" w:cs="Times New Roman"/>
          <w:color w:val="000000"/>
          <w:sz w:val="24"/>
          <w:szCs w:val="24"/>
          <w:shd w:val="clear" w:color="auto" w:fill="FFFFFF"/>
        </w:rPr>
        <w:t>- о производимых работах с привлечением сторонних организаций, с указанием принятых мер по обеспечению безопасности при производстве работ;</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2) один раз в полугодие:</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 о количестве рабочих мест, подлежащих аттестации, с указанием количества аттестованных рабочих мест;</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 о количестве работников, повысивших квалификацию и прошедших обучение безопасным методам труда;</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 о выполнении мероприятий, направленных на улучшение условий и охраны труда, с указанием количества мероприятий, фактических затрат, количества работников, которым улучшены условия труда;</w:t>
      </w:r>
      <w:r w:rsidR="00C23BF0">
        <w:rPr>
          <w:rFonts w:ascii="Times New Roman" w:hAnsi="Times New Roman" w:cs="Times New Roman"/>
          <w:color w:val="000000"/>
          <w:sz w:val="24"/>
          <w:szCs w:val="24"/>
          <w:shd w:val="clear" w:color="auto" w:fill="FFFFFF"/>
        </w:rPr>
        <w:t xml:space="preserve"> </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3) немедленно и в сроки, установленные соответствующими нормативными документами для окончания расследования несчастных случаев на производстве:</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 о случаях приостановления работы основного оборудования с указанием причин;</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 о случаях производственного травматизма с указанием числа пострадавших, в том числе со смертельным исходом, обстоятельств, причин и принятых мер;</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 о происшедших опасных случаях (отказах оборудования, авариях, дорожно-транспортных происшествиях, пожарах и т. п.) с указанием обстоятельств и причин;</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Служба охраны труда отчитывается перед руководством организации (ее собственником или его представителями, например Советом директоров) не реже, чем один раз в год.</w:t>
      </w:r>
    </w:p>
    <w:p w:rsid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Организация-работодатель отчитываются перед органами государственного надзора, статистическими управлениями в сроки и по формам, установленным этими органами.</w:t>
      </w:r>
    </w:p>
    <w:p w:rsidR="005E4175" w:rsidRPr="00C23BF0" w:rsidRDefault="005E4175" w:rsidP="00C23BF0">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23BF0">
        <w:rPr>
          <w:rFonts w:ascii="Times New Roman" w:hAnsi="Times New Roman" w:cs="Times New Roman"/>
          <w:color w:val="000000"/>
          <w:sz w:val="24"/>
          <w:szCs w:val="24"/>
          <w:shd w:val="clear" w:color="auto" w:fill="FFFFFF"/>
        </w:rPr>
        <w:t>Статистический инструментарий для организации статистического наблюдения в сфере охраны труда состоит из двух форм: 1-т (условия труда) “Сведения о состоянии условий труда и компенсациях за работу во вредных и (или) опасных условиях труда” и 7- травматизм “Сведения о травматизме на производстве и профессиональных заболеваниях”.</w:t>
      </w:r>
    </w:p>
    <w:p w:rsidR="005B2B2F" w:rsidRPr="00C23BF0" w:rsidRDefault="005B2B2F" w:rsidP="00C23BF0">
      <w:pPr>
        <w:shd w:val="clear" w:color="auto" w:fill="FFFFFF"/>
        <w:spacing w:after="0"/>
        <w:ind w:left="547"/>
        <w:rPr>
          <w:rFonts w:ascii="Times New Roman" w:hAnsi="Times New Roman" w:cs="Times New Roman"/>
          <w:b/>
          <w:sz w:val="28"/>
          <w:szCs w:val="28"/>
        </w:rPr>
      </w:pPr>
      <w:r w:rsidRPr="00C23BF0">
        <w:rPr>
          <w:rFonts w:ascii="Times New Roman" w:hAnsi="Times New Roman" w:cs="Times New Roman"/>
          <w:b/>
          <w:color w:val="000000"/>
          <w:spacing w:val="-4"/>
          <w:sz w:val="28"/>
          <w:szCs w:val="28"/>
        </w:rPr>
        <w:t>Тема 2.11. Сертификация работ по охране труда в организациях</w:t>
      </w:r>
    </w:p>
    <w:p w:rsidR="00C23BF0" w:rsidRPr="00BD0C37" w:rsidRDefault="00F43845" w:rsidP="00BD0C37">
      <w:pPr>
        <w:shd w:val="clear" w:color="auto" w:fill="FFFFFF"/>
        <w:spacing w:after="0" w:line="240" w:lineRule="auto"/>
        <w:ind w:left="5" w:right="-1" w:firstLine="566"/>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На протяжении жизни нескольких поколений в нашей стране единственными методами оценки соответствия работ по охране труда государственным нормативным требованиям</w:t>
      </w:r>
      <w:r w:rsidR="00C23BF0" w:rsidRPr="00BD0C37">
        <w:rPr>
          <w:rFonts w:ascii="Times New Roman" w:hAnsi="Times New Roman" w:cs="Times New Roman"/>
          <w:color w:val="000000"/>
          <w:sz w:val="24"/>
          <w:szCs w:val="24"/>
          <w:shd w:val="clear" w:color="auto" w:fill="FFFFFF"/>
        </w:rPr>
        <w:t xml:space="preserve"> </w:t>
      </w:r>
      <w:r w:rsidRPr="00BD0C37">
        <w:rPr>
          <w:rFonts w:ascii="Times New Roman" w:hAnsi="Times New Roman" w:cs="Times New Roman"/>
          <w:color w:val="000000"/>
          <w:sz w:val="24"/>
          <w:szCs w:val="24"/>
          <w:shd w:val="clear" w:color="auto" w:fill="FFFFFF"/>
        </w:rPr>
        <w:t>– были методы проверки представителями органов государственного надзора и общественного контроля.</w:t>
      </w:r>
    </w:p>
    <w:p w:rsidR="00BD0C37" w:rsidRPr="00BD0C37" w:rsidRDefault="00F43845" w:rsidP="00BD0C37">
      <w:pPr>
        <w:shd w:val="clear" w:color="auto" w:fill="FFFFFF"/>
        <w:spacing w:after="0" w:line="240" w:lineRule="auto"/>
        <w:ind w:left="5" w:right="-1" w:firstLine="566"/>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Новые (рыночные) условия хозяйствования помимо этих методов потребовали и новых форм оценки соответствия выполняемых работодателем работ по соблюдению государственных нормативных требований охраны труда. Одной из этих форм (наиболее распространенной) является сертификация (дословно</w:t>
      </w:r>
      <w:r w:rsidR="00C23BF0" w:rsidRPr="00BD0C37">
        <w:rPr>
          <w:rFonts w:ascii="Times New Roman" w:hAnsi="Times New Roman" w:cs="Times New Roman"/>
          <w:color w:val="000000"/>
          <w:sz w:val="24"/>
          <w:szCs w:val="24"/>
          <w:shd w:val="clear" w:color="auto" w:fill="FFFFFF"/>
        </w:rPr>
        <w:t xml:space="preserve"> </w:t>
      </w:r>
      <w:r w:rsidRPr="00BD0C37">
        <w:rPr>
          <w:rFonts w:ascii="Times New Roman" w:hAnsi="Times New Roman" w:cs="Times New Roman"/>
          <w:color w:val="000000"/>
          <w:sz w:val="24"/>
          <w:szCs w:val="24"/>
          <w:shd w:val="clear" w:color="auto" w:fill="FFFFFF"/>
        </w:rPr>
        <w:t>– удостоверение), обязательная или добровольная.</w:t>
      </w:r>
    </w:p>
    <w:p w:rsidR="00BD0C37" w:rsidRPr="00BD0C37" w:rsidRDefault="00F43845" w:rsidP="00BD0C37">
      <w:pPr>
        <w:shd w:val="clear" w:color="auto" w:fill="FFFFFF"/>
        <w:spacing w:after="0" w:line="240" w:lineRule="auto"/>
        <w:ind w:left="5" w:right="-1" w:firstLine="566"/>
        <w:jc w:val="both"/>
        <w:rPr>
          <w:rStyle w:val="apple-converted-space"/>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Напомним, что сертификация – это процесс официальной оценки и подтверждения уполномоченным на то органом [сертификации] соответствия объекта сертификации [продуктов производства, технических устройств, процессов, работ, услуг] установленным для данной системы сертификации требованиям, с выдачей сертификата (удостоверения) соответствия.</w:t>
      </w:r>
      <w:r w:rsidRPr="00BD0C37">
        <w:rPr>
          <w:rStyle w:val="apple-converted-space"/>
          <w:rFonts w:ascii="Times New Roman" w:hAnsi="Times New Roman" w:cs="Times New Roman"/>
          <w:color w:val="000000"/>
          <w:sz w:val="24"/>
          <w:szCs w:val="24"/>
          <w:shd w:val="clear" w:color="auto" w:fill="FFFFFF"/>
        </w:rPr>
        <w:t> </w:t>
      </w:r>
    </w:p>
    <w:p w:rsidR="00BD0C37" w:rsidRPr="00BD0C37" w:rsidRDefault="00F43845" w:rsidP="00BD0C37">
      <w:pPr>
        <w:shd w:val="clear" w:color="auto" w:fill="FFFFFF"/>
        <w:spacing w:after="0" w:line="240" w:lineRule="auto"/>
        <w:ind w:left="5" w:right="-1" w:firstLine="566"/>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Сертификация соответствия работ по охране труда (ССОТ) – обязательное мероприятие, выполняемое работодателем в соответствии с требованиями Трудового кодекса РФ. Осуществляется она органом по сертификации в соответствии с государственными нормативными требованиями охраны труда.</w:t>
      </w:r>
    </w:p>
    <w:p w:rsidR="00BD0C37" w:rsidRPr="00BD0C37" w:rsidRDefault="00F43845" w:rsidP="00BD0C37">
      <w:pPr>
        <w:shd w:val="clear" w:color="auto" w:fill="FFFFFF"/>
        <w:spacing w:after="0" w:line="240" w:lineRule="auto"/>
        <w:ind w:left="5" w:right="-1" w:firstLine="566"/>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Обратим внимание читателя, что до последнего времени объектом оценки соответствия являлись “работы по охране труда в организации”, но после ввода в действие (5 октября 2006 года) новой редакции Трудового кодекса РФ – объектом оценки соответствия стала “организация работ по охране труда”. Как и насколько будут трансформированы действующие подзаконные акты, регламентирующие процессы сертификации в сфере охраны труда, сложно сказать. Несмотря на ясность терминов “работы по охране труда в организации” и “организация работ по охране труда”, они нигде и никем официально не определены.</w:t>
      </w:r>
    </w:p>
    <w:p w:rsidR="00BD0C37" w:rsidRPr="00BD0C37" w:rsidRDefault="00F43845" w:rsidP="00BD0C37">
      <w:pPr>
        <w:shd w:val="clear" w:color="auto" w:fill="FFFFFF"/>
        <w:spacing w:after="0" w:line="240" w:lineRule="auto"/>
        <w:ind w:left="5" w:right="-1" w:firstLine="566"/>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В целом, сертификация соответствия организации работ по охране труда государственным нормативных требованиям охраны труда является итоговым актом выполнения всей системы мероприятий охраны труда, ее своеобразной оценкой.</w:t>
      </w:r>
    </w:p>
    <w:p w:rsidR="005B2B2F" w:rsidRPr="00BD0C37" w:rsidRDefault="00F43845" w:rsidP="00BD0C37">
      <w:pPr>
        <w:shd w:val="clear" w:color="auto" w:fill="FFFFFF"/>
        <w:spacing w:after="0" w:line="240" w:lineRule="auto"/>
        <w:ind w:left="5" w:right="-1" w:firstLine="566"/>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Цель сертификации – направить деятельность работодателя на создание условий труда, соответствующих требованиям сохранения жизни и здоровья работников в процессе трудовой деятельности. По своей сути сертификация работ по охране труда должна подтвердить качество выполнения работ по охране труда.</w:t>
      </w:r>
    </w:p>
    <w:p w:rsidR="007E08BB" w:rsidRPr="00BD0C37" w:rsidRDefault="007E08BB" w:rsidP="00BD0C37">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BD0C37">
        <w:rPr>
          <w:rFonts w:ascii="Times New Roman" w:eastAsia="Times New Roman" w:hAnsi="Times New Roman" w:cs="Times New Roman"/>
          <w:color w:val="000000"/>
          <w:sz w:val="24"/>
          <w:szCs w:val="24"/>
        </w:rPr>
        <w:t>В соответствии с Трудовым кодексом РФ работодатель должен сертифицировать проводимые им работы по охране труда в организации. Для реализации этого требования Минтруда России 24 апреля 2002 г. принято постановление №</w:t>
      </w:r>
      <w:r w:rsidRPr="00BD0C37">
        <w:rPr>
          <w:rFonts w:ascii="Times New Roman" w:eastAsia="MS Gothic" w:hAnsi="MS Gothic" w:cs="Times New Roman"/>
          <w:color w:val="000000"/>
          <w:sz w:val="24"/>
          <w:szCs w:val="24"/>
        </w:rPr>
        <w:t xml:space="preserve">　</w:t>
      </w:r>
      <w:r w:rsidRPr="00BD0C37">
        <w:rPr>
          <w:rFonts w:ascii="Times New Roman" w:eastAsia="Times New Roman" w:hAnsi="Times New Roman" w:cs="Times New Roman"/>
          <w:color w:val="000000"/>
          <w:sz w:val="24"/>
          <w:szCs w:val="24"/>
        </w:rPr>
        <w:t>28 “О создании Системы сертификации работ по охране труда в организациях” (CCОТ), которое утвердило основные документы для реализации ССОТ:</w:t>
      </w:r>
      <w:r w:rsidRPr="00BD0C37">
        <w:rPr>
          <w:rFonts w:ascii="Times New Roman" w:eastAsia="Times New Roman" w:hAnsi="Times New Roman" w:cs="Times New Roman"/>
          <w:color w:val="000000"/>
          <w:sz w:val="24"/>
          <w:szCs w:val="24"/>
        </w:rPr>
        <w:br/>
        <w:t>- Положение о Системе сертификации работ по охране труда в организациях;</w:t>
      </w:r>
      <w:r w:rsidRPr="00BD0C37">
        <w:rPr>
          <w:rFonts w:ascii="Times New Roman" w:eastAsia="Times New Roman" w:hAnsi="Times New Roman" w:cs="Times New Roman"/>
          <w:color w:val="000000"/>
          <w:sz w:val="24"/>
          <w:szCs w:val="24"/>
        </w:rPr>
        <w:br/>
        <w:t>- Правила сертификации работ по охране труда в организациях;</w:t>
      </w:r>
      <w:r w:rsidRPr="00BD0C37">
        <w:rPr>
          <w:rFonts w:ascii="Times New Roman" w:eastAsia="Times New Roman" w:hAnsi="Times New Roman" w:cs="Times New Roman"/>
          <w:color w:val="000000"/>
          <w:sz w:val="24"/>
          <w:szCs w:val="24"/>
        </w:rPr>
        <w:br/>
        <w:t>- Положение о знаке соответствия Системе сертификации работ по охране труда в организациях.</w:t>
      </w:r>
      <w:r w:rsidRPr="00BD0C37">
        <w:rPr>
          <w:rFonts w:ascii="Times New Roman" w:eastAsia="Times New Roman" w:hAnsi="Times New Roman" w:cs="Times New Roman"/>
          <w:color w:val="000000"/>
          <w:sz w:val="24"/>
          <w:szCs w:val="24"/>
        </w:rPr>
        <w:br/>
        <w:t>Основной целью ССОТ является содействие методами и средствами сертификации поэтапному решению проблемы создания здоровых и безопасных условий труда на основе их достоверной оценки, а также учета результата сертификации при реализации механизма экономической заинтересованности работодателей в улучшении условий труда.</w:t>
      </w:r>
      <w:r w:rsidRPr="00BD0C37">
        <w:rPr>
          <w:rFonts w:ascii="Times New Roman" w:eastAsia="Times New Roman" w:hAnsi="Times New Roman" w:cs="Times New Roman"/>
          <w:color w:val="000000"/>
          <w:sz w:val="24"/>
          <w:szCs w:val="24"/>
        </w:rPr>
        <w:br/>
        <w:t>ССОТ направлена на создание работодателями условий по охране труда (для деятельности организаций на едином рынке труда РФ) и призвана способствовать реализации государственной социальной политики по предоставлению гарантий государства работникам организаций на безопасные условия труда в соответствии с действующим законодательством.</w:t>
      </w:r>
      <w:r w:rsidRPr="00BD0C37">
        <w:rPr>
          <w:rFonts w:ascii="Times New Roman" w:eastAsia="Times New Roman" w:hAnsi="Times New Roman" w:cs="Times New Roman"/>
          <w:color w:val="000000"/>
          <w:sz w:val="24"/>
          <w:szCs w:val="24"/>
        </w:rPr>
        <w:br/>
        <w:t>Объектами сертификации в ССОТ являются работы по охране труда, выполняемые организациями (работодателями) независимо от формы собственности и организационно-правовых форм.</w:t>
      </w:r>
      <w:r w:rsidRPr="00BD0C37">
        <w:rPr>
          <w:rFonts w:ascii="Times New Roman" w:eastAsia="Times New Roman" w:hAnsi="Times New Roman" w:cs="Times New Roman"/>
          <w:color w:val="000000"/>
          <w:sz w:val="24"/>
          <w:szCs w:val="24"/>
        </w:rPr>
        <w:br/>
        <w:t>ССОТ обеспечивает проведение сертификации на территории РФ путем формирования сети органов по сертификации и испытательных лабораторий, аккредитованных в установленном порядке.</w:t>
      </w:r>
      <w:r w:rsidRPr="00BD0C37">
        <w:rPr>
          <w:rFonts w:ascii="Times New Roman" w:eastAsia="Times New Roman" w:hAnsi="Times New Roman" w:cs="Times New Roman"/>
          <w:color w:val="000000"/>
          <w:sz w:val="24"/>
          <w:szCs w:val="24"/>
        </w:rPr>
        <w:br/>
        <w:t>В работе комиссий органов по сертификации участвуют эксперты по сертификации, аттестованные на право проведения одного или нескольких видов работ в области сертификации.</w:t>
      </w:r>
      <w:r w:rsidRPr="00BD0C37">
        <w:rPr>
          <w:rFonts w:ascii="Times New Roman" w:eastAsia="Times New Roman" w:hAnsi="Times New Roman" w:cs="Times New Roman"/>
          <w:color w:val="000000"/>
          <w:sz w:val="24"/>
          <w:szCs w:val="24"/>
        </w:rPr>
        <w:br/>
        <w:t>Сертификацию работ по охране труда в организации осуществляют органы по сертификации, которые проводят сертификацию и выдают сертификаты безопасности.</w:t>
      </w:r>
    </w:p>
    <w:p w:rsidR="00BD0C37" w:rsidRPr="00BD0C37" w:rsidRDefault="007E08BB" w:rsidP="00BD0C37">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BD0C37">
        <w:rPr>
          <w:rFonts w:ascii="Times New Roman" w:eastAsia="Times New Roman" w:hAnsi="Times New Roman" w:cs="Times New Roman"/>
          <w:color w:val="000000"/>
          <w:sz w:val="24"/>
          <w:szCs w:val="24"/>
        </w:rPr>
        <w:t> </w:t>
      </w:r>
      <w:r w:rsidRPr="00BD0C37">
        <w:rPr>
          <w:rFonts w:ascii="Times New Roman" w:hAnsi="Times New Roman" w:cs="Times New Roman"/>
          <w:color w:val="000000"/>
          <w:sz w:val="24"/>
          <w:szCs w:val="24"/>
          <w:shd w:val="clear" w:color="auto" w:fill="FFFFFF"/>
        </w:rPr>
        <w:t>Сертификация работ по охране труда в организациях осуществляется путем проверки и оценки соответствия элементов деятельности работодателя по обеспечению охраны труда государственным нормативным требованиям охраны труда с учетом проведения аттестации рабочих мест по условиям труда и особенности организации работ по охране труда в отраслях экономики.</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Сертификация работ по охране труда в организациях проводится по специальным схемам сертификации работ и включает следующие этапы:</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 подачу заявки на проведение сертификации работ по охране труда в организациях, рассмотрение заявки и принятие по ней решения;</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 проведение проверки и оценки соответствия работ по охране труда в организации установленным государственным нормативным требованиям охраны труда;</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 анализ полученных результатов проверки и оценки соответствия работ по охране труда в организации установленным государственным нормативным требованиям охраны труда, принятия решения о возможности выдачи (отказа в выдаче) сертификата безопасности;</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 выдачу сертификата безопасности;</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 инспекционный контроль за сертифицированными работами по охране труда;</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Орган по сертификации регистрирует и в двухнедельный срок рассматривает заявку на сертификацию работ по охране труда в организации.</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В случае принятия положительного решения о проведения сертификации на основании рассмотренных документов, орган по сертификации сообщает заявителю основные условия проведения сертификации. При этом орган по сертификации определяет схему и разрабатывает программу проведения сертификации работ по охране труда в организации.</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В программе устанавливается перечень работ по охране труда, подлежащих проверке с учетом использования выбранной схемы сертификации, перечень и объем контрольных выборочных измерений и оценок параметров опасных и вредных производственных факторов на рабочих местах.</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Сертификацию работ по охране труда осуществляют посредством проверки и оценки представленных заявителем документов, а также проверки и оценки соответствия работ по охране труда в организации установленным государственным нормативным требованиям охраны труда.</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Проверку осуществляет комиссия, формируемая руководителем органа по сертификации.</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Процедура соответствия работ по охране труда в организации установленным требованиям охраны труда включает:</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 оценку деятельности работодателя по обеспечению безопасных условий труда в организации;</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 оценку деятельности службы охраны труда;</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 оценку деятельности совместных комитетов (комиссий) по охране труда;</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 оценку деятельности работодателя по проведению аттестации рабочих мест по условиям труда.</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Орган по сертификации на основе анализа результатов проверки принимает решение о возможности выдачи сертификата безопасности.</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При отрицательных результатах проверки орган по сертификации принимает решение об отказе в выдаче сертификата безопасности с указанием причин отказа и доводит его до сведения заявителя.</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При положительных результатах проверки и оценки соответствия работ по охране труда в организации установленным государственным нормативным требованиям охраны труда орган по сертификации оформляет сертификат безопасности, регистрирует его и выдает заявителю.</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Срок действия сертификата безопасности устанавливает орган по сертификации с учетом результатов сертификации, сроков действия государственных нормативных требований охраны труда и даты завершения организацией аттестации рабочих мест по условиям труда.</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Знак соответствия наносится на сертификат. Сертификаты безопасности вступают в силу с даты их регистрации в органе по сертификации.</w:t>
      </w:r>
    </w:p>
    <w:p w:rsidR="00BD0C37"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Инспекционный контроль за сертифицированными работами проводит орган, выдавший сертификат безопасности, в форме периодических плановых проверок для установления соответствия текущих работ по охране труда требованиям, подтвержденным при сертификации работ по охране труда в организации.</w:t>
      </w:r>
    </w:p>
    <w:p w:rsidR="007E08BB" w:rsidRPr="00BD0C37" w:rsidRDefault="007E08BB" w:rsidP="002B3288">
      <w:pPr>
        <w:shd w:val="clear" w:color="auto" w:fill="FFFFFF"/>
        <w:spacing w:after="0" w:line="240" w:lineRule="auto"/>
        <w:ind w:left="5" w:right="-1" w:firstLine="567"/>
        <w:jc w:val="both"/>
        <w:rPr>
          <w:rFonts w:ascii="Times New Roman" w:hAnsi="Times New Roman" w:cs="Times New Roman"/>
          <w:color w:val="000000"/>
          <w:sz w:val="24"/>
          <w:szCs w:val="24"/>
          <w:shd w:val="clear" w:color="auto" w:fill="FFFFFF"/>
        </w:rPr>
      </w:pPr>
      <w:r w:rsidRPr="00BD0C37">
        <w:rPr>
          <w:rFonts w:ascii="Times New Roman" w:hAnsi="Times New Roman" w:cs="Times New Roman"/>
          <w:color w:val="000000"/>
          <w:sz w:val="24"/>
          <w:szCs w:val="24"/>
          <w:shd w:val="clear" w:color="auto" w:fill="FFFFFF"/>
        </w:rPr>
        <w:t>Результаты инспекционного контроля оформляются актом, в котором делают заключение о возможности сохранения действия выданного сертификата безопасности.</w:t>
      </w:r>
    </w:p>
    <w:p w:rsidR="002B3288" w:rsidRDefault="002B3288" w:rsidP="00BD0C37">
      <w:pPr>
        <w:shd w:val="clear" w:color="auto" w:fill="FFFFFF"/>
        <w:spacing w:after="0" w:line="274" w:lineRule="exact"/>
        <w:ind w:left="5" w:firstLine="566"/>
        <w:jc w:val="center"/>
        <w:rPr>
          <w:rFonts w:ascii="Times New Roman" w:hAnsi="Times New Roman" w:cs="Times New Roman"/>
          <w:b/>
          <w:color w:val="000000"/>
          <w:spacing w:val="5"/>
          <w:sz w:val="24"/>
          <w:szCs w:val="24"/>
          <w:u w:val="single"/>
        </w:rPr>
      </w:pPr>
    </w:p>
    <w:p w:rsidR="005B2B2F" w:rsidRPr="00BD0C37" w:rsidRDefault="005B2B2F" w:rsidP="00BD0C37">
      <w:pPr>
        <w:shd w:val="clear" w:color="auto" w:fill="FFFFFF"/>
        <w:spacing w:after="0" w:line="274" w:lineRule="exact"/>
        <w:ind w:left="5" w:firstLine="566"/>
        <w:jc w:val="center"/>
        <w:rPr>
          <w:rFonts w:ascii="Times New Roman" w:hAnsi="Times New Roman" w:cs="Times New Roman"/>
          <w:b/>
          <w:color w:val="000000"/>
          <w:spacing w:val="5"/>
          <w:sz w:val="24"/>
          <w:szCs w:val="24"/>
          <w:u w:val="single"/>
        </w:rPr>
      </w:pPr>
      <w:r w:rsidRPr="00BD0C37">
        <w:rPr>
          <w:rFonts w:ascii="Times New Roman" w:hAnsi="Times New Roman" w:cs="Times New Roman"/>
          <w:b/>
          <w:color w:val="000000"/>
          <w:spacing w:val="5"/>
          <w:sz w:val="24"/>
          <w:szCs w:val="24"/>
          <w:u w:val="single"/>
        </w:rPr>
        <w:t>Раздел 3. Специальные вопросы обеспечения требовании охраны труда и безопасности производственной деятельности</w:t>
      </w:r>
    </w:p>
    <w:p w:rsidR="005B2B2F" w:rsidRDefault="005B2B2F" w:rsidP="00BD0C37">
      <w:pPr>
        <w:shd w:val="clear" w:color="auto" w:fill="FFFFFF"/>
        <w:spacing w:after="0" w:line="274" w:lineRule="exact"/>
        <w:ind w:left="5" w:firstLine="566"/>
        <w:jc w:val="center"/>
        <w:rPr>
          <w:rFonts w:ascii="Times New Roman" w:hAnsi="Times New Roman" w:cs="Times New Roman"/>
          <w:b/>
          <w:color w:val="000000"/>
          <w:spacing w:val="5"/>
          <w:sz w:val="28"/>
          <w:szCs w:val="28"/>
        </w:rPr>
      </w:pPr>
      <w:r w:rsidRPr="00BD0C37">
        <w:rPr>
          <w:rFonts w:ascii="Times New Roman" w:hAnsi="Times New Roman" w:cs="Times New Roman"/>
          <w:b/>
          <w:color w:val="000000"/>
          <w:spacing w:val="5"/>
          <w:sz w:val="28"/>
          <w:szCs w:val="28"/>
        </w:rPr>
        <w:t>Тема 3.1. Основы предупреждения производственного травматизма</w:t>
      </w:r>
    </w:p>
    <w:p w:rsidR="00AE2521" w:rsidRDefault="007E08BB" w:rsidP="00BD0C37">
      <w:pPr>
        <w:shd w:val="clear" w:color="auto" w:fill="FFFFFF"/>
        <w:spacing w:after="0" w:line="322" w:lineRule="exact"/>
        <w:ind w:left="14" w:firstLine="653"/>
        <w:jc w:val="both"/>
        <w:rPr>
          <w:rFonts w:ascii="Times New Roman" w:hAnsi="Times New Roman" w:cs="Times New Roman"/>
          <w:b/>
          <w:bCs/>
          <w:color w:val="000000"/>
          <w:sz w:val="24"/>
          <w:szCs w:val="24"/>
        </w:rPr>
      </w:pPr>
      <w:r w:rsidRPr="00BD0C37">
        <w:rPr>
          <w:rFonts w:ascii="Times New Roman" w:hAnsi="Times New Roman" w:cs="Times New Roman"/>
          <w:b/>
          <w:bCs/>
          <w:color w:val="000000"/>
          <w:sz w:val="24"/>
          <w:szCs w:val="24"/>
        </w:rPr>
        <w:t>3.1.1. Основные причины производственного травматизма</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Возможность возникновения конкретной производственной травмы (несчастного случая на производстве) зависит от характера рабочего места, характера труда, характера работника и сочетания целого ряда других конкретных условий труда. Анализ этих многофакторных условий в реальной динамике производства - весьма сложн</w:t>
      </w:r>
      <w:r w:rsidR="00BD0C37" w:rsidRPr="00BD0C37">
        <w:rPr>
          <w:rFonts w:ascii="Times New Roman" w:hAnsi="Times New Roman" w:cs="Times New Roman"/>
          <w:color w:val="000000"/>
          <w:sz w:val="24"/>
          <w:szCs w:val="24"/>
        </w:rPr>
        <w:t>ая инженерная задача.</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 xml:space="preserve">Хотя общепринятой классификации причин производственного травматизма в настоящее время нет, большинство специалистов выделяют три </w:t>
      </w:r>
      <w:r w:rsidR="00BD0C37" w:rsidRPr="00BD0C37">
        <w:rPr>
          <w:rFonts w:ascii="Times New Roman" w:hAnsi="Times New Roman" w:cs="Times New Roman"/>
          <w:color w:val="000000"/>
          <w:sz w:val="24"/>
          <w:szCs w:val="24"/>
        </w:rPr>
        <w:t>основных типа причин.</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Во-первых, это технические причины, которые можно охарактеризовать как причины, зависящие от "несовершенства" технологических процессов, конструктивных недостатков и технического состояния оборудования, зданий и сооружений, инструмента и средств коллективной и индивидуальной защиты, недостаточной механизации тяжелых работ, в том числе несовершенство ограждений, предохранительных устройств, средств сигнализации и блокировок; наличие прочностных дефектов материалов и "усталости" конструкций; неизвестные ранее опасные свойства используемых веществ и т. п. Эти причины еще называют конструкторскими или инженерными. К ним тесно примыкают, образуя своеобразную подгруппу, нарушения санитарно-гигиенических норм, к которым можно отнести повышенное (выше ПДК) содержание в воздухе рабочих зон вредных веществ; недостаточное или нерациональное освещение; повышенные уровни шума, вибраций; неблагоприятные метеорологические условия; наличие различных излучений выше допустимых значений и т. п.</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Во-вторых, это организационные причины, которые целиком зависят от уровня организации труда на рабочем месте и на предприятии в целом. К ним относятся: недостатки в содержании территории, проездов, проходов; нарушение правил эксплуатации оборудования, транспортных средств, инструмента; недостатки в организации рабочих мест; нарушение технологического регламента; нарушение правил и норм транспортировки, складирования и хранения материалов и изделий; нарушение норм и правил планово-предупредительного ремонта оборудования, транспортных средств и инструмента; недостатки в обучении рабочих безопасным методам труда; недостатки в организации групповых работ; слабый технический надзор за опасными работами; использование машин, механизмов и инструмента не по назначению; отсутствие или несовершенство ограждений мест работы; отсутствие, неисправность или неприменение средств индивидуальной защиты и т. п.</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В-третьих, это личностные (психологические и психофизиологические) причины, к которым условно можно отнести физические и нервно-психические перегрузки работающего, приводящие к ошибочным действиям человека. Человек может совершать ошибочные действия из-за утомления, вызванного большими физическими (статическими и динамическими) перегрузками, умственным перенапряжением, перенапряжением анализаторов (зрительного, слухового, тактильного), монотонностью труда, стрессовыми ситуациями, болезненным состоянием. К травме может привести несоответствие анатомо-физиологических и психических особенностей организма человека характеру выполняемой работы. Заметим, что во многих технических системах, в конструкциях машин, приборов и систем управления еще недостаточно учитываются физиологические, психофизиологические, психологические и антропометрические особенности и возможности человека.</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Практически все несчастные случаи вызываются множественными причинами и "случайным" совпадением событий, но в первую очередь допущенными нарушениями требований охраны труда. По нашему мнению, в современном мире подготовленный работник все реже может попасть в непредвиденную ситуацию с "неизвестными" требованиями безопасности, но, как это не парадоксально и не печально, все чаще либо открыто нарушает правила безопасности, либо своим неразумным поведением создает опасную ситуацию.</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В современном сложном и опасном для человека производстве сочетание безопасных по отдельности факторов вместе может в определенных условиях привести к возникновению опасности, а связующим звеном такого сочетания являются, как правило, работники, поведение которых меняется в зависимости от ситуации и условий труда.</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Важно различать факторы, связанные с (1) так называемым "человеческим фактором" (действиями непосредственного исполнителя), (2) организацией работ (действиями совокупного исполнителя - работников работодателя) и (3) техническими проблемами (неустойчивым технологическим процессом, экстремальными изменениями рабочей среды, отказами и дефектами оборудования).</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Впрочем, в любом случае основным виновником происшествия оказывается человек, поскольку именно он "чего-то не сделал" или "сделал не то". Подчеркнем, что, строго говоря, чисто технических причин несчастного случая просто не существует, ибо они лишь промежуточные этапы между неправильными действиями и их последствиями. Вместе с тем, формальное разделение причин на технические, организационные и личностные позволяет выявить причины происшедшего несчастного случая и принять необходимые меры по исправлению ситуации.</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Анализ показывает, что в последние годы все чаще на первый план выходят проблемы психологического и физиологического напряжения работника, оттесняя совершенствование традиционных условий труда, связанных с физическими факторами окружающей среды (температура, влажность, свет, шум, вибрация и загрязненная атмосфера). Это вызвано относительным снижением физических нагрузок одновременно с ростом психологических и физиологических нагрузок на человека. Итог известен: хроническая усталость, умственное и душевное перенапряжение, обострение отношений с другими работниками и с руководителями. При этом физиологическое и психологическое утомление сопровождается ухудшением качества работы, болезнями, потерей концентрации внимания и координации движений, утратой осторожности и осмотрительности. Все это существенно повышает риск травмирования в одних и тех же физических условиях рабочего места.</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Кроме того, нельзя забывать, что безопасный труд предполагает физическую и психологическую готовность работников работать "по правилам" и выполнять свои функции в соответствии с требованиями охраны труда, располагая достаточным уровнем профессиональной грамотности и осознанной мотивации.</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Кроме того, необходимо различать "технические" ошибки типа случайных промахов или неумышленных действий, которые чаще всего встречаются в неоднократно повторяющихся (привычных, стандартных) производственных ситуациях и "случайно" возникают (например, из-за потери внимания) при многократно отработанных или автоматических по природе действиях, от "интеллектуальных" ошибок типа неправильных действий, которые чаще всего встречаются в нестандартных (непривычных, неординарных) ситуациях, например, при ремонтных или наладочных работах.</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"Интеллектуальные" ошибки связаны, в основном, с недостаточными знаниями работника, когда он неправильно оценивает (с позиции безопасности) производственную ситуацию либо неправильно для данной ситуации применяет известное ему правило безопасности либо плохо знает или совсем не знает необходимые для обеспечения реальной безопасности правила. Более того, нередко оказывается, что действующие правила (инструкции) не предусматривали вдруг сложившуюся опасную ситуацию, и работник оказывается в заблуждении "ложной безопасности".</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"Технические" ошибки требуют доведенного до автоматизма "умения" работника, а "интеллектуальные" ошибки требуют теоретической подготовки работника и умения пользоваться "знаниями" для выбора правильного поведения в нестандартных условиях.</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Если "технические" ошибки привели к несчастному случаю, то, как правило, они являются последними событиями (действиями) перед несчастным случаем. Возникнув случайно и неожиданно, они могут не оставить времени для исправления, а потому последствия таких ошибок могут быть очень серьезными. Анализ смертельных несчастных случаев показывает, что почти в 80 % случаев в последовательности событий, приведших к несчастному случаю, последним событием были "технические" ошибки. Однако это не говорит об их опасности, ибо мы не имеем статистических данных о том, какое количество "технических" ошибок все же не привело к несчастному случаю.</w:t>
      </w:r>
    </w:p>
    <w:p w:rsidR="00AE2521"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"Интеллектуальные" ошибки связаны с уникальностью ситуации и не обязательно "мгновенно" будут наказаны. Заметим, что в отличие от "технических" ошибок, вычленить их из канвы событий несчастного случая гораздо сложнее. Однако их легче предотвратить путем повышения грамотности работников.</w:t>
      </w:r>
    </w:p>
    <w:p w:rsidR="00523766" w:rsidRDefault="007E08BB" w:rsidP="00766F3C">
      <w:pPr>
        <w:shd w:val="clear" w:color="auto" w:fill="FFFFFF"/>
        <w:spacing w:after="0" w:line="240" w:lineRule="auto"/>
        <w:ind w:left="14" w:firstLine="653"/>
        <w:jc w:val="both"/>
        <w:rPr>
          <w:rStyle w:val="apple-converted-space"/>
          <w:rFonts w:ascii="Times New Roman" w:hAnsi="Times New Roman" w:cs="Times New Roman"/>
          <w:color w:val="000000"/>
          <w:sz w:val="24"/>
          <w:szCs w:val="24"/>
        </w:rPr>
      </w:pPr>
      <w:bookmarkStart w:id="223" w:name="3.1.2"/>
      <w:bookmarkEnd w:id="223"/>
      <w:r w:rsidRPr="00BD0C37">
        <w:rPr>
          <w:rFonts w:ascii="Times New Roman" w:hAnsi="Times New Roman" w:cs="Times New Roman"/>
          <w:b/>
          <w:bCs/>
          <w:color w:val="000000"/>
          <w:sz w:val="24"/>
          <w:szCs w:val="24"/>
        </w:rPr>
        <w:t>3.1.2. Монографический метод анализа причин производственного травматизма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Разделение реальных причин травматизма на технические, организационные и личностные позволяет идентифицировать ОСНОВНЫЕ причины происшедшего несчастного случая и принять необходимые меры по исправлению ситуации. Для выяснения всего комплекса причин производят анализ производственного травматизма. Наиболее точное и исчерпывающее представление о причинах возникновения несчастных случаев на производстве дает монографический метод анализа. Он заключается в разностороннем изучении всех факторов, которые могут отдельно или в их сочетании привести к несчастному случаю (производственной травме). Всесторонний анализ причин производственного травматизма заключается в определении основных и косвенных причин и обстоятельств происшедшего несчастного случая и должен включать в себя следующие этапы:</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выявление всех причин несчастного случая, которые привели к травме;</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установление взаимосвязи тех причин, которые непосредственно привели к несчастному случаю;</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определение основной причины несчастного случая, вызвавшей травмирование пострадавшего.</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Сначала изучают возможные технические причины.</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К ним, прежде всего, относятся конструктивные недостатки и неисправности машин, механизмов, оборудования, приспособлений и инструментов, несовершенство технологических процессов.</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Необходимо также учитывать неудовлетворительное техническое состояние зданий, сооружений и их элементов - крыш, стен, потолков, полов, лестничных клеток, проходов и проездов; крепей выработок горных пород.</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Затем рассматривают организационные причины.</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Сюда относятся: нарушение технологических процессов; отсутствие необходимой технической документации; нарушение работающими технологических процессов, предусмотренных технологическими картами, правилами и нормами по охране труда; несоблюдение установленных нормативными документами требований безопасности к технологическим процессам; применение материалов, приспособлений и инструментов, не предусмотренных технологическими документами; нарушение правил безопасного дорожного движения водителями всех видов транспорта и пешеходами (работающими); неудовлетворительная организация работ; нарушение правил и норм безопасной организации работ; неприменение или применение неисправных средств индивидуальной защиты, несоответствие или отсутствие спецобуви, спецодежды и других средств индивидуальной защиты. К организационным причинам относятся и недостатки в обучении и инструктировании работающих по безопасным приемам труда, отсутствие или недостаточный инструктаж.</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И, наконец, рассматривают личностные причины. Сюда следует относить: неосторожность или невнимательность (из-за воздействия внешних факторов, усталости, психических или эмоциональных переживаний), а также ошибочные действия. К личностным причинам следует относить и отсутствие внутренней мотивации работника на соблюдение требований охраны труда, а также низкую квалификацию работника.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Монографический метод анализа является очень трудоемким (а потому дорогостоящим), т.к. требует привлечения для анализа квалифицированных специалистов и детального рассмотрения всех обстоятельств, что занимает довольно много времени. Однако такой детальный анализ применим скорее для отдельного (чаще всего расследуемого) несчастного случая, особенно для новых рабочих мест, новых видов опасности, неожиданного отказа оборудования и т.п. Имея массу достоинств, он имеет один недостаток - в нем слишком сильно сказывается СЛУЧАЙНОСТЬ сочетания тех или иных событий. Такое сочетание может никогда не повториться, ибо оно уникально.</w:t>
      </w:r>
    </w:p>
    <w:p w:rsidR="00523766" w:rsidRDefault="007E08BB" w:rsidP="002B3288">
      <w:pPr>
        <w:shd w:val="clear" w:color="auto" w:fill="FFFFFF"/>
        <w:spacing w:before="240" w:after="0" w:line="240" w:lineRule="auto"/>
        <w:ind w:left="14" w:firstLine="653"/>
        <w:jc w:val="both"/>
        <w:rPr>
          <w:rFonts w:ascii="Times New Roman" w:hAnsi="Times New Roman" w:cs="Times New Roman"/>
          <w:b/>
          <w:bCs/>
          <w:color w:val="000000"/>
          <w:sz w:val="24"/>
          <w:szCs w:val="24"/>
        </w:rPr>
      </w:pPr>
      <w:bookmarkStart w:id="224" w:name="3.1.3"/>
      <w:bookmarkEnd w:id="224"/>
      <w:r w:rsidRPr="00BD0C37">
        <w:rPr>
          <w:rFonts w:ascii="Times New Roman" w:hAnsi="Times New Roman" w:cs="Times New Roman"/>
          <w:b/>
          <w:bCs/>
          <w:color w:val="000000"/>
          <w:sz w:val="24"/>
          <w:szCs w:val="24"/>
        </w:rPr>
        <w:t>3.1.3. Статистический метод анализа причин производственного травматизма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Статистический метод анализа причин производственного травматизма служит сегодня, пожалуй, основным методом, позволяющим вырабатывать политику действий и намечать конкретные меры по предотвращению этого печального и нежелательного явления.</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Анализу подвергается заранее определенное ограниченное число тех или иных показателей несчастного случая. Для анализа собирают массив данных по всем изучаемым показателям.</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С помощью статистического анализа можно обнаруживать закономерности, свойственные этим показателям, изучать особенности возникновения несчастных случаев в отдельных профессиях, на отдельных производственных участках, у определенных категорий рабочих. Сильная сторона статистического метода анализа причин производственного травматизма - способность к прогнозу.</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BD0C37">
        <w:rPr>
          <w:rFonts w:ascii="Times New Roman" w:hAnsi="Times New Roman" w:cs="Times New Roman"/>
          <w:color w:val="000000"/>
          <w:sz w:val="24"/>
          <w:szCs w:val="24"/>
        </w:rPr>
        <w:t xml:space="preserve">Травматизм при этом рассматривается как функция различных переменных. Выявление наиболее существенных из этих переменных и характера их влияния на травматизм - вот главная цель этого подхода. При использовании этого метода анализа случайность отдельного события отступает на задний план, освобождая дорогу для ЗАКОНОМЕРНОСТИ. Перефразируя </w:t>
      </w:r>
      <w:r w:rsidRPr="00523766">
        <w:rPr>
          <w:rFonts w:ascii="Times New Roman" w:hAnsi="Times New Roman" w:cs="Times New Roman"/>
          <w:color w:val="000000"/>
          <w:sz w:val="24"/>
          <w:szCs w:val="24"/>
        </w:rPr>
        <w:t>известную русскую поговорку, можно сказать, что статистический метод позволяет вместо множества деревьев увидеть ЛЕС! С его помощью нельзя разработать какие-то конкретные рекомендации по предупреждению отдельных несчастных случаев - он направлен на определение общих путей борьбы с теми или иными видами травматизма.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Статистическим анализом сложно предотвратить конкретный несчастный случай, но относительно легко - целый их класс. В этом его сила.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Использование статистического метода предполагает выделение из всей имеющейся информации относительно однородных "групп" данных по отдельным признакам: времени травмирования, месту травмирования, полу и возрасту, квалификации и специальности пострадавших, виду выполняемых при травмировании работ, типу причины несчастного случая и т.п. Результаты анализа по этим и по другим наиболее значимым признакам травматизма позволяют разработать соответствующие профилактические мероприятия.</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Заметим, что хорошие результаты дает сочетание статистического метода анализа с методом экономического анализа потерь, вызванных несчастными случаями. Это позволяет (особенно для собственника) оценить социально-экономическую эффективность проводимых работодателем мероприятий по предупреждению производственного травматизма.</w:t>
      </w:r>
    </w:p>
    <w:p w:rsidR="00523766" w:rsidRDefault="007E08BB" w:rsidP="002B3288">
      <w:pPr>
        <w:shd w:val="clear" w:color="auto" w:fill="FFFFFF"/>
        <w:spacing w:before="240" w:after="0" w:line="240" w:lineRule="auto"/>
        <w:ind w:left="14" w:firstLine="653"/>
        <w:jc w:val="both"/>
        <w:rPr>
          <w:rFonts w:ascii="Times New Roman" w:hAnsi="Times New Roman" w:cs="Times New Roman"/>
          <w:b/>
          <w:bCs/>
          <w:color w:val="000000"/>
          <w:sz w:val="24"/>
          <w:szCs w:val="24"/>
        </w:rPr>
      </w:pPr>
      <w:bookmarkStart w:id="225" w:name="3.1.4"/>
      <w:bookmarkEnd w:id="225"/>
      <w:r w:rsidRPr="00523766">
        <w:rPr>
          <w:rFonts w:ascii="Times New Roman" w:hAnsi="Times New Roman" w:cs="Times New Roman"/>
          <w:b/>
          <w:bCs/>
          <w:color w:val="000000"/>
          <w:sz w:val="24"/>
          <w:szCs w:val="24"/>
        </w:rPr>
        <w:t>3.1.4. Общие принципы профилактики производственного травматизма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Основные мероприятия по предупреждению производственного травматизма связаны с предотвращением трех основных типов причин травматизма: технических, организационных, личностных.</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Устранение технических причин связано с совершенствованием технологических процессов, заменой оборудования, имеющего конструктивные недостатки и большую изношенность, постоянным мониторингом (диагностикой) технического состояния оборудования, зданий и сооружений, инструмента и средств коллективной и индивидуальной защиты. Эффективными и чисто техническими мерами безопасности являются инженерные меры защиты людей от источников вредного воздействия посредством изоляции опасных элементов, а также установки барьеров между работниками и потенциальными источниками травмы. К ним относятся (но ими не исчерпываются) автоматизация, дистанционное управление, применение вспомогательного оборудования и автоматической защиты.</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Большую роль играет и нормализация условий труда: качественная атмосфера, хорошее освещение, отсутствие шума и вибраций, нормальный микроклимат и т. п. Организационные причины несчастных случаев устраняют введением корпоративной системы управления охраной труда. Организационные меры безопасности помимо прочего включают в себя защиту работников от источников опасного и/или вредного воздействия за счет обеспечения работников индивидуальными средствами защиты и рациональной временной организации рабочего процесса.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Большую роль в совершенствовании работы по охране труда играет управление качеством продукции, при котором неизбежно устраняются недостатки в организации рабочих мест и нарушения технологического регламента, правил и норм транспортировки, складирования и хранения материалов и изделий, планово-предупредительного ремонта оборудования, транспортных средств и инструмента.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Предотвращение личностных (психологических и психофизиологических) причин травмирования связано с подбором кадров, а также с постоянным его обучением, инструктированием и воспитанием, стимулирующими безопасное поведение работников. Поскольку полностью устранить опасности посредством технических и организационных мероприятий не удается, то безопасность работника зачастую определяется только его поведением.</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Чтобы работники имели необходимые представления обо всех видах риска, потенциальных опасностях и опасных элементах оборудования, которые присутствуют на рабочем месте, и могли знать, когда они подвергаются той или иной опасности и каковы могут быть последствия их действий, требуются соответствующее образование, подготовка (обучение и тренировка) и опыт работы.</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Хотя для каждого рабочего места (или вида работ) имеются (при нормальной организации охраны труда) инструкции по охране труда, зачастую требования, изложенные в них, забываются работниками, особенно относительно низкой квалификации. Гораздо лучшую роль могут и должны играть различные плакаты, предупредительные сигналы, маркировка и окраска, знаки безопасности. Поскольку абсолютной безопасности на производстве в принципе не бывает и быть не может, то каждый работник должен быть готов к активному противодействию опасностям и к оказанию первой помощи пострадавшему. Заметим, что действия работников в условиях аварийной ситуации и непосредственно после возникновения несчастного случая должны быть продуманы и "организованы" заранее. При этом размещенные в необходимых местах соответствующие указатели и информация (обозначение аварийных выходов, огнетушителей, расположение пунктов первой медицинской помощи, душевых, фонтанчиков для промывки глаз или блокирующих устройств) служат предельно ясными инструкциями по принятию быстрых адекватных мер.</w:t>
      </w:r>
    </w:p>
    <w:p w:rsidR="00523766" w:rsidRDefault="007E08BB" w:rsidP="002B3288">
      <w:pPr>
        <w:shd w:val="clear" w:color="auto" w:fill="FFFFFF"/>
        <w:spacing w:before="240" w:after="0" w:line="240" w:lineRule="auto"/>
        <w:ind w:left="14" w:firstLine="653"/>
        <w:jc w:val="both"/>
        <w:rPr>
          <w:rFonts w:ascii="Times New Roman" w:hAnsi="Times New Roman" w:cs="Times New Roman"/>
          <w:b/>
          <w:bCs/>
          <w:color w:val="000000"/>
          <w:sz w:val="24"/>
          <w:szCs w:val="24"/>
        </w:rPr>
      </w:pPr>
      <w:bookmarkStart w:id="226" w:name="3.1.5"/>
      <w:bookmarkEnd w:id="226"/>
      <w:r w:rsidRPr="00523766">
        <w:rPr>
          <w:rFonts w:ascii="Times New Roman" w:hAnsi="Times New Roman" w:cs="Times New Roman"/>
          <w:b/>
          <w:bCs/>
          <w:color w:val="000000"/>
          <w:sz w:val="24"/>
          <w:szCs w:val="24"/>
        </w:rPr>
        <w:t>3.1.5. Основные технические меры профилактики производственного травматизма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Рассмотренные выше основные принципы обеспечения профилактики производственного травматизма, безопасности труда работников реализуются через применение следующих мер:</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устранение непосредственного контакта работников с исходными материалами, заготовками, полуфабрикатами, комплектующими изделиями, готовой продукцией и отходами производства, оказывающими опасное и вредное воздействие;</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замена технологических процессов и операций, связанных с возникновением опасных и вредных производственных факторов, процессами и операциями, при которых указанные факторы отсутствуют или не превышают предельно допустимых концентраций, уровней;</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комплексная механизация, автоматизация, применение дистанционного управления технологическими процессами и операциями при наличии опасных и вредных производственных факторов;</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герметизация оборудования;</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применение средств коллективной и индивидуальной защиты работников;</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разработка обеспечивающих безопасность систем управления и контроля производственного процесса, включая их автоматизацию;</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применение мер, направленных на предотвращение проявления опасных и вредных производственных факторов в случае аварии;</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применение безотходных технологий, а если это невозможно, то своевременное удаление, обезвреживание и захоронение отходов, являющихся источником вредных производственных факторов;</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использование сигнальных цветов и знаков безопасности; применение рациональных режимов труда и отдыха.</w:t>
      </w:r>
    </w:p>
    <w:p w:rsidR="00523766" w:rsidRDefault="007E08BB" w:rsidP="002B3288">
      <w:pPr>
        <w:shd w:val="clear" w:color="auto" w:fill="FFFFFF"/>
        <w:spacing w:before="240" w:after="0" w:line="240" w:lineRule="auto"/>
        <w:ind w:left="14" w:firstLine="653"/>
        <w:jc w:val="both"/>
        <w:rPr>
          <w:rFonts w:ascii="Times New Roman" w:hAnsi="Times New Roman" w:cs="Times New Roman"/>
          <w:b/>
          <w:bCs/>
          <w:color w:val="000000"/>
          <w:sz w:val="24"/>
          <w:szCs w:val="24"/>
        </w:rPr>
      </w:pPr>
      <w:bookmarkStart w:id="227" w:name="3.1.6"/>
      <w:bookmarkEnd w:id="227"/>
      <w:r w:rsidRPr="00523766">
        <w:rPr>
          <w:rFonts w:ascii="Times New Roman" w:hAnsi="Times New Roman" w:cs="Times New Roman"/>
          <w:b/>
          <w:bCs/>
          <w:color w:val="000000"/>
          <w:sz w:val="24"/>
          <w:szCs w:val="24"/>
        </w:rPr>
        <w:t>3.1.6. Требования к организации рабочего места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Постоянное рабочее место - место, на котором работник находится большую часть (более 50 % или более 2 часов непрерывно) своего рабочего времени.</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Рабочая зона - пространство высотой до 2 м от уровня пола или площадки, на котором находятся места постоянного или временного пребывания работников. Находясь на своем рабочем месте, т.е. в производственной среде, человек может подвергаться действию целого ряда опасных и (или) вредных производственных факторов, от действия которых он должен быть максимально защищен. В соответствии с ГОСТ 12.2.061-81 "Оборудование производственное. Общие требования безопасности к рабочим местам" рабочее оборудование, инструмент, приспособления должно полностью отвечать требованиям безопасности, окружающая производственная среда соответствовать санитарно-гигиеническим требованиям и, кроме того, рабочее место должно быть организовано таким образом, чтобы человек при выполнении работы затрачивал минимальное количество энергии. Соблюдение этих условий будет способствовать постоянно высоко производительному безопасному труду. Правильная организация рабочего места подразумевает знание и выполнение эргономических требований, которые определяются существующими стандартами. Так ГОСТ 12.2.032-78. "ССБТ. Рабочее место при выполнении работ сидя. Общие эргономические требования" определяет общие эргономические требования к рабочему месту при выполнении работ сидя, а ГОСТ 12.2.033-78."ССБТ. Рабочее место при выполнении работ стоя. Общие эргономические требования" - при выполнении работ стоя.</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Рабочее место при выполнении работ сидя организуют при легкой работе, не требующей свободного передвижения работающего, а также при работе средней тяжести в случаях, обусловленных особенностями технологического процесса. Конструкция рабочего места и взаимное расположение всех его элементов (сидение, органы управления, средства отображения информации и т.д.) должны соответствовать антропометрическим, физиологическим и технологическим требованиям, а также характеру работы.</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Конструкцией рабочего места должно быть обеспечено выполнение трудовых операций в пределах зоны досягаемости моторного поля в вертикальной и горизонтальной плоскостях для средних размеров тела человека.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Выполнение трудовых операций "часто" и "очень часто" должно быть обеспечено в пределах зоны легкой досягаемости и оптимальной зоны моторного поля. Напомним, что частоту выполнения операций принимают: "очень часто" - две и более операций в 1 мин; "часто" - менее двух операций в 1 мин, но более двух операций в 1 час и "редко"" - не более двух операций в 1 час.</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При проектировании оборудования и рабочего места следует учитывать антропометрические показатели женщин (если работают только женщины) и мужчин (если работают только мужчины): если оборудование обслуживают женщины и мужчины - общие средние показатели женщин и мужчин.</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Конструкцией производственного оборудования и рабочего места должно быть обеспечено оптимальное положение работающего, которое достигается регулированием:</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высоты рабочей поверхности и пространства для ног;</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высоты сидения и подставки для ног (при нерегулируемой высоте рабочей поверхности).</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Регулируемые параметры выбираются по рекомендациям ГОСТа. При этом во втором случае высоту рабочей поверхности принимают для работающего ростом 180 см. Оптимальная рабочая поза для работающих более низкого роста достигается за счет увеличения высоты сидения и подставки для ног на величину, равную разности между высотой рабочей поверхности для работающего ростом 180 см и высотой рабочей поверхности, оптимальной для роста данного работающего.</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В тех случаях, когда невозможно осуществить регулирование высоты рабочей поверхности и подставки для ног, допускается проектировать и изготовлять оборудование с нерегулируемыми параметрами рабочего места, а числовые значения этих параметров принимать по рекомендациям ГОСТа. Кроме перечисленных требований при организации рабочего места ГОСТ 12.2.032-78 одержит требования к размещению органов управления и средств отображения информации.</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523766">
        <w:rPr>
          <w:rFonts w:ascii="Times New Roman" w:hAnsi="Times New Roman" w:cs="Times New Roman"/>
          <w:color w:val="000000"/>
          <w:sz w:val="24"/>
          <w:szCs w:val="24"/>
        </w:rPr>
        <w:t>Рабочее место для выполнения работ стоя (ГОСТ 12.2.033-78) организуют при физической работе средней тяжести и тяжелой, а также при технологически обусловленной величине рабочей зоны, превышающей ее параметры при работе сидя. ГОСТ содержит общие требования к конструкции оборудования, размерным характеристикам рабочего места, взаимному расположению элементов рабочего места, органов управления, средств отображения информации и т.д.</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pacing w:val="3"/>
          <w:sz w:val="24"/>
          <w:szCs w:val="24"/>
        </w:rPr>
      </w:pPr>
      <w:r w:rsidRPr="00523766">
        <w:rPr>
          <w:rFonts w:ascii="Times New Roman" w:hAnsi="Times New Roman" w:cs="Times New Roman"/>
          <w:color w:val="000000"/>
          <w:sz w:val="24"/>
          <w:szCs w:val="24"/>
        </w:rPr>
        <w:t>Учет всех требований ГОСТа при организации рабочих мест позволяет реально уменьшить биомеханическое напряжение при выполнении работы, а, следовательно, защитить человека от вредного воздействия факторов психофизиологической группы. Совершенно очевидно, что при организации рабочего места должна учитываться необходимость обеспечения работника средствами индивидуальной защиты с учетом условия выполнения работ.</w:t>
      </w:r>
      <w:r w:rsidRPr="00523766">
        <w:rPr>
          <w:rFonts w:ascii="Times New Roman" w:hAnsi="Times New Roman" w:cs="Times New Roman"/>
          <w:color w:val="000000"/>
          <w:spacing w:val="3"/>
          <w:sz w:val="24"/>
          <w:szCs w:val="24"/>
        </w:rPr>
        <w:t xml:space="preserve"> </w:t>
      </w:r>
      <w:r w:rsidR="005B2B2F" w:rsidRPr="00523766">
        <w:rPr>
          <w:rFonts w:ascii="Times New Roman" w:hAnsi="Times New Roman" w:cs="Times New Roman"/>
          <w:color w:val="000000"/>
          <w:spacing w:val="3"/>
          <w:sz w:val="24"/>
          <w:szCs w:val="24"/>
        </w:rPr>
        <w:t xml:space="preserve">Тема 3.2. </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Долговечность и эксплуатационная надежность производственных зданий и сооружений зависит от воздействия на них наружных факторов и внутренних факторов, связанных с процессом производства.</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При проектировании производственных зданий и сооружений предусматриваются меры защиты от агрессивного воздействия среды:</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химической агрессии;</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влаги;</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избыточного тепловыделения;</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вибрации и ударов.</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Для обеспечения бесперебойной работы производства, увеличения межремонтного периода зданий, сооружений и снижения эксплуатационных расходов на их содержание на предприятии должен быть установлен систематический строительный надзор за техническим состоянием несущих и ограждающих конструкций производственных зданий и сооружений.</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Ответственность за техническое состояние и условия эксплуатации эксплуатируемых зданий и сооружений возлагается на руководителей подразделений, в ведении которого находится производственное здание или сооружение.</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В организации должен быть назначен ответственный или сформировано подразделение, отвечающее за технический надзор за состоянием, содержанием и ремонтом строительных конструкций, эксплуатируемых зданий и сооружений.</w:t>
      </w:r>
    </w:p>
    <w:p w:rsidR="00523766" w:rsidRDefault="007E08BB" w:rsidP="00766F3C">
      <w:pPr>
        <w:shd w:val="clear" w:color="auto" w:fill="FFFFFF"/>
        <w:spacing w:after="0" w:line="240" w:lineRule="auto"/>
        <w:ind w:left="14" w:firstLine="653"/>
        <w:jc w:val="both"/>
        <w:rPr>
          <w:rFonts w:ascii="Times New Roman" w:hAnsi="Times New Roman" w:cs="Times New Roman"/>
          <w:b/>
          <w:bCs/>
          <w:color w:val="000000"/>
          <w:sz w:val="24"/>
          <w:szCs w:val="24"/>
          <w:shd w:val="clear" w:color="auto" w:fill="FFFFFF"/>
        </w:rPr>
      </w:pPr>
      <w:r w:rsidRPr="00523766">
        <w:rPr>
          <w:rFonts w:ascii="Times New Roman" w:hAnsi="Times New Roman" w:cs="Times New Roman"/>
          <w:color w:val="000000"/>
          <w:sz w:val="24"/>
          <w:szCs w:val="24"/>
          <w:shd w:val="clear" w:color="auto" w:fill="FFFFFF"/>
        </w:rPr>
        <w:t>На должность работника отвечающего за технический надзор за состоянием, содержанием и ремонтом строительных конструкций, промышленных зданий и сооружений обычно назначается специалист с высшим специальным образованием и производственным стажем в области строительства или капитального ремонта зданий и сооружений</w:t>
      </w:r>
      <w:r w:rsidRPr="00523766">
        <w:rPr>
          <w:rStyle w:val="apple-converted-space"/>
          <w:rFonts w:ascii="Times New Roman" w:hAnsi="Times New Roman" w:cs="Times New Roman"/>
          <w:color w:val="000000"/>
          <w:sz w:val="24"/>
          <w:szCs w:val="24"/>
          <w:shd w:val="clear" w:color="auto" w:fill="FFFFFF"/>
        </w:rPr>
        <w:t> </w:t>
      </w:r>
      <w:r w:rsidRPr="00523766">
        <w:rPr>
          <w:rFonts w:ascii="Times New Roman" w:hAnsi="Times New Roman" w:cs="Times New Roman"/>
          <w:b/>
          <w:bCs/>
          <w:color w:val="000000"/>
          <w:sz w:val="24"/>
          <w:szCs w:val="24"/>
          <w:shd w:val="clear" w:color="auto" w:fill="FFFFFF"/>
        </w:rPr>
        <w:t>не менее 3 лет</w:t>
      </w:r>
      <w:r w:rsidRPr="00523766">
        <w:rPr>
          <w:rStyle w:val="apple-converted-space"/>
          <w:rFonts w:ascii="Times New Roman" w:hAnsi="Times New Roman" w:cs="Times New Roman"/>
          <w:b/>
          <w:bCs/>
          <w:color w:val="000000"/>
          <w:sz w:val="24"/>
          <w:szCs w:val="24"/>
          <w:shd w:val="clear" w:color="auto" w:fill="FFFFFF"/>
        </w:rPr>
        <w:t> </w:t>
      </w:r>
      <w:r w:rsidRPr="00523766">
        <w:rPr>
          <w:rFonts w:ascii="Times New Roman" w:hAnsi="Times New Roman" w:cs="Times New Roman"/>
          <w:color w:val="000000"/>
          <w:sz w:val="24"/>
          <w:szCs w:val="24"/>
          <w:shd w:val="clear" w:color="auto" w:fill="FFFFFF"/>
        </w:rPr>
        <w:t>или техник со средним специальным образованием и производственным стажем в области строительства или капитального ремонта зданий и сооружений</w:t>
      </w:r>
      <w:r w:rsidRPr="00523766">
        <w:rPr>
          <w:rStyle w:val="apple-converted-space"/>
          <w:rFonts w:ascii="Times New Roman" w:hAnsi="Times New Roman" w:cs="Times New Roman"/>
          <w:color w:val="000000"/>
          <w:sz w:val="24"/>
          <w:szCs w:val="24"/>
          <w:shd w:val="clear" w:color="auto" w:fill="FFFFFF"/>
        </w:rPr>
        <w:t> </w:t>
      </w:r>
      <w:r w:rsidRPr="00523766">
        <w:rPr>
          <w:rFonts w:ascii="Times New Roman" w:hAnsi="Times New Roman" w:cs="Times New Roman"/>
          <w:b/>
          <w:bCs/>
          <w:color w:val="000000"/>
          <w:sz w:val="24"/>
          <w:szCs w:val="24"/>
          <w:shd w:val="clear" w:color="auto" w:fill="FFFFFF"/>
        </w:rPr>
        <w:t>не менее 5 лет.</w:t>
      </w:r>
    </w:p>
    <w:p w:rsidR="00523766"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Лица, отвечающие за технический надзор на основании действующих правовых нормативных актов, разрабатывает «Положение о надзоре и ремонте зданий и сооружений предприятия».</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Надзор за зданиями и сооружениями должен осуществляться в соответствии с нормативными актами, находящимися в ведении Госстроя России, в том числе: «Требованиями к проведению оценки безопасности эксплуатации производственных зданий и сооружений поднадзорных промышленных производств и объектов (обследования строительных конструкций специальными организациями) РД 22-01-97. «Безопасность труда в строительстве. Часть 1 Общие требования» СНиП 12-030-2001 (введено постановлением Госстроя России от 23.07.2001 № 80).</w:t>
      </w:r>
    </w:p>
    <w:p w:rsidR="00766F3C" w:rsidRDefault="007E08BB" w:rsidP="00766F3C">
      <w:pPr>
        <w:shd w:val="clear" w:color="auto" w:fill="FFFFFF"/>
        <w:spacing w:after="0" w:line="240" w:lineRule="auto"/>
        <w:ind w:left="14" w:firstLine="653"/>
        <w:jc w:val="both"/>
        <w:rPr>
          <w:rStyle w:val="apple-converted-space"/>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Каждое отдельно стоящее здание или сооружение должно иметь</w:t>
      </w:r>
      <w:r w:rsidR="00766F3C">
        <w:rPr>
          <w:rStyle w:val="apple-converted-space"/>
          <w:rFonts w:ascii="Times New Roman" w:hAnsi="Times New Roman" w:cs="Times New Roman"/>
          <w:color w:val="000000"/>
          <w:sz w:val="24"/>
          <w:szCs w:val="24"/>
          <w:shd w:val="clear" w:color="auto" w:fill="FFFFFF"/>
        </w:rPr>
        <w:t xml:space="preserve"> </w:t>
      </w:r>
      <w:r w:rsidRPr="00523766">
        <w:rPr>
          <w:rFonts w:ascii="Times New Roman" w:hAnsi="Times New Roman" w:cs="Times New Roman"/>
          <w:color w:val="000000"/>
          <w:sz w:val="24"/>
          <w:szCs w:val="24"/>
          <w:shd w:val="clear" w:color="auto" w:fill="FFFFFF"/>
        </w:rPr>
        <w:t>паспорт</w:t>
      </w:r>
      <w:r w:rsidR="00766F3C">
        <w:rPr>
          <w:rFonts w:ascii="Times New Roman" w:hAnsi="Times New Roman" w:cs="Times New Roman"/>
          <w:color w:val="000000"/>
          <w:sz w:val="24"/>
          <w:szCs w:val="24"/>
          <w:shd w:val="clear" w:color="auto" w:fill="FFFFFF"/>
        </w:rPr>
        <w:t xml:space="preserve"> </w:t>
      </w:r>
      <w:r w:rsidRPr="00523766">
        <w:rPr>
          <w:rFonts w:ascii="Times New Roman" w:hAnsi="Times New Roman" w:cs="Times New Roman"/>
          <w:color w:val="000000"/>
          <w:sz w:val="24"/>
          <w:szCs w:val="24"/>
          <w:shd w:val="clear" w:color="auto" w:fill="FFFFFF"/>
        </w:rPr>
        <w:t>установленного образца.</w:t>
      </w:r>
      <w:r w:rsidRPr="00523766">
        <w:rPr>
          <w:rStyle w:val="apple-converted-space"/>
          <w:rFonts w:ascii="Times New Roman" w:hAnsi="Times New Roman" w:cs="Times New Roman"/>
          <w:color w:val="000000"/>
          <w:sz w:val="24"/>
          <w:szCs w:val="24"/>
          <w:shd w:val="clear" w:color="auto" w:fill="FFFFFF"/>
        </w:rPr>
        <w:t> </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Кроме этого, к документации, отражающей элементы безопасности эксплуатируемых зданий и сооружений, относятся:</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акты (протоколы) комиссионных проверок зданий и видов выполненных ими работ;</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технические проекты и другая проектная и производственная документация.</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На основании данных технических осмотров зданий</w:t>
      </w:r>
      <w:r>
        <w:rPr>
          <w:color w:val="000000"/>
          <w:sz w:val="27"/>
          <w:szCs w:val="27"/>
          <w:shd w:val="clear" w:color="auto" w:fill="FFFFFF"/>
        </w:rPr>
        <w:t xml:space="preserve"> </w:t>
      </w:r>
      <w:r w:rsidRPr="00523766">
        <w:rPr>
          <w:rFonts w:ascii="Times New Roman" w:hAnsi="Times New Roman" w:cs="Times New Roman"/>
          <w:color w:val="000000"/>
          <w:sz w:val="24"/>
          <w:szCs w:val="24"/>
          <w:shd w:val="clear" w:color="auto" w:fill="FFFFFF"/>
        </w:rPr>
        <w:t>и сооружений составляются годовые планы (графики) текущего и капитального ремонта, которые утверждаются руководителем предприятия.</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В паспорте ежегодно за подписью ответственного работника отмечаются результаты всех проведенных осмотров.</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Для организации безопасной эксплуатации зданий и сооружений необходима следующая проектная и производственная документация:</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перечень организаций, принимавших участие в строительстве, с указанием видов выполненных ими работ, с фамилиями специалистов (инжерено-технических работников), ответственных за выполнение этих работ;</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технические проекты;</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технорабочие проекты;</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комплект рабочих чертежей, подписанных ответственными за производство работ;</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материалы инженерно-геологических изысканий;</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акты приемки в эксплуатацию приемочной комиссией законченных строительством объектов;</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заводские сертификаты на поставленные стальные конструкции;</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документы, удостоверяющие качество примененных железобетонных конструкций, узлов, деталей, метизов, электродов и др.;</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акты на скрытые работы;</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акты приемки работ по антикоррозийной защите строительных конструкций;</w:t>
      </w:r>
    </w:p>
    <w:p w:rsid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523766">
        <w:rPr>
          <w:rFonts w:ascii="Times New Roman" w:hAnsi="Times New Roman" w:cs="Times New Roman"/>
          <w:color w:val="000000"/>
          <w:sz w:val="24"/>
          <w:szCs w:val="24"/>
          <w:shd w:val="clear" w:color="auto" w:fill="FFFFFF"/>
        </w:rPr>
        <w:t>акты на испытание отдельных узлов (видов) инженерных систем (наружных и внутренних электросетей, сигнализаций, автоматизации, телефонизации, смонтированного оборудования, технических трубопроводов, внутренних систем газопроводов, отопления, вентиляции, наружных систем водоснабжения, теплоснабжения, дренажных устройств).</w:t>
      </w:r>
    </w:p>
    <w:p w:rsidR="00766F3C" w:rsidRP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При отсутствии необходимой проектной и производственной документации, необходимо принять меры к ее получению, восстановлению и составлению недостающих документов.</w:t>
      </w:r>
    </w:p>
    <w:p w:rsidR="00766F3C" w:rsidRP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Все необходимые технические и техноэкономические данные о зданиях и сооружениях отражаются в двух документах: техническом паспорте на производственные здания и техническом журнале по эксплуатации здания.</w:t>
      </w:r>
    </w:p>
    <w:p w:rsidR="00766F3C" w:rsidRP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Комиссии по приемке капитально отремонтированных зданий и сооружений представляется следующая документация:</w:t>
      </w:r>
    </w:p>
    <w:p w:rsidR="00766F3C" w:rsidRP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комплект рабочих чертежей на капитальный ремонт;</w:t>
      </w:r>
    </w:p>
    <w:p w:rsidR="00766F3C" w:rsidRP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комплект сметной документации;</w:t>
      </w:r>
    </w:p>
    <w:p w:rsidR="00766F3C" w:rsidRP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акты промежуточной приемки отдельных ответственных конструкций и узлов;</w:t>
      </w:r>
    </w:p>
    <w:p w:rsidR="00766F3C" w:rsidRP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акты на скрытые работы;</w:t>
      </w:r>
    </w:p>
    <w:p w:rsidR="005B2B2F" w:rsidRPr="00766F3C" w:rsidRDefault="007E08BB" w:rsidP="00766F3C">
      <w:pPr>
        <w:shd w:val="clear" w:color="auto" w:fill="FFFFFF"/>
        <w:spacing w:after="0" w:line="240" w:lineRule="auto"/>
        <w:ind w:left="14" w:firstLine="653"/>
        <w:jc w:val="both"/>
        <w:rPr>
          <w:rFonts w:ascii="Times New Roman" w:hAnsi="Times New Roman" w:cs="Times New Roman"/>
          <w:color w:val="000000"/>
          <w:sz w:val="24"/>
          <w:szCs w:val="24"/>
        </w:rPr>
      </w:pPr>
      <w:r w:rsidRPr="00766F3C">
        <w:rPr>
          <w:rFonts w:ascii="Times New Roman" w:hAnsi="Times New Roman" w:cs="Times New Roman"/>
          <w:color w:val="000000"/>
          <w:sz w:val="24"/>
          <w:szCs w:val="24"/>
          <w:shd w:val="clear" w:color="auto" w:fill="FFFFFF"/>
        </w:rPr>
        <w:t>журналы производства работ.</w:t>
      </w:r>
    </w:p>
    <w:p w:rsidR="00944D8F" w:rsidRPr="00766F3C" w:rsidRDefault="005B2B2F" w:rsidP="002B3288">
      <w:pPr>
        <w:shd w:val="clear" w:color="auto" w:fill="FFFFFF"/>
        <w:spacing w:before="240" w:after="0" w:line="326" w:lineRule="exact"/>
        <w:ind w:left="24" w:firstLine="475"/>
        <w:jc w:val="center"/>
        <w:rPr>
          <w:b/>
          <w:sz w:val="27"/>
          <w:szCs w:val="27"/>
          <w:shd w:val="clear" w:color="auto" w:fill="FFFFFF"/>
        </w:rPr>
      </w:pPr>
      <w:r w:rsidRPr="00766F3C">
        <w:rPr>
          <w:rFonts w:ascii="Times New Roman" w:hAnsi="Times New Roman" w:cs="Times New Roman"/>
          <w:b/>
          <w:spacing w:val="8"/>
          <w:sz w:val="28"/>
          <w:szCs w:val="28"/>
        </w:rPr>
        <w:t xml:space="preserve">Тема. 3.3. Коллективные средства защиты: вентиляции, освещение, защита от </w:t>
      </w:r>
      <w:r w:rsidRPr="00766F3C">
        <w:rPr>
          <w:rFonts w:ascii="Times New Roman" w:hAnsi="Times New Roman" w:cs="Times New Roman"/>
          <w:b/>
          <w:spacing w:val="4"/>
          <w:sz w:val="28"/>
          <w:szCs w:val="28"/>
        </w:rPr>
        <w:t>шума и вибрации</w:t>
      </w:r>
    </w:p>
    <w:p w:rsidR="00766F3C" w:rsidRDefault="00944D8F" w:rsidP="00766F3C">
      <w:pPr>
        <w:shd w:val="clear" w:color="auto" w:fill="FFFFFF"/>
        <w:spacing w:after="0" w:line="326" w:lineRule="exact"/>
        <w:ind w:left="24" w:firstLine="475"/>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Опасность –</w:t>
      </w:r>
      <w:r w:rsidR="00766F3C">
        <w:rPr>
          <w:rFonts w:ascii="Times New Roman" w:hAnsi="Times New Roman" w:cs="Times New Roman"/>
          <w:color w:val="000000"/>
          <w:sz w:val="24"/>
          <w:szCs w:val="24"/>
          <w:shd w:val="clear" w:color="auto" w:fill="FFFFFF"/>
        </w:rPr>
        <w:t xml:space="preserve"> </w:t>
      </w:r>
      <w:r w:rsidRPr="00766F3C">
        <w:rPr>
          <w:rFonts w:ascii="Times New Roman" w:hAnsi="Times New Roman" w:cs="Times New Roman"/>
          <w:color w:val="000000"/>
          <w:sz w:val="24"/>
          <w:szCs w:val="24"/>
          <w:shd w:val="clear" w:color="auto" w:fill="FFFFFF"/>
        </w:rPr>
        <w:t>источник или ситуация, которая потенциально может нанести вред человеку, привести к ухудшению состояния здоровья, нанесению ущерба собственности, производственной среде, или сочетание всего перечисленного</w:t>
      </w:r>
      <w:r w:rsidRPr="00766F3C">
        <w:rPr>
          <w:rStyle w:val="apple-converted-space"/>
          <w:rFonts w:ascii="Times New Roman" w:hAnsi="Times New Roman" w:cs="Times New Roman"/>
          <w:i/>
          <w:iCs/>
          <w:color w:val="000000"/>
          <w:sz w:val="24"/>
          <w:szCs w:val="24"/>
          <w:shd w:val="clear" w:color="auto" w:fill="FFFFFF"/>
        </w:rPr>
        <w:t> </w:t>
      </w:r>
      <w:r w:rsidRPr="00766F3C">
        <w:rPr>
          <w:rFonts w:ascii="Times New Roman" w:hAnsi="Times New Roman" w:cs="Times New Roman"/>
          <w:color w:val="000000"/>
          <w:sz w:val="24"/>
          <w:szCs w:val="24"/>
          <w:shd w:val="clear" w:color="auto" w:fill="FFFFFF"/>
        </w:rPr>
        <w:t>(Системы управления профессиональной безопасности и здоровья OHSAS 18001: 1999).</w:t>
      </w:r>
    </w:p>
    <w:p w:rsidR="00766F3C" w:rsidRDefault="00944D8F" w:rsidP="00766F3C">
      <w:pPr>
        <w:shd w:val="clear" w:color="auto" w:fill="FFFFFF"/>
        <w:spacing w:after="0" w:line="326" w:lineRule="exact"/>
        <w:ind w:left="24" w:firstLine="54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Идентификация риска – процесс нахождения, составления перечня и описания элементов риска. (ГОСТ Р 51897-2002).</w:t>
      </w:r>
    </w:p>
    <w:p w:rsidR="00766F3C" w:rsidRDefault="00944D8F" w:rsidP="00766F3C">
      <w:pPr>
        <w:shd w:val="clear" w:color="auto" w:fill="FFFFFF"/>
        <w:spacing w:after="0" w:line="240" w:lineRule="auto"/>
        <w:ind w:left="24" w:firstLine="54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Идентификация опасности –</w:t>
      </w:r>
      <w:r w:rsidRPr="00766F3C">
        <w:rPr>
          <w:rStyle w:val="apple-converted-space"/>
          <w:rFonts w:ascii="Times New Roman" w:hAnsi="Times New Roman" w:cs="Times New Roman"/>
          <w:b/>
          <w:bCs/>
          <w:color w:val="000000"/>
          <w:sz w:val="24"/>
          <w:szCs w:val="24"/>
          <w:shd w:val="clear" w:color="auto" w:fill="FFFFFF"/>
        </w:rPr>
        <w:t> </w:t>
      </w:r>
      <w:r w:rsidRPr="00766F3C">
        <w:rPr>
          <w:rFonts w:ascii="Times New Roman" w:hAnsi="Times New Roman" w:cs="Times New Roman"/>
          <w:color w:val="000000"/>
          <w:sz w:val="24"/>
          <w:szCs w:val="24"/>
          <w:shd w:val="clear" w:color="auto" w:fill="FFFFFF"/>
        </w:rPr>
        <w:t>процесс определения опасности и ее характеристик (Системы управления профессиональной безопасности и здоровья OHSAS 18001: 1999).</w:t>
      </w:r>
    </w:p>
    <w:p w:rsidR="00766F3C" w:rsidRDefault="00944D8F" w:rsidP="00766F3C">
      <w:pPr>
        <w:shd w:val="clear" w:color="auto" w:fill="FFFFFF"/>
        <w:spacing w:after="0" w:line="240" w:lineRule="auto"/>
        <w:ind w:left="24" w:firstLine="54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Обязательные процедуры в области охраны труда, такие как аттестация рабочих мест по условиям труда и сертификация, ставили целью реализовать государственную социальную политику по предоставлению гарантий государства работникам на безопасные условия труда в соответствии с действующим законодательством.</w:t>
      </w:r>
      <w:r w:rsidRPr="00766F3C">
        <w:rPr>
          <w:rStyle w:val="apple-converted-space"/>
          <w:rFonts w:ascii="Times New Roman" w:hAnsi="Times New Roman" w:cs="Times New Roman"/>
          <w:i/>
          <w:iCs/>
          <w:color w:val="000000"/>
          <w:sz w:val="24"/>
          <w:szCs w:val="24"/>
          <w:shd w:val="clear" w:color="auto" w:fill="FFFFFF"/>
        </w:rPr>
        <w:t> </w:t>
      </w:r>
      <w:r w:rsidRPr="00766F3C">
        <w:rPr>
          <w:rFonts w:ascii="Times New Roman" w:hAnsi="Times New Roman" w:cs="Times New Roman"/>
          <w:color w:val="000000"/>
          <w:sz w:val="24"/>
          <w:szCs w:val="24"/>
          <w:shd w:val="clear" w:color="auto" w:fill="FFFFFF"/>
        </w:rPr>
        <w:t>Иначе говоря, обязательные процедуры могут подтвердить соответствие объекта (организации работ по охране труда) минимально установленным в нормативных правовых актах требованиям.</w:t>
      </w:r>
    </w:p>
    <w:p w:rsidR="00766F3C" w:rsidRDefault="00944D8F" w:rsidP="00766F3C">
      <w:pPr>
        <w:shd w:val="clear" w:color="auto" w:fill="FFFFFF"/>
        <w:spacing w:after="0" w:line="240" w:lineRule="auto"/>
        <w:ind w:left="24" w:firstLine="54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Добровольная сертификация в международных сертифицирующих органах предполагает достижение цели более высокого уровня, имея базой реализацию минимальных требований. Организация вырабатывает собственную политику в области охраны труда. Исходя из целей, определенных в политике, организация разрабатывает систему управления охраной труда, промышленной и экологической безопасностью, основополагающим принципом которой является постоянное, последовательное улучшение условий труда, минимизация и исключение рисков, связанных с трудовой деятельностью.</w:t>
      </w:r>
    </w:p>
    <w:p w:rsidR="00766F3C" w:rsidRDefault="00944D8F" w:rsidP="00766F3C">
      <w:pPr>
        <w:shd w:val="clear" w:color="auto" w:fill="FFFFFF"/>
        <w:spacing w:after="0" w:line="240" w:lineRule="auto"/>
        <w:ind w:left="24" w:firstLine="54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Важнейшим этапом в реализации политики в области охраны труда является идентификация опасностей или рисков. Приступить к идентификации опасностей можно только при наличии налаженных процедур получения информации об опасностях, вовлечения в этот процесс максимального числа работников организации; нормативной базы, содержащей критерии (нормативы) опасностей (вредных факторов рабочей среды и опасных производственных факторов, и, так называемого, «человеческого фактора»).</w:t>
      </w:r>
    </w:p>
    <w:p w:rsidR="00766F3C" w:rsidRDefault="00944D8F" w:rsidP="00766F3C">
      <w:pPr>
        <w:shd w:val="clear" w:color="auto" w:fill="FFFFFF"/>
        <w:spacing w:after="0" w:line="240" w:lineRule="auto"/>
        <w:ind w:left="24" w:firstLine="543"/>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Продолжение идентификации - определение характеристик опасностей (абсолютных значений) по соответствующим методикам, сравнение с критериями (нормативами) и, по возможности, численное определение опасности</w:t>
      </w:r>
      <w:r w:rsidRPr="00766F3C">
        <w:rPr>
          <w:rStyle w:val="apple-converted-space"/>
          <w:rFonts w:ascii="Times New Roman" w:hAnsi="Times New Roman" w:cs="Times New Roman"/>
          <w:i/>
          <w:iCs/>
          <w:color w:val="000000"/>
          <w:sz w:val="24"/>
          <w:szCs w:val="24"/>
          <w:shd w:val="clear" w:color="auto" w:fill="FFFFFF"/>
        </w:rPr>
        <w:t> </w:t>
      </w:r>
      <w:r w:rsidRPr="00766F3C">
        <w:rPr>
          <w:rFonts w:ascii="Times New Roman" w:hAnsi="Times New Roman" w:cs="Times New Roman"/>
          <w:color w:val="000000"/>
          <w:sz w:val="24"/>
          <w:szCs w:val="24"/>
          <w:shd w:val="clear" w:color="auto" w:fill="FFFFFF"/>
        </w:rPr>
        <w:t>(класс условий труда, по факторам рабочей среды, факторам трудового процесса, по опасным производственным факторам (травмобезопасность) и др.).</w:t>
      </w:r>
    </w:p>
    <w:p w:rsidR="005B2B2F" w:rsidRPr="00766F3C" w:rsidRDefault="00944D8F" w:rsidP="00766F3C">
      <w:pPr>
        <w:shd w:val="clear" w:color="auto" w:fill="FFFFFF"/>
        <w:spacing w:after="0" w:line="240" w:lineRule="auto"/>
        <w:ind w:left="24" w:firstLine="543"/>
        <w:jc w:val="both"/>
        <w:rPr>
          <w:rFonts w:ascii="Times New Roman" w:hAnsi="Times New Roman" w:cs="Times New Roman"/>
          <w:sz w:val="24"/>
          <w:szCs w:val="24"/>
        </w:rPr>
      </w:pPr>
      <w:r w:rsidRPr="00766F3C">
        <w:rPr>
          <w:rFonts w:ascii="Times New Roman" w:hAnsi="Times New Roman" w:cs="Times New Roman"/>
          <w:color w:val="000000"/>
          <w:sz w:val="24"/>
          <w:szCs w:val="24"/>
          <w:shd w:val="clear" w:color="auto" w:fill="FFFFFF"/>
        </w:rPr>
        <w:t>В организации должна существовать политика в области профессиональной безопасности и здоровья, санкционированная высшим руководством организации, в которой ясно сформулированы общие цели и обязательства по улучшению исполнения в области охраны труда и промышленной безопасности.</w:t>
      </w:r>
    </w:p>
    <w:p w:rsidR="00944D8F" w:rsidRPr="00766F3C" w:rsidRDefault="005B2B2F" w:rsidP="002B3288">
      <w:pPr>
        <w:pStyle w:val="ad"/>
        <w:spacing w:before="0" w:after="0" w:afterAutospacing="0" w:line="240" w:lineRule="auto"/>
        <w:ind w:left="24" w:firstLine="543"/>
        <w:jc w:val="both"/>
        <w:rPr>
          <w:rFonts w:ascii="Times New Roman" w:hAnsi="Times New Roman"/>
          <w:color w:val="333333"/>
          <w:sz w:val="24"/>
          <w:szCs w:val="24"/>
        </w:rPr>
      </w:pPr>
      <w:r w:rsidRPr="002B3288">
        <w:rPr>
          <w:rFonts w:ascii="Times New Roman" w:hAnsi="Times New Roman"/>
          <w:b/>
          <w:bCs/>
          <w:color w:val="000000"/>
          <w:spacing w:val="-4"/>
          <w:sz w:val="24"/>
          <w:szCs w:val="24"/>
        </w:rPr>
        <w:t xml:space="preserve">Понятие о микроклимате. </w:t>
      </w:r>
      <w:r w:rsidR="00944D8F" w:rsidRPr="002B3288">
        <w:rPr>
          <w:rFonts w:ascii="Times New Roman" w:hAnsi="Times New Roman"/>
          <w:b/>
          <w:bCs/>
          <w:color w:val="333333"/>
          <w:sz w:val="24"/>
          <w:szCs w:val="24"/>
        </w:rPr>
        <w:t>Микроклимат</w:t>
      </w:r>
      <w:r w:rsidR="00766F3C" w:rsidRPr="002B3288">
        <w:rPr>
          <w:rFonts w:ascii="Times New Roman" w:hAnsi="Times New Roman"/>
          <w:b/>
          <w:bCs/>
          <w:color w:val="333333"/>
          <w:sz w:val="24"/>
          <w:szCs w:val="24"/>
        </w:rPr>
        <w:t xml:space="preserve"> </w:t>
      </w:r>
      <w:r w:rsidR="00944D8F" w:rsidRPr="002B3288">
        <w:rPr>
          <w:rFonts w:ascii="Times New Roman" w:hAnsi="Times New Roman"/>
          <w:color w:val="333333"/>
          <w:sz w:val="24"/>
          <w:szCs w:val="24"/>
        </w:rPr>
        <w:t>- искусственно создаваемые климатические условия в закрытых помещениях (напр., в жилище) для защиты от неблагоприятных внешних воздействий и создания зоны комфорта. Зона комфорта - оптимальное для организма человека сочетание температуры, влажности, скорости движения воздуха и воздействия лучистого тепла (напр., в состоянии покоя или при выполнении легкой физической работы: температура зимой 18-22 °С, летом 23-25 °С; скорость движения воздуха зимой 0,15, летом 0,2-0,4 м/с; относительная влажность 40-60%). Тесно соприкасаясь с воздушной средой, организм человека подвергается воздействию ее физических и химических факторов: состава воздуха, темпера</w:t>
      </w:r>
      <w:r w:rsidR="00944D8F" w:rsidRPr="002B3288">
        <w:rPr>
          <w:rFonts w:ascii="Times New Roman" w:hAnsi="Times New Roman"/>
          <w:color w:val="333333"/>
          <w:sz w:val="24"/>
          <w:szCs w:val="24"/>
        </w:rPr>
        <w:softHyphen/>
        <w:t>туры, влажности, скорости движения воздуха, ба</w:t>
      </w:r>
      <w:r w:rsidR="00944D8F" w:rsidRPr="002B3288">
        <w:rPr>
          <w:rFonts w:ascii="Times New Roman" w:hAnsi="Times New Roman"/>
          <w:color w:val="333333"/>
          <w:sz w:val="24"/>
          <w:szCs w:val="24"/>
        </w:rPr>
        <w:softHyphen/>
        <w:t>рометрического давления и др. Особое внимание следует уделить параметрам микроклимата помеще</w:t>
      </w:r>
      <w:r w:rsidR="00944D8F" w:rsidRPr="002B3288">
        <w:rPr>
          <w:rFonts w:ascii="Times New Roman" w:hAnsi="Times New Roman"/>
          <w:color w:val="333333"/>
          <w:sz w:val="24"/>
          <w:szCs w:val="24"/>
        </w:rPr>
        <w:softHyphen/>
        <w:t>ний — аудиторий, производственных и жилых зданий. Микроклимат, оказывая непосредственное воздействие на один из важнейших физиологичес</w:t>
      </w:r>
      <w:r w:rsidR="00944D8F" w:rsidRPr="002B3288">
        <w:rPr>
          <w:rFonts w:ascii="Times New Roman" w:hAnsi="Times New Roman"/>
          <w:color w:val="333333"/>
          <w:sz w:val="24"/>
          <w:szCs w:val="24"/>
        </w:rPr>
        <w:softHyphen/>
        <w:t>ких процессов — терморегуляцию, имеет огромное значение для поддержания комфортного состояния организма.</w:t>
      </w:r>
    </w:p>
    <w:p w:rsidR="00944D8F" w:rsidRPr="00766F3C" w:rsidRDefault="00944D8F" w:rsidP="00766F3C">
      <w:pPr>
        <w:shd w:val="clear" w:color="auto" w:fill="FFFFFF"/>
        <w:spacing w:after="0" w:line="240" w:lineRule="auto"/>
        <w:ind w:left="24" w:firstLine="543"/>
        <w:jc w:val="both"/>
        <w:rPr>
          <w:rFonts w:ascii="Times New Roman" w:eastAsia="Times New Roman" w:hAnsi="Times New Roman" w:cs="Times New Roman"/>
          <w:color w:val="333333"/>
          <w:sz w:val="24"/>
          <w:szCs w:val="24"/>
        </w:rPr>
      </w:pPr>
      <w:r w:rsidRPr="00766F3C">
        <w:rPr>
          <w:rFonts w:ascii="Times New Roman" w:eastAsia="Times New Roman" w:hAnsi="Times New Roman" w:cs="Times New Roman"/>
          <w:color w:val="333333"/>
          <w:sz w:val="24"/>
          <w:szCs w:val="24"/>
        </w:rPr>
        <w:t>Терморегуляция — это совокупность процессов, обеспечивающих равновесие между теплопродукци</w:t>
      </w:r>
      <w:r w:rsidRPr="00766F3C">
        <w:rPr>
          <w:rFonts w:ascii="Times New Roman" w:eastAsia="Times New Roman" w:hAnsi="Times New Roman" w:cs="Times New Roman"/>
          <w:color w:val="333333"/>
          <w:sz w:val="24"/>
          <w:szCs w:val="24"/>
        </w:rPr>
        <w:softHyphen/>
        <w:t>ей и теплоотдачей, благодаря которому температу</w:t>
      </w:r>
      <w:r w:rsidRPr="00766F3C">
        <w:rPr>
          <w:rFonts w:ascii="Times New Roman" w:eastAsia="Times New Roman" w:hAnsi="Times New Roman" w:cs="Times New Roman"/>
          <w:color w:val="333333"/>
          <w:sz w:val="24"/>
          <w:szCs w:val="24"/>
        </w:rPr>
        <w:softHyphen/>
        <w:t>ра тела человека остается постоянной.Поддержание микроклимата осуществляются разными способами:</w:t>
      </w:r>
    </w:p>
    <w:p w:rsidR="00944D8F" w:rsidRPr="00766F3C" w:rsidRDefault="00944D8F" w:rsidP="00766F3C">
      <w:pPr>
        <w:shd w:val="clear" w:color="auto" w:fill="FFFFFF"/>
        <w:spacing w:after="0" w:line="240" w:lineRule="auto"/>
        <w:ind w:left="24" w:firstLine="543"/>
        <w:jc w:val="both"/>
        <w:rPr>
          <w:rFonts w:ascii="Times New Roman" w:eastAsia="Times New Roman" w:hAnsi="Times New Roman" w:cs="Times New Roman"/>
          <w:color w:val="333333"/>
          <w:sz w:val="24"/>
          <w:szCs w:val="24"/>
        </w:rPr>
      </w:pPr>
      <w:r w:rsidRPr="00766F3C">
        <w:rPr>
          <w:rFonts w:ascii="Times New Roman" w:eastAsia="Times New Roman" w:hAnsi="Times New Roman" w:cs="Times New Roman"/>
          <w:b/>
          <w:bCs/>
          <w:color w:val="333333"/>
          <w:sz w:val="24"/>
          <w:szCs w:val="24"/>
        </w:rPr>
        <w:t>Вентиляция</w:t>
      </w:r>
      <w:r w:rsidR="002B3288">
        <w:rPr>
          <w:rFonts w:ascii="Times New Roman" w:eastAsia="Times New Roman" w:hAnsi="Times New Roman" w:cs="Times New Roman"/>
          <w:b/>
          <w:bCs/>
          <w:color w:val="333333"/>
          <w:sz w:val="24"/>
          <w:szCs w:val="24"/>
        </w:rPr>
        <w:t xml:space="preserve"> </w:t>
      </w:r>
      <w:r w:rsidRPr="00766F3C">
        <w:rPr>
          <w:rFonts w:ascii="Times New Roman" w:eastAsia="Times New Roman" w:hAnsi="Times New Roman" w:cs="Times New Roman"/>
          <w:color w:val="333333"/>
          <w:sz w:val="24"/>
          <w:szCs w:val="24"/>
        </w:rPr>
        <w:t>— организованный и регулируемый воздухообмен, обеспечивающий удаление из помещения отработанн</w:t>
      </w:r>
      <w:r w:rsidR="002B3288">
        <w:rPr>
          <w:rFonts w:ascii="Times New Roman" w:eastAsia="Times New Roman" w:hAnsi="Times New Roman" w:cs="Times New Roman"/>
          <w:color w:val="333333"/>
          <w:sz w:val="24"/>
          <w:szCs w:val="24"/>
        </w:rPr>
        <w:t>ого воздуха и подачу на его мес</w:t>
      </w:r>
      <w:r w:rsidRPr="00766F3C">
        <w:rPr>
          <w:rFonts w:ascii="Times New Roman" w:eastAsia="Times New Roman" w:hAnsi="Times New Roman" w:cs="Times New Roman"/>
          <w:color w:val="333333"/>
          <w:sz w:val="24"/>
          <w:szCs w:val="24"/>
        </w:rPr>
        <w:t>то свежего.</w:t>
      </w:r>
      <w:r w:rsidR="002B3288">
        <w:rPr>
          <w:rFonts w:ascii="Times New Roman" w:eastAsia="Times New Roman" w:hAnsi="Times New Roman" w:cs="Times New Roman"/>
          <w:color w:val="333333"/>
          <w:sz w:val="24"/>
          <w:szCs w:val="24"/>
        </w:rPr>
        <w:t xml:space="preserve"> </w:t>
      </w:r>
      <w:r w:rsidRPr="00766F3C">
        <w:rPr>
          <w:rFonts w:ascii="Times New Roman" w:eastAsia="Times New Roman" w:hAnsi="Times New Roman" w:cs="Times New Roman"/>
          <w:color w:val="333333"/>
          <w:sz w:val="24"/>
          <w:szCs w:val="24"/>
        </w:rPr>
        <w:t>Естественная неорганизованная вентиляция осу</w:t>
      </w:r>
      <w:r w:rsidRPr="00766F3C">
        <w:rPr>
          <w:rFonts w:ascii="Times New Roman" w:eastAsia="Times New Roman" w:hAnsi="Times New Roman" w:cs="Times New Roman"/>
          <w:color w:val="333333"/>
          <w:sz w:val="24"/>
          <w:szCs w:val="24"/>
        </w:rPr>
        <w:softHyphen/>
        <w:t>ществляется за счет разности давления снаружи и внутри помещения. Для жилых помещений смена воздуха (инфильтрация) может достигать 0,5—0,75 объема в час, для промышленных 1,0—1,5 объема в час.</w:t>
      </w:r>
      <w:r w:rsidR="002B3288">
        <w:rPr>
          <w:rFonts w:ascii="Times New Roman" w:eastAsia="Times New Roman" w:hAnsi="Times New Roman" w:cs="Times New Roman"/>
          <w:color w:val="333333"/>
          <w:sz w:val="24"/>
          <w:szCs w:val="24"/>
        </w:rPr>
        <w:t xml:space="preserve"> </w:t>
      </w:r>
      <w:r w:rsidRPr="00766F3C">
        <w:rPr>
          <w:rFonts w:ascii="Times New Roman" w:eastAsia="Times New Roman" w:hAnsi="Times New Roman" w:cs="Times New Roman"/>
          <w:color w:val="333333"/>
          <w:sz w:val="24"/>
          <w:szCs w:val="24"/>
        </w:rPr>
        <w:t>Естественная организованная, канальная вентиляция проектируется в жилых и общественных зда</w:t>
      </w:r>
      <w:r w:rsidRPr="00766F3C">
        <w:rPr>
          <w:rFonts w:ascii="Times New Roman" w:eastAsia="Times New Roman" w:hAnsi="Times New Roman" w:cs="Times New Roman"/>
          <w:color w:val="333333"/>
          <w:sz w:val="24"/>
          <w:szCs w:val="24"/>
        </w:rPr>
        <w:softHyphen/>
        <w:t>ниях. При обтекании ветром выхода вытяжной шах</w:t>
      </w:r>
      <w:r w:rsidRPr="00766F3C">
        <w:rPr>
          <w:rFonts w:ascii="Times New Roman" w:eastAsia="Times New Roman" w:hAnsi="Times New Roman" w:cs="Times New Roman"/>
          <w:color w:val="333333"/>
          <w:sz w:val="24"/>
          <w:szCs w:val="24"/>
        </w:rPr>
        <w:softHyphen/>
        <w:t>ты, имеющей иногда насадку-дефлектор, создается разряжение, зависящее от скорости ветра и возни</w:t>
      </w:r>
      <w:r w:rsidRPr="00766F3C">
        <w:rPr>
          <w:rFonts w:ascii="Times New Roman" w:eastAsia="Times New Roman" w:hAnsi="Times New Roman" w:cs="Times New Roman"/>
          <w:color w:val="333333"/>
          <w:sz w:val="24"/>
          <w:szCs w:val="24"/>
        </w:rPr>
        <w:softHyphen/>
        <w:t>кает поток воздуха в вентиляционной системе.</w:t>
      </w:r>
      <w:r w:rsidR="002B3288">
        <w:rPr>
          <w:rFonts w:ascii="Times New Roman" w:eastAsia="Times New Roman" w:hAnsi="Times New Roman" w:cs="Times New Roman"/>
          <w:color w:val="333333"/>
          <w:sz w:val="24"/>
          <w:szCs w:val="24"/>
        </w:rPr>
        <w:t xml:space="preserve"> </w:t>
      </w:r>
      <w:r w:rsidRPr="00766F3C">
        <w:rPr>
          <w:rFonts w:ascii="Times New Roman" w:eastAsia="Times New Roman" w:hAnsi="Times New Roman" w:cs="Times New Roman"/>
          <w:b/>
          <w:bCs/>
          <w:color w:val="333333"/>
          <w:sz w:val="24"/>
          <w:szCs w:val="24"/>
        </w:rPr>
        <w:t>Аэрация</w:t>
      </w:r>
      <w:r w:rsidR="002B3288">
        <w:rPr>
          <w:rFonts w:ascii="Times New Roman" w:eastAsia="Times New Roman" w:hAnsi="Times New Roman" w:cs="Times New Roman"/>
          <w:b/>
          <w:bCs/>
          <w:color w:val="333333"/>
          <w:sz w:val="24"/>
          <w:szCs w:val="24"/>
        </w:rPr>
        <w:t xml:space="preserve"> </w:t>
      </w:r>
      <w:r w:rsidRPr="00766F3C">
        <w:rPr>
          <w:rFonts w:ascii="Times New Roman" w:eastAsia="Times New Roman" w:hAnsi="Times New Roman" w:cs="Times New Roman"/>
          <w:color w:val="333333"/>
          <w:sz w:val="24"/>
          <w:szCs w:val="24"/>
        </w:rPr>
        <w:t>— организованная естественная венти</w:t>
      </w:r>
      <w:r w:rsidRPr="00766F3C">
        <w:rPr>
          <w:rFonts w:ascii="Times New Roman" w:eastAsia="Times New Roman" w:hAnsi="Times New Roman" w:cs="Times New Roman"/>
          <w:color w:val="333333"/>
          <w:sz w:val="24"/>
          <w:szCs w:val="24"/>
        </w:rPr>
        <w:softHyphen/>
        <w:t>ляция помещений через фрамуги, форточки, окна.</w:t>
      </w:r>
    </w:p>
    <w:p w:rsidR="00944D8F" w:rsidRPr="00766F3C" w:rsidRDefault="00944D8F" w:rsidP="00766F3C">
      <w:pPr>
        <w:shd w:val="clear" w:color="auto" w:fill="FFFFFF"/>
        <w:spacing w:after="0" w:line="240" w:lineRule="auto"/>
        <w:ind w:left="24" w:firstLine="543"/>
        <w:jc w:val="both"/>
        <w:rPr>
          <w:rFonts w:ascii="Times New Roman" w:eastAsia="Times New Roman" w:hAnsi="Times New Roman" w:cs="Times New Roman"/>
          <w:color w:val="333333"/>
          <w:sz w:val="24"/>
          <w:szCs w:val="24"/>
        </w:rPr>
      </w:pPr>
      <w:r w:rsidRPr="00766F3C">
        <w:rPr>
          <w:rFonts w:ascii="Times New Roman" w:eastAsia="Times New Roman" w:hAnsi="Times New Roman" w:cs="Times New Roman"/>
          <w:b/>
          <w:bCs/>
          <w:color w:val="333333"/>
          <w:sz w:val="24"/>
          <w:szCs w:val="24"/>
        </w:rPr>
        <w:t>Механическая вентиляция —</w:t>
      </w:r>
      <w:r w:rsidR="002B3288">
        <w:rPr>
          <w:rFonts w:ascii="Times New Roman" w:eastAsia="Times New Roman" w:hAnsi="Times New Roman" w:cs="Times New Roman"/>
          <w:b/>
          <w:bCs/>
          <w:color w:val="333333"/>
          <w:sz w:val="24"/>
          <w:szCs w:val="24"/>
        </w:rPr>
        <w:t xml:space="preserve"> </w:t>
      </w:r>
      <w:r w:rsidRPr="00766F3C">
        <w:rPr>
          <w:rFonts w:ascii="Times New Roman" w:eastAsia="Times New Roman" w:hAnsi="Times New Roman" w:cs="Times New Roman"/>
          <w:color w:val="333333"/>
          <w:sz w:val="24"/>
          <w:szCs w:val="24"/>
        </w:rPr>
        <w:t>это такая венти</w:t>
      </w:r>
      <w:r w:rsidRPr="00766F3C">
        <w:rPr>
          <w:rFonts w:ascii="Times New Roman" w:eastAsia="Times New Roman" w:hAnsi="Times New Roman" w:cs="Times New Roman"/>
          <w:color w:val="333333"/>
          <w:sz w:val="24"/>
          <w:szCs w:val="24"/>
        </w:rPr>
        <w:softHyphen/>
        <w:t>ляция, при которой воздух подается (приточная) или удаляетс</w:t>
      </w:r>
      <w:r w:rsidR="002B3288">
        <w:rPr>
          <w:rFonts w:ascii="Times New Roman" w:eastAsia="Times New Roman" w:hAnsi="Times New Roman" w:cs="Times New Roman"/>
          <w:color w:val="333333"/>
          <w:sz w:val="24"/>
          <w:szCs w:val="24"/>
        </w:rPr>
        <w:t>я (вытяжная) с помощью специаль</w:t>
      </w:r>
      <w:r w:rsidRPr="00766F3C">
        <w:rPr>
          <w:rFonts w:ascii="Times New Roman" w:eastAsia="Times New Roman" w:hAnsi="Times New Roman" w:cs="Times New Roman"/>
          <w:color w:val="333333"/>
          <w:sz w:val="24"/>
          <w:szCs w:val="24"/>
        </w:rPr>
        <w:t>ных устройств —компрессоров, насосов и др. Раз</w:t>
      </w:r>
      <w:r w:rsidRPr="00766F3C">
        <w:rPr>
          <w:rFonts w:ascii="Times New Roman" w:eastAsia="Times New Roman" w:hAnsi="Times New Roman" w:cs="Times New Roman"/>
          <w:color w:val="333333"/>
          <w:sz w:val="24"/>
          <w:szCs w:val="24"/>
        </w:rPr>
        <w:softHyphen/>
        <w:t>личают вентиляцию общеобменную (для всего по</w:t>
      </w:r>
      <w:r w:rsidRPr="00766F3C">
        <w:rPr>
          <w:rFonts w:ascii="Times New Roman" w:eastAsia="Times New Roman" w:hAnsi="Times New Roman" w:cs="Times New Roman"/>
          <w:color w:val="333333"/>
          <w:sz w:val="24"/>
          <w:szCs w:val="24"/>
        </w:rPr>
        <w:softHyphen/>
        <w:t>мещения) и местную (для определенных рабочих мест). При механической вентиляции воздух может предварительно проходить через систему фильтров, очищаться, а в удаляемом воздухе могут улавли</w:t>
      </w:r>
      <w:r w:rsidRPr="00766F3C">
        <w:rPr>
          <w:rFonts w:ascii="Times New Roman" w:eastAsia="Times New Roman" w:hAnsi="Times New Roman" w:cs="Times New Roman"/>
          <w:color w:val="333333"/>
          <w:sz w:val="24"/>
          <w:szCs w:val="24"/>
        </w:rPr>
        <w:softHyphen/>
        <w:t>ваться вредные примеси. Недостатком механиче</w:t>
      </w:r>
      <w:r w:rsidR="002B3288">
        <w:rPr>
          <w:rFonts w:ascii="Times New Roman" w:eastAsia="Times New Roman" w:hAnsi="Times New Roman" w:cs="Times New Roman"/>
          <w:color w:val="333333"/>
          <w:sz w:val="24"/>
          <w:szCs w:val="24"/>
        </w:rPr>
        <w:t>с</w:t>
      </w:r>
      <w:r w:rsidRPr="00766F3C">
        <w:rPr>
          <w:rFonts w:ascii="Times New Roman" w:eastAsia="Times New Roman" w:hAnsi="Times New Roman" w:cs="Times New Roman"/>
          <w:color w:val="333333"/>
          <w:sz w:val="24"/>
          <w:szCs w:val="24"/>
        </w:rPr>
        <w:t>кой вентиляции является создаваемый ею шум.  </w:t>
      </w:r>
      <w:r w:rsidRPr="00766F3C">
        <w:rPr>
          <w:rFonts w:ascii="Times New Roman" w:eastAsia="Times New Roman" w:hAnsi="Times New Roman" w:cs="Times New Roman"/>
          <w:b/>
          <w:bCs/>
          <w:color w:val="333333"/>
          <w:sz w:val="24"/>
          <w:szCs w:val="24"/>
        </w:rPr>
        <w:t>Кондиционирование — </w:t>
      </w:r>
      <w:r w:rsidR="002B3288">
        <w:rPr>
          <w:rFonts w:ascii="Times New Roman" w:eastAsia="Times New Roman" w:hAnsi="Times New Roman" w:cs="Times New Roman"/>
          <w:color w:val="333333"/>
          <w:sz w:val="24"/>
          <w:szCs w:val="24"/>
        </w:rPr>
        <w:t>искусственная автома</w:t>
      </w:r>
      <w:r w:rsidRPr="00766F3C">
        <w:rPr>
          <w:rFonts w:ascii="Times New Roman" w:eastAsia="Times New Roman" w:hAnsi="Times New Roman" w:cs="Times New Roman"/>
          <w:color w:val="333333"/>
          <w:sz w:val="24"/>
          <w:szCs w:val="24"/>
        </w:rPr>
        <w:t>тическая обработка воздуха с целью поддержания опт</w:t>
      </w:r>
      <w:r w:rsidR="002B3288">
        <w:rPr>
          <w:rFonts w:ascii="Times New Roman" w:eastAsia="Times New Roman" w:hAnsi="Times New Roman" w:cs="Times New Roman"/>
          <w:color w:val="333333"/>
          <w:sz w:val="24"/>
          <w:szCs w:val="24"/>
        </w:rPr>
        <w:t>им. микроклиматич. условий неза</w:t>
      </w:r>
      <w:r w:rsidRPr="00766F3C">
        <w:rPr>
          <w:rFonts w:ascii="Times New Roman" w:eastAsia="Times New Roman" w:hAnsi="Times New Roman" w:cs="Times New Roman"/>
          <w:color w:val="333333"/>
          <w:sz w:val="24"/>
          <w:szCs w:val="24"/>
        </w:rPr>
        <w:t>висимо от характера технологич. процесса и условий внешней среды. В ряде случаев при к</w:t>
      </w:r>
      <w:r w:rsidR="002B3288">
        <w:rPr>
          <w:rFonts w:ascii="Times New Roman" w:eastAsia="Times New Roman" w:hAnsi="Times New Roman" w:cs="Times New Roman"/>
          <w:color w:val="333333"/>
          <w:sz w:val="24"/>
          <w:szCs w:val="24"/>
        </w:rPr>
        <w:t>он</w:t>
      </w:r>
      <w:r w:rsidRPr="00766F3C">
        <w:rPr>
          <w:rFonts w:ascii="Times New Roman" w:eastAsia="Times New Roman" w:hAnsi="Times New Roman" w:cs="Times New Roman"/>
          <w:color w:val="333333"/>
          <w:sz w:val="24"/>
          <w:szCs w:val="24"/>
        </w:rPr>
        <w:t>диционировании воздух проходит дополнит. специальную о</w:t>
      </w:r>
      <w:r w:rsidR="002B3288">
        <w:rPr>
          <w:rFonts w:ascii="Times New Roman" w:eastAsia="Times New Roman" w:hAnsi="Times New Roman" w:cs="Times New Roman"/>
          <w:color w:val="333333"/>
          <w:sz w:val="24"/>
          <w:szCs w:val="24"/>
        </w:rPr>
        <w:t>бработку — обеспыливание, увлаж</w:t>
      </w:r>
      <w:r w:rsidRPr="00766F3C">
        <w:rPr>
          <w:rFonts w:ascii="Times New Roman" w:eastAsia="Times New Roman" w:hAnsi="Times New Roman" w:cs="Times New Roman"/>
          <w:color w:val="333333"/>
          <w:sz w:val="24"/>
          <w:szCs w:val="24"/>
        </w:rPr>
        <w:t>нение, озонирование и др. Значительно уменьшает воздействие тепла на организм прим</w:t>
      </w:r>
      <w:r w:rsidR="002B3288">
        <w:rPr>
          <w:rFonts w:ascii="Times New Roman" w:eastAsia="Times New Roman" w:hAnsi="Times New Roman" w:cs="Times New Roman"/>
          <w:color w:val="333333"/>
          <w:sz w:val="24"/>
          <w:szCs w:val="24"/>
        </w:rPr>
        <w:t>енение экранирования. Экраны мо</w:t>
      </w:r>
      <w:r w:rsidRPr="00766F3C">
        <w:rPr>
          <w:rFonts w:ascii="Times New Roman" w:eastAsia="Times New Roman" w:hAnsi="Times New Roman" w:cs="Times New Roman"/>
          <w:color w:val="333333"/>
          <w:sz w:val="24"/>
          <w:szCs w:val="24"/>
        </w:rPr>
        <w:t>гут быть теплоотражающие, теплопоглощающие, теплопроводящие.</w:t>
      </w:r>
    </w:p>
    <w:p w:rsidR="005B2B2F" w:rsidRPr="00766F3C" w:rsidRDefault="005B2B2F" w:rsidP="002B3288">
      <w:pPr>
        <w:shd w:val="clear" w:color="auto" w:fill="FFFFFF"/>
        <w:spacing w:before="240" w:after="0" w:line="298" w:lineRule="exact"/>
        <w:ind w:left="14" w:firstLine="547"/>
        <w:jc w:val="center"/>
        <w:rPr>
          <w:rFonts w:ascii="Times New Roman" w:hAnsi="Times New Roman" w:cs="Times New Roman"/>
          <w:b/>
          <w:sz w:val="28"/>
          <w:szCs w:val="28"/>
        </w:rPr>
      </w:pPr>
      <w:r w:rsidRPr="00766F3C">
        <w:rPr>
          <w:rFonts w:ascii="Times New Roman" w:hAnsi="Times New Roman" w:cs="Times New Roman"/>
          <w:b/>
          <w:color w:val="000000"/>
          <w:spacing w:val="-1"/>
          <w:sz w:val="28"/>
          <w:szCs w:val="28"/>
        </w:rPr>
        <w:t xml:space="preserve">Тема 3.4. Опасные производственные объекты и обеспечение промышленной </w:t>
      </w:r>
      <w:r w:rsidRPr="00766F3C">
        <w:rPr>
          <w:rFonts w:ascii="Times New Roman" w:hAnsi="Times New Roman" w:cs="Times New Roman"/>
          <w:b/>
          <w:color w:val="000000"/>
          <w:sz w:val="28"/>
          <w:szCs w:val="28"/>
        </w:rPr>
        <w:t>безопасности</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Понятие “опасный производственный объект” было введено Федеральным законом от 21 июля 1997 г. №116-ФЗ “О промышленной безопасности опасных производственных объектов”. В соответствии со ст. 2 Федерального закона “О промышленной безопасности опасных производственных объектов”, опасными производственными объектами являются предприятия или их цехи, участки, площадки, а также иные производственные объекты, на которых:</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1) получаются, используются, перерабатываются, образуются, хранятся, транспортируются, уничтожаются следующие опасные вещества:</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а) воспламеняющиеся вещества</w:t>
      </w:r>
      <w:r w:rsidR="00766F3C">
        <w:rPr>
          <w:rFonts w:ascii="Times New Roman" w:hAnsi="Times New Roman" w:cs="Times New Roman"/>
          <w:color w:val="000000"/>
          <w:sz w:val="24"/>
          <w:szCs w:val="24"/>
          <w:shd w:val="clear" w:color="auto" w:fill="FFFFFF"/>
        </w:rPr>
        <w:t xml:space="preserve"> </w:t>
      </w:r>
      <w:r w:rsidRPr="00766F3C">
        <w:rPr>
          <w:rFonts w:ascii="Times New Roman" w:hAnsi="Times New Roman" w:cs="Times New Roman"/>
          <w:color w:val="000000"/>
          <w:sz w:val="24"/>
          <w:szCs w:val="24"/>
          <w:shd w:val="clear" w:color="auto" w:fill="FFFFFF"/>
        </w:rPr>
        <w:t>– газы, которые при нормальном давлении и в смеси с воздухом становятся воспламеняющимися и температура кипения которых при нормальном давлении составляет 20°С или ниже;</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б) окисляющие вещества</w:t>
      </w:r>
      <w:r w:rsidR="00766F3C">
        <w:rPr>
          <w:rFonts w:ascii="Times New Roman" w:hAnsi="Times New Roman" w:cs="Times New Roman"/>
          <w:color w:val="000000"/>
          <w:sz w:val="24"/>
          <w:szCs w:val="24"/>
          <w:shd w:val="clear" w:color="auto" w:fill="FFFFFF"/>
        </w:rPr>
        <w:t xml:space="preserve"> </w:t>
      </w:r>
      <w:r w:rsidRPr="00766F3C">
        <w:rPr>
          <w:rFonts w:ascii="Times New Roman" w:hAnsi="Times New Roman" w:cs="Times New Roman"/>
          <w:color w:val="000000"/>
          <w:sz w:val="24"/>
          <w:szCs w:val="24"/>
          <w:shd w:val="clear" w:color="auto" w:fill="FFFFFF"/>
        </w:rPr>
        <w:t>– вещества, поддерживающие горение, вызывающие воспламенение и (или) способствующие воспламенению других веществ в результате окислительно-восстановительной экзотермической реакции;</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в) горючие вещества</w:t>
      </w:r>
      <w:r w:rsidR="00766F3C">
        <w:rPr>
          <w:rFonts w:ascii="Times New Roman" w:hAnsi="Times New Roman" w:cs="Times New Roman"/>
          <w:color w:val="000000"/>
          <w:sz w:val="24"/>
          <w:szCs w:val="24"/>
          <w:shd w:val="clear" w:color="auto" w:fill="FFFFFF"/>
        </w:rPr>
        <w:t xml:space="preserve"> </w:t>
      </w:r>
      <w:r w:rsidRPr="00766F3C">
        <w:rPr>
          <w:rFonts w:ascii="Times New Roman" w:hAnsi="Times New Roman" w:cs="Times New Roman"/>
          <w:color w:val="000000"/>
          <w:sz w:val="24"/>
          <w:szCs w:val="24"/>
          <w:shd w:val="clear" w:color="auto" w:fill="FFFFFF"/>
        </w:rPr>
        <w:t>– жидкости, газы, пыли, способные самовозгораться, а также возгораться от источника зажигания и самостоятельно гореть после его удаления;</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г) взрывчатые вещества</w:t>
      </w:r>
      <w:r w:rsidR="00766F3C">
        <w:rPr>
          <w:rFonts w:ascii="Times New Roman" w:hAnsi="Times New Roman" w:cs="Times New Roman"/>
          <w:color w:val="000000"/>
          <w:sz w:val="24"/>
          <w:szCs w:val="24"/>
          <w:shd w:val="clear" w:color="auto" w:fill="FFFFFF"/>
        </w:rPr>
        <w:t xml:space="preserve"> </w:t>
      </w:r>
      <w:r w:rsidRPr="00766F3C">
        <w:rPr>
          <w:rFonts w:ascii="Times New Roman" w:hAnsi="Times New Roman" w:cs="Times New Roman"/>
          <w:color w:val="000000"/>
          <w:sz w:val="24"/>
          <w:szCs w:val="24"/>
          <w:shd w:val="clear" w:color="auto" w:fill="FFFFFF"/>
        </w:rPr>
        <w:t>– вещества, которые при определенных видах внешнего воздействия способны на очень быстрое самораспространяющееся химическое превращение с выделением тепла и образованием газов;</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д) токсичные вещества</w:t>
      </w:r>
      <w:r w:rsidR="00766F3C">
        <w:rPr>
          <w:rFonts w:ascii="Times New Roman" w:hAnsi="Times New Roman" w:cs="Times New Roman"/>
          <w:color w:val="000000"/>
          <w:sz w:val="24"/>
          <w:szCs w:val="24"/>
          <w:shd w:val="clear" w:color="auto" w:fill="FFFFFF"/>
        </w:rPr>
        <w:t xml:space="preserve"> </w:t>
      </w:r>
      <w:r w:rsidRPr="00766F3C">
        <w:rPr>
          <w:rFonts w:ascii="Times New Roman" w:hAnsi="Times New Roman" w:cs="Times New Roman"/>
          <w:color w:val="000000"/>
          <w:sz w:val="24"/>
          <w:szCs w:val="24"/>
          <w:shd w:val="clear" w:color="auto" w:fill="FFFFFF"/>
        </w:rPr>
        <w:t>– вещества, способные при воздействии на живые организмы приводить к их гибели и имеющие следующие характеристики:</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 средняя смертельная доза при введении в желудок от 15 мг/кг до 200 мг/кг, включительно;</w:t>
      </w:r>
      <w:r w:rsidRPr="00766F3C">
        <w:rPr>
          <w:rFonts w:ascii="Times New Roman" w:hAnsi="Times New Roman" w:cs="Times New Roman"/>
          <w:color w:val="000000"/>
          <w:sz w:val="24"/>
          <w:szCs w:val="24"/>
        </w:rPr>
        <w:br/>
      </w:r>
      <w:r w:rsidRPr="00766F3C">
        <w:rPr>
          <w:rFonts w:ascii="Times New Roman" w:hAnsi="Times New Roman" w:cs="Times New Roman"/>
          <w:color w:val="000000"/>
          <w:sz w:val="24"/>
          <w:szCs w:val="24"/>
          <w:shd w:val="clear" w:color="auto" w:fill="FFFFFF"/>
        </w:rPr>
        <w:t>- средняя смертельная доза при нанесении на кожу от 50 мг/кг до 400 мг/кг, включительно;</w:t>
      </w:r>
      <w:r w:rsidRPr="00766F3C">
        <w:rPr>
          <w:rFonts w:ascii="Times New Roman" w:hAnsi="Times New Roman" w:cs="Times New Roman"/>
          <w:color w:val="000000"/>
          <w:sz w:val="24"/>
          <w:szCs w:val="24"/>
        </w:rPr>
        <w:br/>
      </w:r>
      <w:r w:rsidRPr="00766F3C">
        <w:rPr>
          <w:rFonts w:ascii="Times New Roman" w:hAnsi="Times New Roman" w:cs="Times New Roman"/>
          <w:color w:val="000000"/>
          <w:sz w:val="24"/>
          <w:szCs w:val="24"/>
          <w:shd w:val="clear" w:color="auto" w:fill="FFFFFF"/>
        </w:rPr>
        <w:t>- средняя смертельная концентрация в воздухе от 0,5 мг/л до 2мг/л, включительно;</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е) высокотоксичные вещества</w:t>
      </w:r>
      <w:r w:rsidR="00766F3C">
        <w:rPr>
          <w:rFonts w:ascii="Times New Roman" w:hAnsi="Times New Roman" w:cs="Times New Roman"/>
          <w:color w:val="000000"/>
          <w:sz w:val="24"/>
          <w:szCs w:val="24"/>
          <w:shd w:val="clear" w:color="auto" w:fill="FFFFFF"/>
        </w:rPr>
        <w:t xml:space="preserve"> </w:t>
      </w:r>
      <w:r w:rsidRPr="00766F3C">
        <w:rPr>
          <w:rFonts w:ascii="Times New Roman" w:hAnsi="Times New Roman" w:cs="Times New Roman"/>
          <w:color w:val="000000"/>
          <w:sz w:val="24"/>
          <w:szCs w:val="24"/>
          <w:shd w:val="clear" w:color="auto" w:fill="FFFFFF"/>
        </w:rPr>
        <w:t>– вещества, способные при воздействии на живые организмы приводить к их гибели и имеющие следующие характеристики:</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 средняя смертельная доза при введении в желудок не более 15мг/кг;</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 средняя смертельная доза при нанесении на кожу не более 50мг/кг;</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 средняя смертельная концентрация в воздухе не более 0, 5 мг/л;</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ж) вещества, представляющие опасность для окружающей природной среды,</w:t>
      </w:r>
      <w:r w:rsidR="00766F3C">
        <w:rPr>
          <w:rFonts w:ascii="Times New Roman" w:hAnsi="Times New Roman" w:cs="Times New Roman"/>
          <w:color w:val="000000"/>
          <w:sz w:val="24"/>
          <w:szCs w:val="24"/>
          <w:shd w:val="clear" w:color="auto" w:fill="FFFFFF"/>
        </w:rPr>
        <w:t xml:space="preserve"> </w:t>
      </w:r>
      <w:r w:rsidRPr="00766F3C">
        <w:rPr>
          <w:rFonts w:ascii="Times New Roman" w:hAnsi="Times New Roman" w:cs="Times New Roman"/>
          <w:color w:val="000000"/>
          <w:sz w:val="24"/>
          <w:szCs w:val="24"/>
          <w:shd w:val="clear" w:color="auto" w:fill="FFFFFF"/>
        </w:rPr>
        <w:t>– вещества, характеризующиеся в водной среде следующими показателями острой токсичности:</w:t>
      </w:r>
      <w:r w:rsidRPr="00766F3C">
        <w:rPr>
          <w:rFonts w:ascii="Times New Roman" w:hAnsi="Times New Roman" w:cs="Times New Roman"/>
          <w:color w:val="000000"/>
          <w:sz w:val="24"/>
          <w:szCs w:val="24"/>
        </w:rPr>
        <w:br/>
      </w:r>
      <w:r w:rsidRPr="00766F3C">
        <w:rPr>
          <w:rFonts w:ascii="Times New Roman" w:hAnsi="Times New Roman" w:cs="Times New Roman"/>
          <w:color w:val="000000"/>
          <w:sz w:val="24"/>
          <w:szCs w:val="24"/>
          <w:shd w:val="clear" w:color="auto" w:fill="FFFFFF"/>
        </w:rPr>
        <w:t>- средняя смертельная доза при ингаляционном воздействии на рыбу в течение 96 часов не более 10 мг/л;</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 средняя концентрация яда, вызывающая определенный эффект при воздействии на дафнии в течение 48 часов не более 10 мг/л;</w:t>
      </w:r>
    </w:p>
    <w:p w:rsidR="00766F3C"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 средняя ингибирующая концентрация при воздействии на водоросли в течение 72 часов не более 10 мг/л;</w:t>
      </w:r>
    </w:p>
    <w:p w:rsidR="004F7BEA"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2) используется оборудование, работающее под давлением более 0,07мега-паскаля или при температуре нагрева воды более 115єС;</w:t>
      </w:r>
    </w:p>
    <w:p w:rsidR="004F7BEA"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3) используются стационарно установленные грузоподъемные механизмы, эскалаторы, канатные дороги, фуникулеры;</w:t>
      </w:r>
    </w:p>
    <w:p w:rsidR="004F7BEA"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4) получаются расплавы черных и цветных металлов и сплавы на основе этих расплавов;</w:t>
      </w:r>
      <w:r w:rsidRPr="00766F3C">
        <w:rPr>
          <w:rFonts w:ascii="Times New Roman" w:hAnsi="Times New Roman" w:cs="Times New Roman"/>
          <w:color w:val="000000"/>
          <w:sz w:val="24"/>
          <w:szCs w:val="24"/>
        </w:rPr>
        <w:br/>
      </w:r>
      <w:r w:rsidRPr="00766F3C">
        <w:rPr>
          <w:rFonts w:ascii="Times New Roman" w:hAnsi="Times New Roman" w:cs="Times New Roman"/>
          <w:color w:val="000000"/>
          <w:sz w:val="24"/>
          <w:szCs w:val="24"/>
          <w:shd w:val="clear" w:color="auto" w:fill="FFFFFF"/>
        </w:rPr>
        <w:t>5) ведутся горные работы, работы по обогащению полезных ископаемых, а также работы в подземных условиях.</w:t>
      </w:r>
    </w:p>
    <w:p w:rsidR="004F7BEA"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Заметим, что в бюджетных учреждениях, не связанных с промышленным производством, наиболее распространены такие опасные производственные объекты, как грузоподъемные механизмы, лифты, экскаваторы, работающее под давлением оборудование.</w:t>
      </w:r>
    </w:p>
    <w:p w:rsidR="004F7BEA"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Понятие “промышленная безопасность опасных производственных объектов”, применяемое в Федеральном законе “О промышленной безопасности опасных производственных объектов” (в сокращенном варианте</w:t>
      </w:r>
      <w:r w:rsidR="004F7BEA">
        <w:rPr>
          <w:rFonts w:ascii="Times New Roman" w:hAnsi="Times New Roman" w:cs="Times New Roman"/>
          <w:color w:val="000000"/>
          <w:sz w:val="24"/>
          <w:szCs w:val="24"/>
          <w:shd w:val="clear" w:color="auto" w:fill="FFFFFF"/>
        </w:rPr>
        <w:t xml:space="preserve"> </w:t>
      </w:r>
      <w:r w:rsidRPr="00766F3C">
        <w:rPr>
          <w:rFonts w:ascii="Times New Roman" w:hAnsi="Times New Roman" w:cs="Times New Roman"/>
          <w:color w:val="000000"/>
          <w:sz w:val="24"/>
          <w:szCs w:val="24"/>
          <w:shd w:val="clear" w:color="auto" w:fill="FFFFFF"/>
        </w:rPr>
        <w:t>– “промышленная безопасность”), является юридическим понятием вида человеческой деятельности по защите от крупных аварий</w:t>
      </w:r>
      <w:r w:rsidR="004F7BEA">
        <w:rPr>
          <w:rFonts w:ascii="Times New Roman" w:hAnsi="Times New Roman" w:cs="Times New Roman"/>
          <w:color w:val="000000"/>
          <w:sz w:val="24"/>
          <w:szCs w:val="24"/>
          <w:shd w:val="clear" w:color="auto" w:fill="FFFFFF"/>
        </w:rPr>
        <w:t>.</w:t>
      </w:r>
    </w:p>
    <w:p w:rsidR="004A7F7A" w:rsidRPr="004F7BEA"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Сферой промышленной безопасности, регулируемой Федеральным законом № 116-ФЗ, является безопасность производственных объектов, способных вызвать, причинить какой-нибудь вред, нанести ущерб в результате аварии в процессе производства, охватывающего переработку, транспортирование и хранение сырья, разработку недр, создание средств производства и предметов потребления, а также в сфере услуг и жизнеобеспечения населения. При этом под промышленной безопасностью опасных производственных объектов понимается главным образом защищенность личности и общества от последствий возможных аварий на этих объектах.</w:t>
      </w:r>
      <w:r w:rsidRPr="00766F3C">
        <w:rPr>
          <w:rFonts w:ascii="Times New Roman" w:hAnsi="Times New Roman" w:cs="Times New Roman"/>
          <w:color w:val="000000"/>
          <w:spacing w:val="-6"/>
          <w:sz w:val="24"/>
          <w:szCs w:val="24"/>
        </w:rPr>
        <w:t xml:space="preserve"> </w:t>
      </w:r>
    </w:p>
    <w:p w:rsidR="004F7BEA"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Правовое регулирование в области промышленной безопасности осуществляется Федеральным законом от 21 июля 1997 г. № 116-ФЗ “О промышленной безопасности опасных производственных объектов”, другими федеральными законами и иными нормативными правовыми актами Российской Федерации в области промышленной безопасности. Если международным договором Российской Федерации установлены иные правила, чем предусмотренные настоящим Федеральным законом, то применяются правила международного договора.</w:t>
      </w:r>
    </w:p>
    <w:p w:rsidR="004F7BEA"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Во всех случаях, когда правовая норма, регулирующая отношения, связанные, например, с аварией на опасном производственном объекте, содержится в другом федеральном законе, этот закон является применимым для регулирования отношений в области промышленной безопасности.</w:t>
      </w:r>
    </w:p>
    <w:p w:rsidR="004F7BEA" w:rsidRDefault="004A7F7A" w:rsidP="00766F3C">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Иные нормативные правовые акты, упомянутые в Федеральном законе №</w:t>
      </w:r>
      <w:r w:rsidR="004F7BEA">
        <w:rPr>
          <w:rFonts w:ascii="Times New Roman" w:hAnsi="Times New Roman" w:cs="Times New Roman"/>
          <w:color w:val="000000"/>
          <w:sz w:val="24"/>
          <w:szCs w:val="24"/>
          <w:shd w:val="clear" w:color="auto" w:fill="FFFFFF"/>
        </w:rPr>
        <w:t xml:space="preserve"> </w:t>
      </w:r>
      <w:r w:rsidRPr="00766F3C">
        <w:rPr>
          <w:rFonts w:ascii="Times New Roman" w:hAnsi="Times New Roman" w:cs="Times New Roman"/>
          <w:color w:val="000000"/>
          <w:sz w:val="24"/>
          <w:szCs w:val="24"/>
          <w:shd w:val="clear" w:color="auto" w:fill="FFFFFF"/>
        </w:rPr>
        <w:t>116-ФЗ, – это прежде всего подзаконные акты, изданные в целях правового, организационного, экономического и иного обеспечения реализации этого закона.</w:t>
      </w:r>
    </w:p>
    <w:p w:rsidR="004A7F7A" w:rsidRPr="00766F3C" w:rsidRDefault="004A7F7A" w:rsidP="00766F3C">
      <w:pPr>
        <w:shd w:val="clear" w:color="auto" w:fill="FFFFFF"/>
        <w:spacing w:after="0" w:line="240" w:lineRule="auto"/>
        <w:ind w:firstLine="567"/>
        <w:jc w:val="both"/>
        <w:rPr>
          <w:rFonts w:ascii="Times New Roman" w:hAnsi="Times New Roman" w:cs="Times New Roman"/>
          <w:color w:val="000000"/>
          <w:spacing w:val="-6"/>
          <w:sz w:val="24"/>
          <w:szCs w:val="24"/>
        </w:rPr>
      </w:pPr>
      <w:r w:rsidRPr="00766F3C">
        <w:rPr>
          <w:rFonts w:ascii="Times New Roman" w:hAnsi="Times New Roman" w:cs="Times New Roman"/>
          <w:color w:val="000000"/>
          <w:sz w:val="24"/>
          <w:szCs w:val="24"/>
          <w:shd w:val="clear" w:color="auto" w:fill="FFFFFF"/>
        </w:rPr>
        <w:t>Сложившаяся практика состоит в том, что практически все подзаконные акты, регулирующие отношения в сфере промышленной безопасности, разработаны и утверждены постановлениями Правительства РФ и приказами Госгортехнадзора России, а после его вхождения в Ростехнадзор – приказами последнего. Основной формой документов являются Инструкции, Правила безопасности, Руководящие документы.</w:t>
      </w:r>
      <w:r w:rsidRPr="00766F3C">
        <w:rPr>
          <w:rFonts w:ascii="Times New Roman" w:hAnsi="Times New Roman" w:cs="Times New Roman"/>
          <w:color w:val="000000"/>
          <w:sz w:val="24"/>
          <w:szCs w:val="24"/>
        </w:rPr>
        <w:br/>
      </w:r>
      <w:r w:rsidRPr="00766F3C">
        <w:rPr>
          <w:rFonts w:ascii="Times New Roman" w:hAnsi="Times New Roman" w:cs="Times New Roman"/>
          <w:color w:val="000000"/>
          <w:sz w:val="24"/>
          <w:szCs w:val="24"/>
          <w:shd w:val="clear" w:color="auto" w:fill="FFFFFF"/>
        </w:rPr>
        <w:t>С вступлением в силу Федерального закона от 27 декабря 2002 г. №184-ФЗ “О техническом регулировании” неизбежны изменения в структуре законодательных актов и нормативных документов по вопросам промышленной безопасности, в первую очередь, появление технических регламентов.</w:t>
      </w:r>
    </w:p>
    <w:p w:rsidR="005B2B2F" w:rsidRPr="00766F3C" w:rsidRDefault="005B2B2F" w:rsidP="00766F3C">
      <w:pPr>
        <w:shd w:val="clear" w:color="auto" w:fill="FFFFFF"/>
        <w:spacing w:after="0" w:line="240" w:lineRule="auto"/>
        <w:ind w:firstLine="567"/>
        <w:jc w:val="both"/>
        <w:rPr>
          <w:rFonts w:ascii="Times New Roman" w:hAnsi="Times New Roman" w:cs="Times New Roman"/>
          <w:sz w:val="24"/>
          <w:szCs w:val="24"/>
        </w:rPr>
      </w:pPr>
      <w:r w:rsidRPr="00766F3C">
        <w:rPr>
          <w:rFonts w:ascii="Times New Roman" w:hAnsi="Times New Roman" w:cs="Times New Roman"/>
          <w:color w:val="000000"/>
          <w:spacing w:val="-6"/>
          <w:sz w:val="24"/>
          <w:szCs w:val="24"/>
        </w:rPr>
        <w:t>Тема 3.5. Организация безопасного производства работ с повышенной опасностью</w:t>
      </w:r>
    </w:p>
    <w:p w:rsidR="004F7BEA" w:rsidRDefault="004A7F7A" w:rsidP="00766F3C">
      <w:pPr>
        <w:spacing w:after="0" w:line="240" w:lineRule="auto"/>
        <w:ind w:firstLine="567"/>
        <w:jc w:val="both"/>
        <w:rPr>
          <w:rFonts w:ascii="Times New Roman" w:hAnsi="Times New Roman" w:cs="Times New Roman"/>
          <w:color w:val="000000"/>
          <w:sz w:val="24"/>
          <w:szCs w:val="24"/>
          <w:shd w:val="clear" w:color="auto" w:fill="FFFFFF"/>
        </w:rPr>
      </w:pPr>
      <w:r w:rsidRPr="00766F3C">
        <w:rPr>
          <w:rFonts w:ascii="Times New Roman" w:hAnsi="Times New Roman" w:cs="Times New Roman"/>
          <w:color w:val="000000"/>
          <w:sz w:val="24"/>
          <w:szCs w:val="24"/>
          <w:shd w:val="clear" w:color="auto" w:fill="FFFFFF"/>
        </w:rPr>
        <w:t>К работам повышенной опасности относятся работы, при выполнении которых имеется или может возникнуть производственная опасность вне связи с характером выполняемой работы. Поэтому при выполнении таких работ, кроме обычных мер безопасности, необходимо выполнение дополнительных мероприятий, разрабатываемых отдельно для каждой конкретной производственной операции.</w:t>
      </w:r>
    </w:p>
    <w:p w:rsidR="004F7BEA" w:rsidRDefault="004F7BEA" w:rsidP="00766F3C">
      <w:pPr>
        <w:spacing w:after="0" w:line="240" w:lineRule="auto"/>
        <w:ind w:firstLine="567"/>
        <w:jc w:val="both"/>
        <w:rPr>
          <w:rFonts w:ascii="Times New Roman" w:hAnsi="Times New Roman" w:cs="Times New Roman"/>
          <w:color w:val="000000"/>
          <w:sz w:val="24"/>
          <w:szCs w:val="24"/>
          <w:shd w:val="clear" w:color="auto" w:fill="FFFFFF"/>
        </w:rPr>
      </w:pPr>
    </w:p>
    <w:p w:rsidR="002B3288" w:rsidRDefault="004A7F7A" w:rsidP="00766F3C">
      <w:pPr>
        <w:spacing w:after="0" w:line="240" w:lineRule="auto"/>
        <w:ind w:firstLine="567"/>
        <w:jc w:val="both"/>
        <w:rPr>
          <w:color w:val="000000"/>
          <w:sz w:val="27"/>
          <w:szCs w:val="27"/>
          <w:shd w:val="clear" w:color="auto" w:fill="FFFFFF"/>
        </w:rPr>
      </w:pPr>
      <w:r>
        <w:rPr>
          <w:noProof/>
        </w:rPr>
        <w:drawing>
          <wp:inline distT="0" distB="0" distL="0" distR="0">
            <wp:extent cx="2878529" cy="1870364"/>
            <wp:effectExtent l="19050" t="0" r="0" b="0"/>
            <wp:docPr id="2" name="Рисунок 2" descr="http://do.gendocs.ru/pars_docs/tw_refs/395/394444/394444_html_148a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gendocs.ru/pars_docs/tw_refs/395/394444/394444_html_148aaee.png"/>
                    <pic:cNvPicPr>
                      <a:picLocks noChangeAspect="1" noChangeArrowheads="1"/>
                    </pic:cNvPicPr>
                  </pic:nvPicPr>
                  <pic:blipFill>
                    <a:blip r:embed="rId62" cstate="print"/>
                    <a:srcRect/>
                    <a:stretch>
                      <a:fillRect/>
                    </a:stretch>
                  </pic:blipFill>
                  <pic:spPr bwMode="auto">
                    <a:xfrm>
                      <a:off x="0" y="0"/>
                      <a:ext cx="2878529" cy="1870364"/>
                    </a:xfrm>
                    <a:prstGeom prst="rect">
                      <a:avLst/>
                    </a:prstGeom>
                    <a:noFill/>
                    <a:ln w="9525">
                      <a:noFill/>
                      <a:miter lim="800000"/>
                      <a:headEnd/>
                      <a:tailEnd/>
                    </a:ln>
                  </pic:spPr>
                </pic:pic>
              </a:graphicData>
            </a:graphic>
          </wp:inline>
        </w:drawing>
      </w:r>
      <w:r>
        <w:rPr>
          <w:color w:val="000000"/>
          <w:sz w:val="27"/>
          <w:szCs w:val="27"/>
        </w:rPr>
        <w:br/>
      </w:r>
    </w:p>
    <w:p w:rsidR="004A7F7A" w:rsidRPr="002B3288" w:rsidRDefault="004A7F7A" w:rsidP="002B3288">
      <w:pPr>
        <w:spacing w:after="0" w:line="240" w:lineRule="auto"/>
        <w:ind w:firstLine="567"/>
        <w:jc w:val="both"/>
        <w:rPr>
          <w:rFonts w:ascii="Times New Roman" w:hAnsi="Times New Roman" w:cs="Times New Roman"/>
          <w:sz w:val="24"/>
          <w:szCs w:val="24"/>
        </w:rPr>
      </w:pPr>
      <w:r w:rsidRPr="002B3288">
        <w:rPr>
          <w:rFonts w:ascii="Times New Roman" w:hAnsi="Times New Roman" w:cs="Times New Roman"/>
          <w:color w:val="000000"/>
          <w:sz w:val="24"/>
          <w:szCs w:val="24"/>
          <w:shd w:val="clear" w:color="auto" w:fill="FFFFFF"/>
        </w:rPr>
        <w:t>В каждой организации с учетом конкретных условий и особенностей технологии должен быть составлен и утвержден руководителем организации перечень работ повышенной опасности. Его составляют на основе примерного перечня работ с повышенной опасностью в соответствии с нормативными правовыми актами по охране труда, например, СНиП 12-03-01 «Безопасность труда в строительстве», «Правила технической эксплуатации электроустановок потребителей», « Правила устройства электроустановок», ПОТ РО-14000-005-98 «Положение. Работы с повышенной опасностью, организация проведения»; «Межотраслевые правила по охране труда при работе на высоте» (ПОТ РМ-012-2000); «Правила по охране труда при эксплуатации коммунального водопроводно-канализационного хозяйства» (ПОТ РМ-025-2002) и другие.</w:t>
      </w:r>
      <w:r w:rsidR="002B3288">
        <w:rPr>
          <w:rFonts w:ascii="Times New Roman" w:hAnsi="Times New Roman" w:cs="Times New Roman"/>
          <w:color w:val="000000"/>
          <w:sz w:val="24"/>
          <w:szCs w:val="24"/>
        </w:rPr>
        <w:t xml:space="preserve"> </w:t>
      </w:r>
      <w:r w:rsidRPr="002B3288">
        <w:rPr>
          <w:rFonts w:ascii="Times New Roman" w:hAnsi="Times New Roman" w:cs="Times New Roman"/>
          <w:color w:val="000000"/>
          <w:sz w:val="24"/>
          <w:szCs w:val="24"/>
          <w:shd w:val="clear" w:color="auto" w:fill="FFFFFF"/>
        </w:rPr>
        <w:t>СНиП 12-03-01 содержит, в частности, примерный перечень мест (условий) производства и видов работ, на выполнение которых необходимо выдавать наряд-допуск. К таковым относятся:</w:t>
      </w:r>
    </w:p>
    <w:p w:rsidR="004A7F7A" w:rsidRPr="002B3288" w:rsidRDefault="004A7F7A" w:rsidP="002B3288">
      <w:pPr>
        <w:numPr>
          <w:ilvl w:val="0"/>
          <w:numId w:val="6"/>
        </w:numPr>
        <w:shd w:val="clear" w:color="auto" w:fill="FFFFFF"/>
        <w:spacing w:after="0" w:line="240" w:lineRule="auto"/>
        <w:jc w:val="both"/>
        <w:rPr>
          <w:rFonts w:ascii="Times New Roman" w:hAnsi="Times New Roman" w:cs="Times New Roman"/>
          <w:color w:val="000000"/>
          <w:sz w:val="24"/>
          <w:szCs w:val="24"/>
        </w:rPr>
      </w:pPr>
      <w:r w:rsidRPr="002B3288">
        <w:rPr>
          <w:rFonts w:ascii="Times New Roman" w:hAnsi="Times New Roman" w:cs="Times New Roman"/>
          <w:color w:val="000000"/>
          <w:sz w:val="24"/>
          <w:szCs w:val="24"/>
        </w:rPr>
        <w:t>выполнение работ с применением грузоподъемных кранов и других строительных машин в охранных зонах воздушных линий электропередачи, газонефтепродуктов, складов легковоспламеняющихся или горючих жидкостей, горючих или сжиженных газов;</w:t>
      </w:r>
    </w:p>
    <w:p w:rsidR="004A7F7A" w:rsidRPr="002B3288" w:rsidRDefault="004A7F7A" w:rsidP="002B3288">
      <w:pPr>
        <w:numPr>
          <w:ilvl w:val="0"/>
          <w:numId w:val="6"/>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2B3288">
        <w:rPr>
          <w:rFonts w:ascii="Times New Roman" w:hAnsi="Times New Roman" w:cs="Times New Roman"/>
          <w:color w:val="000000"/>
          <w:sz w:val="24"/>
          <w:szCs w:val="24"/>
        </w:rPr>
        <w:t>выполнение любых работ в колодцах, шурфах, замкнутых и труднодоступных пространствах;</w:t>
      </w:r>
    </w:p>
    <w:p w:rsidR="004A7F7A" w:rsidRPr="002B3288" w:rsidRDefault="004A7F7A" w:rsidP="002B3288">
      <w:pPr>
        <w:numPr>
          <w:ilvl w:val="0"/>
          <w:numId w:val="6"/>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2B3288">
        <w:rPr>
          <w:rFonts w:ascii="Times New Roman" w:hAnsi="Times New Roman" w:cs="Times New Roman"/>
          <w:color w:val="000000"/>
          <w:sz w:val="24"/>
          <w:szCs w:val="24"/>
        </w:rPr>
        <w:t>выполнение земляных работ на участках с патогенным заражением почвы (свалки, скотомогильники и т.п.), в охранных зонах подземных электрических сетей, газопровода и других опасных подземных коммуникаций;</w:t>
      </w:r>
    </w:p>
    <w:p w:rsidR="004A7F7A" w:rsidRPr="002B3288" w:rsidRDefault="004A7F7A" w:rsidP="002B3288">
      <w:pPr>
        <w:numPr>
          <w:ilvl w:val="0"/>
          <w:numId w:val="6"/>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2B3288">
        <w:rPr>
          <w:rFonts w:ascii="Times New Roman" w:hAnsi="Times New Roman" w:cs="Times New Roman"/>
          <w:color w:val="000000"/>
          <w:sz w:val="24"/>
          <w:szCs w:val="24"/>
        </w:rPr>
        <w:t>осуществление текущего ремонта, демонтажа оборудования, а также производство ремонтных или каких-либо строительно-монтажных работ при наличии опасных факторов действующего предприятия;</w:t>
      </w:r>
    </w:p>
    <w:p w:rsidR="004A7F7A" w:rsidRPr="002B3288" w:rsidRDefault="004A7F7A" w:rsidP="002B3288">
      <w:pPr>
        <w:numPr>
          <w:ilvl w:val="0"/>
          <w:numId w:val="6"/>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2B3288">
        <w:rPr>
          <w:rFonts w:ascii="Times New Roman" w:hAnsi="Times New Roman" w:cs="Times New Roman"/>
          <w:color w:val="000000"/>
          <w:sz w:val="24"/>
          <w:szCs w:val="24"/>
        </w:rPr>
        <w:t>выполнение работ на участках, где имеется или может возникнуть опасность со смежных участков работ;</w:t>
      </w:r>
    </w:p>
    <w:p w:rsidR="004A7F7A" w:rsidRPr="002B3288" w:rsidRDefault="004A7F7A" w:rsidP="002B3288">
      <w:pPr>
        <w:numPr>
          <w:ilvl w:val="0"/>
          <w:numId w:val="6"/>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2B3288">
        <w:rPr>
          <w:rFonts w:ascii="Times New Roman" w:hAnsi="Times New Roman" w:cs="Times New Roman"/>
          <w:color w:val="000000"/>
          <w:sz w:val="24"/>
          <w:szCs w:val="24"/>
        </w:rPr>
        <w:t>выполнение работ в непосредственной близости от полотна или проезжей части эксплуатируемых автомобильных и железных дорог (определяется с учетом действующих нормативных документов по безопасности труда соответствующих министерств и ведомств);</w:t>
      </w:r>
    </w:p>
    <w:p w:rsidR="004A7F7A" w:rsidRPr="002B3288" w:rsidRDefault="004A7F7A" w:rsidP="002B3288">
      <w:pPr>
        <w:numPr>
          <w:ilvl w:val="0"/>
          <w:numId w:val="6"/>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2B3288">
        <w:rPr>
          <w:rFonts w:ascii="Times New Roman" w:hAnsi="Times New Roman" w:cs="Times New Roman"/>
          <w:color w:val="000000"/>
          <w:sz w:val="24"/>
          <w:szCs w:val="24"/>
        </w:rPr>
        <w:t>выполнение газоопасных работ.</w:t>
      </w:r>
    </w:p>
    <w:p w:rsidR="002B3288" w:rsidRPr="002B3288" w:rsidRDefault="004A7F7A" w:rsidP="002B3288">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2B3288">
        <w:rPr>
          <w:rFonts w:ascii="Times New Roman" w:hAnsi="Times New Roman" w:cs="Times New Roman"/>
          <w:color w:val="000000"/>
          <w:sz w:val="24"/>
          <w:szCs w:val="24"/>
          <w:shd w:val="clear" w:color="auto" w:fill="FFFFFF"/>
        </w:rPr>
        <w:t>Кроме выше упомянутых, отдельные правила безопасности относят некоторые работы к работам повышенной опасности; их выполнение должно вестись с дополнительными мерами по обеспечению безопасности.</w:t>
      </w:r>
    </w:p>
    <w:p w:rsidR="002B3288" w:rsidRDefault="004A7F7A" w:rsidP="002B3288">
      <w:pPr>
        <w:shd w:val="clear" w:color="auto" w:fill="FFFFFF"/>
        <w:spacing w:after="0" w:line="274" w:lineRule="exact"/>
        <w:ind w:firstLine="567"/>
        <w:jc w:val="both"/>
        <w:rPr>
          <w:rFonts w:ascii="Times New Roman" w:hAnsi="Times New Roman" w:cs="Times New Roman"/>
          <w:color w:val="000000"/>
          <w:spacing w:val="-4"/>
          <w:sz w:val="24"/>
          <w:szCs w:val="24"/>
        </w:rPr>
      </w:pPr>
      <w:r w:rsidRPr="002B3288">
        <w:rPr>
          <w:rFonts w:ascii="Times New Roman" w:hAnsi="Times New Roman" w:cs="Times New Roman"/>
          <w:color w:val="000000"/>
          <w:sz w:val="24"/>
          <w:szCs w:val="24"/>
          <w:shd w:val="clear" w:color="auto" w:fill="FFFFFF"/>
        </w:rPr>
        <w:t>Кроме работ, предписанных нормативными актами к выполнению с оформлением наряда-допуска, в этот перечень предприятие может включать любые работы, которые оно посчитает нужным. Как правило, сюда дополнительно включаются работы, при выполнении которых часто случаются несчастные случаи.</w:t>
      </w:r>
      <w:r w:rsidRPr="002B3288">
        <w:rPr>
          <w:rFonts w:ascii="Times New Roman" w:hAnsi="Times New Roman" w:cs="Times New Roman"/>
          <w:color w:val="000000"/>
          <w:spacing w:val="-4"/>
          <w:sz w:val="24"/>
          <w:szCs w:val="24"/>
        </w:rPr>
        <w:t xml:space="preserve"> </w:t>
      </w:r>
    </w:p>
    <w:p w:rsidR="004A7F7A" w:rsidRPr="002B3288" w:rsidRDefault="004A7F7A" w:rsidP="002B3288">
      <w:pPr>
        <w:shd w:val="clear" w:color="auto" w:fill="FFFFFF"/>
        <w:spacing w:before="240" w:after="0" w:line="274" w:lineRule="exact"/>
        <w:ind w:firstLine="567"/>
        <w:jc w:val="both"/>
        <w:rPr>
          <w:rFonts w:ascii="Times New Roman" w:hAnsi="Times New Roman" w:cs="Times New Roman"/>
          <w:b/>
          <w:color w:val="000000"/>
          <w:spacing w:val="-4"/>
          <w:sz w:val="24"/>
          <w:szCs w:val="24"/>
        </w:rPr>
      </w:pPr>
      <w:r w:rsidRPr="002B3288">
        <w:rPr>
          <w:rFonts w:ascii="Times New Roman" w:hAnsi="Times New Roman" w:cs="Times New Roman"/>
          <w:b/>
          <w:color w:val="000000"/>
          <w:sz w:val="24"/>
          <w:szCs w:val="24"/>
          <w:shd w:val="clear" w:color="auto" w:fill="FFFFFF"/>
        </w:rPr>
        <w:t>Порядок допуска к работам с повышенной опасностью</w:t>
      </w:r>
    </w:p>
    <w:p w:rsidR="002B3288" w:rsidRPr="002B3288" w:rsidRDefault="004A7F7A" w:rsidP="002B3288">
      <w:pPr>
        <w:spacing w:after="0" w:line="240" w:lineRule="auto"/>
        <w:rPr>
          <w:rFonts w:ascii="Times New Roman" w:hAnsi="Times New Roman" w:cs="Times New Roman"/>
          <w:color w:val="000000"/>
          <w:sz w:val="24"/>
          <w:szCs w:val="24"/>
          <w:shd w:val="clear" w:color="auto" w:fill="FFFFFF"/>
        </w:rPr>
      </w:pPr>
      <w:r w:rsidRPr="002B3288">
        <w:rPr>
          <w:rFonts w:ascii="Times New Roman" w:hAnsi="Times New Roman" w:cs="Times New Roman"/>
          <w:color w:val="000000"/>
          <w:sz w:val="24"/>
          <w:szCs w:val="24"/>
          <w:shd w:val="clear" w:color="auto" w:fill="FFFFFF"/>
        </w:rPr>
        <w:t>Часть работ повышенной опасности, «узаконенная» локальными нормативными актами предприятия, требует оформления наряда-допуска.</w:t>
      </w:r>
      <w:r w:rsidRPr="002B3288">
        <w:rPr>
          <w:rFonts w:ascii="Times New Roman" w:hAnsi="Times New Roman" w:cs="Times New Roman"/>
          <w:color w:val="000000"/>
          <w:sz w:val="24"/>
          <w:szCs w:val="24"/>
        </w:rPr>
        <w:br/>
      </w:r>
      <w:r w:rsidRPr="002B3288">
        <w:rPr>
          <w:rFonts w:ascii="Times New Roman" w:hAnsi="Times New Roman" w:cs="Times New Roman"/>
          <w:color w:val="000000"/>
          <w:sz w:val="24"/>
          <w:szCs w:val="24"/>
          <w:shd w:val="clear" w:color="auto" w:fill="FFFFFF"/>
        </w:rPr>
        <w:t>Наряд-допуск – это задание на производство работ, оформленное на специальном бланке установленной формы и определяющее содержание, место работы, время ее начала и окончания, условия безопасного проведения, состав бригады и лиц, ответственных за безопасность выполнения работы. Форма наряда-допуска несколько отличается для ведения разных работ, структура содержания остается одинаковой.</w:t>
      </w:r>
      <w:r>
        <w:rPr>
          <w:noProof/>
        </w:rPr>
        <w:drawing>
          <wp:inline distT="0" distB="0" distL="0" distR="0">
            <wp:extent cx="2879725" cy="2161540"/>
            <wp:effectExtent l="19050" t="0" r="0" b="0"/>
            <wp:docPr id="7" name="Рисунок 7" descr="http://do.gendocs.ru/pars_docs/tw_refs/395/394444/394444_html_54fd9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gendocs.ru/pars_docs/tw_refs/395/394444/394444_html_54fd925c.png"/>
                    <pic:cNvPicPr>
                      <a:picLocks noChangeAspect="1" noChangeArrowheads="1"/>
                    </pic:cNvPicPr>
                  </pic:nvPicPr>
                  <pic:blipFill>
                    <a:blip r:embed="rId63" cstate="print"/>
                    <a:srcRect/>
                    <a:stretch>
                      <a:fillRect/>
                    </a:stretch>
                  </pic:blipFill>
                  <pic:spPr bwMode="auto">
                    <a:xfrm>
                      <a:off x="0" y="0"/>
                      <a:ext cx="2879725" cy="2161540"/>
                    </a:xfrm>
                    <a:prstGeom prst="rect">
                      <a:avLst/>
                    </a:prstGeom>
                    <a:noFill/>
                    <a:ln w="9525">
                      <a:noFill/>
                      <a:miter lim="800000"/>
                      <a:headEnd/>
                      <a:tailEnd/>
                    </a:ln>
                  </pic:spPr>
                </pic:pic>
              </a:graphicData>
            </a:graphic>
          </wp:inline>
        </w:drawing>
      </w:r>
      <w:r>
        <w:rPr>
          <w:color w:val="000000"/>
          <w:sz w:val="27"/>
          <w:szCs w:val="27"/>
        </w:rPr>
        <w:br/>
      </w:r>
    </w:p>
    <w:p w:rsidR="004A7F7A" w:rsidRPr="002B3288" w:rsidRDefault="004A7F7A" w:rsidP="002B3288">
      <w:pPr>
        <w:spacing w:after="0" w:line="240" w:lineRule="auto"/>
        <w:ind w:firstLine="567"/>
        <w:rPr>
          <w:rFonts w:ascii="Times New Roman" w:hAnsi="Times New Roman" w:cs="Times New Roman"/>
          <w:sz w:val="24"/>
          <w:szCs w:val="24"/>
        </w:rPr>
      </w:pPr>
      <w:r w:rsidRPr="002B3288">
        <w:rPr>
          <w:rFonts w:ascii="Times New Roman" w:hAnsi="Times New Roman" w:cs="Times New Roman"/>
          <w:color w:val="000000"/>
          <w:sz w:val="24"/>
          <w:szCs w:val="24"/>
          <w:shd w:val="clear" w:color="auto" w:fill="FFFFFF"/>
        </w:rPr>
        <w:t>Обязательно указываются:</w:t>
      </w:r>
    </w:p>
    <w:p w:rsidR="004A7F7A" w:rsidRPr="002B3288" w:rsidRDefault="004A7F7A" w:rsidP="002B3288">
      <w:pPr>
        <w:numPr>
          <w:ilvl w:val="0"/>
          <w:numId w:val="7"/>
        </w:numPr>
        <w:shd w:val="clear" w:color="auto" w:fill="FFFFFF"/>
        <w:spacing w:after="0" w:line="240" w:lineRule="auto"/>
        <w:rPr>
          <w:rFonts w:ascii="Times New Roman" w:hAnsi="Times New Roman" w:cs="Times New Roman"/>
          <w:color w:val="000000"/>
          <w:sz w:val="24"/>
          <w:szCs w:val="24"/>
        </w:rPr>
      </w:pPr>
      <w:r w:rsidRPr="002B3288">
        <w:rPr>
          <w:rFonts w:ascii="Times New Roman" w:hAnsi="Times New Roman" w:cs="Times New Roman"/>
          <w:color w:val="000000"/>
          <w:sz w:val="24"/>
          <w:szCs w:val="24"/>
        </w:rPr>
        <w:t>подготовительные мероприятия и отметка об их выполнении;</w:t>
      </w:r>
    </w:p>
    <w:p w:rsidR="004A7F7A" w:rsidRPr="002B3288" w:rsidRDefault="004A7F7A" w:rsidP="002B3288">
      <w:pPr>
        <w:numPr>
          <w:ilvl w:val="0"/>
          <w:numId w:val="7"/>
        </w:numPr>
        <w:shd w:val="clear" w:color="auto" w:fill="FFFFFF"/>
        <w:spacing w:after="0" w:line="240" w:lineRule="auto"/>
        <w:rPr>
          <w:rFonts w:ascii="Times New Roman" w:hAnsi="Times New Roman" w:cs="Times New Roman"/>
          <w:color w:val="000000"/>
          <w:sz w:val="24"/>
          <w:szCs w:val="24"/>
        </w:rPr>
      </w:pPr>
      <w:r w:rsidRPr="002B3288">
        <w:rPr>
          <w:rFonts w:ascii="Times New Roman" w:hAnsi="Times New Roman" w:cs="Times New Roman"/>
          <w:color w:val="000000"/>
          <w:sz w:val="24"/>
          <w:szCs w:val="24"/>
        </w:rPr>
        <w:t>состав бригады;</w:t>
      </w:r>
    </w:p>
    <w:p w:rsidR="004A7F7A" w:rsidRPr="002B3288" w:rsidRDefault="004A7F7A" w:rsidP="002B3288">
      <w:pPr>
        <w:numPr>
          <w:ilvl w:val="0"/>
          <w:numId w:val="7"/>
        </w:numPr>
        <w:shd w:val="clear" w:color="auto" w:fill="FFFFFF"/>
        <w:spacing w:after="0" w:line="240" w:lineRule="auto"/>
        <w:rPr>
          <w:rFonts w:ascii="Times New Roman" w:hAnsi="Times New Roman" w:cs="Times New Roman"/>
          <w:color w:val="000000"/>
          <w:sz w:val="24"/>
          <w:szCs w:val="24"/>
        </w:rPr>
      </w:pPr>
      <w:r w:rsidRPr="002B3288">
        <w:rPr>
          <w:rFonts w:ascii="Times New Roman" w:hAnsi="Times New Roman" w:cs="Times New Roman"/>
          <w:color w:val="000000"/>
          <w:sz w:val="24"/>
          <w:szCs w:val="24"/>
        </w:rPr>
        <w:t>фиксируется проведение и прохождение целевого инструктажа;</w:t>
      </w:r>
    </w:p>
    <w:p w:rsidR="004A7F7A" w:rsidRPr="002B3288" w:rsidRDefault="004A7F7A" w:rsidP="002B3288">
      <w:pPr>
        <w:numPr>
          <w:ilvl w:val="0"/>
          <w:numId w:val="7"/>
        </w:numPr>
        <w:shd w:val="clear" w:color="auto" w:fill="FFFFFF"/>
        <w:spacing w:after="0" w:line="240" w:lineRule="auto"/>
        <w:rPr>
          <w:rFonts w:ascii="Times New Roman" w:hAnsi="Times New Roman" w:cs="Times New Roman"/>
          <w:color w:val="000000"/>
          <w:sz w:val="24"/>
          <w:szCs w:val="24"/>
        </w:rPr>
      </w:pPr>
      <w:r w:rsidRPr="002B3288">
        <w:rPr>
          <w:rFonts w:ascii="Times New Roman" w:hAnsi="Times New Roman" w:cs="Times New Roman"/>
          <w:color w:val="000000"/>
          <w:sz w:val="24"/>
          <w:szCs w:val="24"/>
        </w:rPr>
        <w:t>время начала и окончания работ;</w:t>
      </w:r>
    </w:p>
    <w:p w:rsidR="004A7F7A" w:rsidRPr="002B3288" w:rsidRDefault="004A7F7A" w:rsidP="002B3288">
      <w:pPr>
        <w:numPr>
          <w:ilvl w:val="0"/>
          <w:numId w:val="7"/>
        </w:numPr>
        <w:shd w:val="clear" w:color="auto" w:fill="FFFFFF"/>
        <w:spacing w:after="0" w:line="240" w:lineRule="auto"/>
        <w:rPr>
          <w:rFonts w:ascii="Times New Roman" w:hAnsi="Times New Roman" w:cs="Times New Roman"/>
          <w:color w:val="000000"/>
          <w:sz w:val="24"/>
          <w:szCs w:val="24"/>
        </w:rPr>
      </w:pPr>
      <w:r w:rsidRPr="002B3288">
        <w:rPr>
          <w:rFonts w:ascii="Times New Roman" w:hAnsi="Times New Roman" w:cs="Times New Roman"/>
          <w:color w:val="000000"/>
          <w:sz w:val="24"/>
          <w:szCs w:val="24"/>
        </w:rPr>
        <w:t>подтверждение окончания работ.</w:t>
      </w:r>
    </w:p>
    <w:p w:rsidR="002B3288" w:rsidRDefault="004A7F7A" w:rsidP="002B3288">
      <w:pPr>
        <w:spacing w:after="0" w:line="240" w:lineRule="auto"/>
        <w:ind w:firstLine="567"/>
        <w:rPr>
          <w:rFonts w:ascii="Times New Roman" w:hAnsi="Times New Roman" w:cs="Times New Roman"/>
          <w:color w:val="000000"/>
          <w:sz w:val="24"/>
          <w:szCs w:val="24"/>
          <w:shd w:val="clear" w:color="auto" w:fill="FFFFFF"/>
        </w:rPr>
      </w:pPr>
      <w:r w:rsidRPr="002B3288">
        <w:rPr>
          <w:rFonts w:ascii="Times New Roman" w:hAnsi="Times New Roman" w:cs="Times New Roman"/>
          <w:color w:val="000000"/>
          <w:sz w:val="24"/>
          <w:szCs w:val="24"/>
          <w:shd w:val="clear" w:color="auto" w:fill="FFFFFF"/>
        </w:rPr>
        <w:t>Наряд-допуск выдается на срок, необходимый для выполнения заданного объема работ (в ряде случаев – на рабочую смену). Выдача и возврат его регистрируются в журнале.</w:t>
      </w:r>
    </w:p>
    <w:p w:rsidR="0038436C" w:rsidRPr="0038436C" w:rsidRDefault="004A7F7A" w:rsidP="0038436C">
      <w:pPr>
        <w:spacing w:after="0" w:line="240" w:lineRule="auto"/>
        <w:ind w:firstLine="567"/>
        <w:rPr>
          <w:rFonts w:ascii="Times New Roman" w:hAnsi="Times New Roman" w:cs="Times New Roman"/>
          <w:color w:val="000000"/>
          <w:sz w:val="24"/>
          <w:szCs w:val="24"/>
          <w:shd w:val="clear" w:color="auto" w:fill="FFFFFF"/>
        </w:rPr>
      </w:pPr>
      <w:r w:rsidRPr="0038436C">
        <w:rPr>
          <w:rFonts w:ascii="Times New Roman" w:hAnsi="Times New Roman" w:cs="Times New Roman"/>
          <w:color w:val="000000"/>
          <w:sz w:val="24"/>
          <w:szCs w:val="24"/>
          <w:shd w:val="clear" w:color="auto" w:fill="FFFFFF"/>
        </w:rPr>
        <w:t>Наряд-допуск оформляется в двух экземплярах. Один находится у лица, выдавшего наряд-допуск, другой выдается ответственному руководителю работ. При работах на территории действующего предприятия наряд-допуск оформляется в 3 экземплярах (3-й экземпляр выдается ответственному лицу действующего предприятия).</w:t>
      </w:r>
    </w:p>
    <w:p w:rsidR="0038436C" w:rsidRPr="0038436C" w:rsidRDefault="004A7F7A" w:rsidP="0038436C">
      <w:pPr>
        <w:spacing w:after="0" w:line="240" w:lineRule="auto"/>
        <w:ind w:firstLine="567"/>
        <w:rPr>
          <w:rFonts w:ascii="Times New Roman" w:hAnsi="Times New Roman" w:cs="Times New Roman"/>
          <w:color w:val="000000"/>
          <w:sz w:val="24"/>
          <w:szCs w:val="24"/>
          <w:shd w:val="clear" w:color="auto" w:fill="FFFFFF"/>
        </w:rPr>
      </w:pPr>
      <w:r w:rsidRPr="0038436C">
        <w:rPr>
          <w:rFonts w:ascii="Times New Roman" w:hAnsi="Times New Roman" w:cs="Times New Roman"/>
          <w:color w:val="000000"/>
          <w:sz w:val="24"/>
          <w:szCs w:val="24"/>
          <w:shd w:val="clear" w:color="auto" w:fill="FFFFFF"/>
        </w:rPr>
        <w:t>Исправления при заполнении наряда-допуска не допускаются.</w:t>
      </w:r>
    </w:p>
    <w:p w:rsidR="0038436C" w:rsidRDefault="004A7F7A" w:rsidP="0038436C">
      <w:pPr>
        <w:spacing w:after="0" w:line="240" w:lineRule="auto"/>
        <w:ind w:firstLine="567"/>
        <w:rPr>
          <w:color w:val="000000"/>
          <w:sz w:val="27"/>
          <w:szCs w:val="27"/>
          <w:shd w:val="clear" w:color="auto" w:fill="FFFFFF"/>
        </w:rPr>
      </w:pPr>
      <w:r w:rsidRPr="0038436C">
        <w:rPr>
          <w:rFonts w:ascii="Times New Roman" w:hAnsi="Times New Roman" w:cs="Times New Roman"/>
          <w:color w:val="000000"/>
          <w:sz w:val="24"/>
          <w:szCs w:val="24"/>
          <w:shd w:val="clear" w:color="auto" w:fill="FFFFFF"/>
        </w:rPr>
        <w:t>В случае невыполнения работ в указанное в наряде-допуске время или изменения условий производства работ работы прекращаются, наряд-допуск закрывается, возобновление работ разрешается только после выдачи нового наряда-допуска.</w:t>
      </w:r>
    </w:p>
    <w:p w:rsidR="0038436C" w:rsidRPr="0038436C" w:rsidRDefault="004A7F7A" w:rsidP="0038436C">
      <w:pPr>
        <w:spacing w:after="0" w:line="240" w:lineRule="auto"/>
        <w:ind w:firstLine="567"/>
        <w:rPr>
          <w:rFonts w:ascii="Times New Roman" w:hAnsi="Times New Roman" w:cs="Times New Roman"/>
          <w:color w:val="000000"/>
          <w:sz w:val="24"/>
          <w:szCs w:val="24"/>
          <w:shd w:val="clear" w:color="auto" w:fill="FFFFFF"/>
        </w:rPr>
      </w:pPr>
      <w:r w:rsidRPr="0038436C">
        <w:rPr>
          <w:rFonts w:ascii="Times New Roman" w:hAnsi="Times New Roman" w:cs="Times New Roman"/>
          <w:color w:val="000000"/>
          <w:sz w:val="24"/>
          <w:szCs w:val="24"/>
          <w:shd w:val="clear" w:color="auto" w:fill="FFFFFF"/>
        </w:rPr>
        <w:t>Изменения в составе бригады регистрируются в приложении к наряду-допуску по специальной форме.</w:t>
      </w:r>
    </w:p>
    <w:p w:rsidR="0038436C" w:rsidRDefault="004A7F7A" w:rsidP="0038436C">
      <w:pPr>
        <w:spacing w:after="0" w:line="240" w:lineRule="auto"/>
        <w:ind w:firstLine="567"/>
        <w:rPr>
          <w:rFonts w:ascii="Times New Roman" w:hAnsi="Times New Roman" w:cs="Times New Roman"/>
          <w:color w:val="000000"/>
          <w:sz w:val="24"/>
          <w:szCs w:val="24"/>
          <w:shd w:val="clear" w:color="auto" w:fill="FFFFFF"/>
        </w:rPr>
      </w:pPr>
      <w:r w:rsidRPr="0038436C">
        <w:rPr>
          <w:rFonts w:ascii="Times New Roman" w:hAnsi="Times New Roman" w:cs="Times New Roman"/>
          <w:color w:val="000000"/>
          <w:sz w:val="24"/>
          <w:szCs w:val="24"/>
          <w:shd w:val="clear" w:color="auto" w:fill="FFFFFF"/>
        </w:rPr>
        <w:t>Окончание работ оформляется подписями в наряде-допуске, и он передается ответственному руководителю работ.</w:t>
      </w:r>
    </w:p>
    <w:p w:rsidR="0038436C" w:rsidRDefault="004A7F7A" w:rsidP="0038436C">
      <w:pPr>
        <w:spacing w:after="0" w:line="240" w:lineRule="auto"/>
        <w:ind w:firstLine="567"/>
        <w:rPr>
          <w:rFonts w:ascii="Times New Roman" w:hAnsi="Times New Roman" w:cs="Times New Roman"/>
          <w:color w:val="000000"/>
          <w:sz w:val="24"/>
          <w:szCs w:val="24"/>
          <w:shd w:val="clear" w:color="auto" w:fill="FFFFFF"/>
        </w:rPr>
      </w:pPr>
      <w:r w:rsidRPr="0038436C">
        <w:rPr>
          <w:rFonts w:ascii="Times New Roman" w:hAnsi="Times New Roman" w:cs="Times New Roman"/>
          <w:color w:val="000000"/>
          <w:sz w:val="24"/>
          <w:szCs w:val="24"/>
          <w:shd w:val="clear" w:color="auto" w:fill="FFFFFF"/>
        </w:rPr>
        <w:t>Срок хранения закрытого наряда-допуска – 30 дней.</w:t>
      </w:r>
    </w:p>
    <w:p w:rsidR="0038436C" w:rsidRDefault="004A7F7A" w:rsidP="0038436C">
      <w:pPr>
        <w:spacing w:after="0" w:line="240" w:lineRule="auto"/>
        <w:ind w:firstLine="567"/>
        <w:rPr>
          <w:rFonts w:ascii="Times New Roman" w:hAnsi="Times New Roman" w:cs="Times New Roman"/>
          <w:color w:val="000000"/>
          <w:sz w:val="24"/>
          <w:szCs w:val="24"/>
          <w:shd w:val="clear" w:color="auto" w:fill="FFFFFF"/>
        </w:rPr>
      </w:pPr>
      <w:r w:rsidRPr="0038436C">
        <w:rPr>
          <w:rFonts w:ascii="Times New Roman" w:hAnsi="Times New Roman" w:cs="Times New Roman"/>
          <w:color w:val="000000"/>
          <w:sz w:val="24"/>
          <w:szCs w:val="24"/>
          <w:shd w:val="clear" w:color="auto" w:fill="FFFFFF"/>
        </w:rPr>
        <w:t>Проведения инструктажа по безопасности фиксируются в наряде-допуске с подписью участников.</w:t>
      </w:r>
    </w:p>
    <w:p w:rsidR="004A7F7A" w:rsidRPr="0038436C" w:rsidRDefault="004A7F7A" w:rsidP="0038436C">
      <w:pPr>
        <w:spacing w:after="0" w:line="240" w:lineRule="auto"/>
        <w:ind w:firstLine="567"/>
        <w:rPr>
          <w:rFonts w:ascii="Times New Roman" w:hAnsi="Times New Roman" w:cs="Times New Roman"/>
          <w:sz w:val="24"/>
          <w:szCs w:val="24"/>
        </w:rPr>
      </w:pPr>
      <w:r w:rsidRPr="0038436C">
        <w:rPr>
          <w:rFonts w:ascii="Times New Roman" w:hAnsi="Times New Roman" w:cs="Times New Roman"/>
          <w:color w:val="000000"/>
          <w:sz w:val="24"/>
          <w:szCs w:val="24"/>
          <w:shd w:val="clear" w:color="auto" w:fill="FFFFFF"/>
        </w:rPr>
        <w:t>К самостоятельному выполнению работ повышенной опасности допускаются лица:</w:t>
      </w:r>
    </w:p>
    <w:p w:rsidR="004A7F7A" w:rsidRDefault="004A7F7A" w:rsidP="004A7F7A">
      <w:pPr>
        <w:numPr>
          <w:ilvl w:val="0"/>
          <w:numId w:val="8"/>
        </w:numPr>
        <w:shd w:val="clear" w:color="auto" w:fill="FFFFFF"/>
        <w:spacing w:before="100" w:beforeAutospacing="1" w:after="100" w:afterAutospacing="1" w:line="240" w:lineRule="auto"/>
        <w:rPr>
          <w:color w:val="000000"/>
          <w:sz w:val="27"/>
          <w:szCs w:val="27"/>
        </w:rPr>
      </w:pPr>
      <w:r>
        <w:rPr>
          <w:color w:val="000000"/>
          <w:sz w:val="27"/>
          <w:szCs w:val="27"/>
        </w:rPr>
        <w:br/>
        <w:t>не моложе 18 лет (в отдельных отраслях – не моложе 21 года);</w:t>
      </w:r>
    </w:p>
    <w:p w:rsidR="004A7F7A" w:rsidRDefault="004A7F7A" w:rsidP="004A7F7A">
      <w:pPr>
        <w:numPr>
          <w:ilvl w:val="0"/>
          <w:numId w:val="8"/>
        </w:numPr>
        <w:shd w:val="clear" w:color="auto" w:fill="FFFFFF"/>
        <w:spacing w:before="100" w:beforeAutospacing="1" w:after="100" w:afterAutospacing="1" w:line="240" w:lineRule="auto"/>
        <w:rPr>
          <w:color w:val="000000"/>
          <w:sz w:val="27"/>
          <w:szCs w:val="27"/>
        </w:rPr>
      </w:pPr>
      <w:r>
        <w:rPr>
          <w:color w:val="000000"/>
          <w:sz w:val="27"/>
          <w:szCs w:val="27"/>
        </w:rPr>
        <w:br/>
        <w:t>признанные годными к производству работ медицинским освидетельствованием;</w:t>
      </w:r>
    </w:p>
    <w:p w:rsidR="004A7F7A" w:rsidRDefault="004A7F7A" w:rsidP="004A7F7A">
      <w:pPr>
        <w:numPr>
          <w:ilvl w:val="0"/>
          <w:numId w:val="8"/>
        </w:numPr>
        <w:shd w:val="clear" w:color="auto" w:fill="FFFFFF"/>
        <w:spacing w:before="100" w:beforeAutospacing="1" w:after="100" w:afterAutospacing="1" w:line="240" w:lineRule="auto"/>
        <w:rPr>
          <w:color w:val="000000"/>
          <w:sz w:val="27"/>
          <w:szCs w:val="27"/>
        </w:rPr>
      </w:pPr>
      <w:r>
        <w:rPr>
          <w:color w:val="000000"/>
          <w:sz w:val="27"/>
          <w:szCs w:val="27"/>
        </w:rPr>
        <w:br/>
        <w:t>имеющие производственный стаж на указанных работах не менее одного года и тарифный разряд не ниже третьего;</w:t>
      </w:r>
    </w:p>
    <w:p w:rsidR="004A7F7A" w:rsidRDefault="004A7F7A" w:rsidP="004A7F7A">
      <w:pPr>
        <w:numPr>
          <w:ilvl w:val="0"/>
          <w:numId w:val="8"/>
        </w:numPr>
        <w:shd w:val="clear" w:color="auto" w:fill="FFFFFF"/>
        <w:spacing w:before="100" w:beforeAutospacing="1" w:after="100" w:afterAutospacing="1" w:line="240" w:lineRule="auto"/>
        <w:rPr>
          <w:color w:val="000000"/>
          <w:sz w:val="27"/>
          <w:szCs w:val="27"/>
        </w:rPr>
      </w:pPr>
      <w:r>
        <w:rPr>
          <w:color w:val="000000"/>
          <w:sz w:val="27"/>
          <w:szCs w:val="27"/>
        </w:rPr>
        <w:br/>
        <w:t>прошедшие обучение и проверку знаний правил, норм и инструкций по охране труда;</w:t>
      </w:r>
    </w:p>
    <w:p w:rsidR="004A7F7A" w:rsidRDefault="004A7F7A" w:rsidP="004A7F7A">
      <w:pPr>
        <w:numPr>
          <w:ilvl w:val="0"/>
          <w:numId w:val="8"/>
        </w:numPr>
        <w:shd w:val="clear" w:color="auto" w:fill="FFFFFF"/>
        <w:spacing w:before="100" w:beforeAutospacing="1" w:after="100" w:afterAutospacing="1" w:line="240" w:lineRule="auto"/>
        <w:rPr>
          <w:color w:val="000000"/>
          <w:sz w:val="27"/>
          <w:szCs w:val="27"/>
        </w:rPr>
      </w:pPr>
      <w:r>
        <w:rPr>
          <w:color w:val="000000"/>
          <w:sz w:val="27"/>
          <w:szCs w:val="27"/>
        </w:rPr>
        <w:br/>
        <w:t>имеющие удостоверение на право производства этих работ;</w:t>
      </w:r>
    </w:p>
    <w:p w:rsidR="004A7F7A" w:rsidRDefault="004A7F7A" w:rsidP="004A7F7A">
      <w:pPr>
        <w:numPr>
          <w:ilvl w:val="0"/>
          <w:numId w:val="8"/>
        </w:numPr>
        <w:shd w:val="clear" w:color="auto" w:fill="FFFFFF"/>
        <w:spacing w:before="100" w:beforeAutospacing="1" w:after="100" w:afterAutospacing="1" w:line="240" w:lineRule="auto"/>
        <w:rPr>
          <w:color w:val="000000"/>
          <w:sz w:val="27"/>
          <w:szCs w:val="27"/>
        </w:rPr>
      </w:pPr>
      <w:r>
        <w:rPr>
          <w:color w:val="000000"/>
          <w:sz w:val="27"/>
          <w:szCs w:val="27"/>
        </w:rPr>
        <w:br/>
        <w:t>получившие инструктаж на рабочем месте по безопасности при выполнении работ.</w:t>
      </w:r>
    </w:p>
    <w:p w:rsidR="004A7F7A" w:rsidRDefault="004A7F7A" w:rsidP="004A7F7A">
      <w:pPr>
        <w:spacing w:after="0"/>
        <w:rPr>
          <w:sz w:val="24"/>
          <w:szCs w:val="24"/>
        </w:rPr>
      </w:pPr>
      <w:r>
        <w:rPr>
          <w:color w:val="000000"/>
          <w:sz w:val="27"/>
          <w:szCs w:val="27"/>
        </w:rPr>
        <w:br/>
      </w:r>
      <w:r>
        <w:rPr>
          <w:color w:val="000000"/>
          <w:sz w:val="27"/>
          <w:szCs w:val="27"/>
          <w:shd w:val="clear" w:color="auto" w:fill="FFFFFF"/>
        </w:rPr>
        <w:t>Рабочие, впервые допускаемые к работе повышенной опасности, в течение одного года должны выполнять такие работы под непосредственным надзором опытных рабочих, назначенных для этого приказом по организации.</w:t>
      </w:r>
      <w:r>
        <w:rPr>
          <w:color w:val="000000"/>
          <w:sz w:val="27"/>
          <w:szCs w:val="27"/>
        </w:rPr>
        <w:br/>
      </w:r>
      <w:r>
        <w:rPr>
          <w:color w:val="000000"/>
          <w:sz w:val="27"/>
          <w:szCs w:val="27"/>
        </w:rPr>
        <w:br/>
      </w:r>
      <w:r>
        <w:rPr>
          <w:color w:val="000000"/>
          <w:sz w:val="27"/>
          <w:szCs w:val="27"/>
          <w:shd w:val="clear" w:color="auto" w:fill="FFFFFF"/>
        </w:rPr>
        <w:t>Право выдачи нарядов-допусков предоставляется специалистам (мастер, начальник участка и т.д.), аттестованным по охране труда и уполномоченным на это приказом руководителя организации, например, техническому директору, главному инженеру, заместителям директоров, начальникам самостоятельных подразделений и их заместителям.</w:t>
      </w:r>
      <w:r>
        <w:rPr>
          <w:color w:val="000000"/>
          <w:sz w:val="27"/>
          <w:szCs w:val="27"/>
        </w:rPr>
        <w:br/>
      </w:r>
      <w:r>
        <w:rPr>
          <w:color w:val="000000"/>
          <w:sz w:val="27"/>
          <w:szCs w:val="27"/>
        </w:rPr>
        <w:br/>
      </w:r>
      <w:r>
        <w:rPr>
          <w:color w:val="000000"/>
          <w:sz w:val="27"/>
          <w:szCs w:val="27"/>
          <w:shd w:val="clear" w:color="auto" w:fill="FFFFFF"/>
        </w:rPr>
        <w:t>Лица, выдающие наряд-допуск, определяют необходимость и объем работ, условия безопасного выполнения этих работ, осуществляют контроль за выполнением мероприятий по обеспечению безопасности производства работ, определяют квалификацию ответственного руководителя работ, ответственного исполнителя работ, членов бригады.</w:t>
      </w:r>
      <w:r>
        <w:rPr>
          <w:color w:val="000000"/>
          <w:sz w:val="27"/>
          <w:szCs w:val="27"/>
        </w:rPr>
        <w:br/>
      </w:r>
      <w:r>
        <w:rPr>
          <w:color w:val="000000"/>
          <w:sz w:val="27"/>
          <w:szCs w:val="27"/>
        </w:rPr>
        <w:br/>
      </w:r>
      <w:r>
        <w:rPr>
          <w:color w:val="000000"/>
          <w:sz w:val="27"/>
          <w:szCs w:val="27"/>
          <w:shd w:val="clear" w:color="auto" w:fill="FFFFFF"/>
        </w:rPr>
        <w:t>Ответственными за организацию и производство работ повышенной опасности являются:</w:t>
      </w:r>
      <w:r>
        <w:rPr>
          <w:color w:val="000000"/>
          <w:sz w:val="27"/>
          <w:szCs w:val="27"/>
        </w:rPr>
        <w:br/>
      </w:r>
    </w:p>
    <w:p w:rsidR="004A7F7A" w:rsidRDefault="004A7F7A" w:rsidP="004A7F7A">
      <w:pPr>
        <w:numPr>
          <w:ilvl w:val="0"/>
          <w:numId w:val="9"/>
        </w:numPr>
        <w:shd w:val="clear" w:color="auto" w:fill="FFFFFF"/>
        <w:spacing w:before="100" w:beforeAutospacing="1" w:after="100" w:afterAutospacing="1" w:line="240" w:lineRule="auto"/>
        <w:rPr>
          <w:color w:val="000000"/>
          <w:sz w:val="27"/>
          <w:szCs w:val="27"/>
        </w:rPr>
      </w:pPr>
      <w:r>
        <w:rPr>
          <w:color w:val="000000"/>
          <w:sz w:val="27"/>
          <w:szCs w:val="27"/>
        </w:rPr>
        <w:br/>
        <w:t>лица, выдающие наряд-допуск;</w:t>
      </w:r>
    </w:p>
    <w:p w:rsidR="004A7F7A" w:rsidRDefault="004A7F7A" w:rsidP="004A7F7A">
      <w:pPr>
        <w:numPr>
          <w:ilvl w:val="0"/>
          <w:numId w:val="9"/>
        </w:numPr>
        <w:shd w:val="clear" w:color="auto" w:fill="FFFFFF"/>
        <w:spacing w:before="100" w:beforeAutospacing="1" w:after="100" w:afterAutospacing="1" w:line="240" w:lineRule="auto"/>
        <w:rPr>
          <w:color w:val="000000"/>
          <w:sz w:val="27"/>
          <w:szCs w:val="27"/>
        </w:rPr>
      </w:pPr>
      <w:r>
        <w:rPr>
          <w:color w:val="000000"/>
          <w:sz w:val="27"/>
          <w:szCs w:val="27"/>
        </w:rPr>
        <w:br/>
        <w:t>ответственные руководители работ;</w:t>
      </w:r>
    </w:p>
    <w:p w:rsidR="004A7F7A" w:rsidRDefault="004A7F7A" w:rsidP="004A7F7A">
      <w:pPr>
        <w:numPr>
          <w:ilvl w:val="0"/>
          <w:numId w:val="9"/>
        </w:numPr>
        <w:shd w:val="clear" w:color="auto" w:fill="FFFFFF"/>
        <w:spacing w:before="100" w:beforeAutospacing="1" w:after="100" w:afterAutospacing="1" w:line="240" w:lineRule="auto"/>
        <w:rPr>
          <w:color w:val="000000"/>
          <w:sz w:val="27"/>
          <w:szCs w:val="27"/>
        </w:rPr>
      </w:pPr>
      <w:r>
        <w:rPr>
          <w:color w:val="000000"/>
          <w:sz w:val="27"/>
          <w:szCs w:val="27"/>
        </w:rPr>
        <w:br/>
        <w:t>ответственные исполнители работ.</w:t>
      </w:r>
    </w:p>
    <w:p w:rsidR="004A7F7A" w:rsidRDefault="004A7F7A" w:rsidP="004A7F7A">
      <w:pPr>
        <w:spacing w:after="0"/>
        <w:rPr>
          <w:sz w:val="24"/>
          <w:szCs w:val="24"/>
        </w:rPr>
      </w:pPr>
      <w:r>
        <w:rPr>
          <w:color w:val="000000"/>
          <w:sz w:val="27"/>
          <w:szCs w:val="27"/>
        </w:rPr>
        <w:br/>
      </w:r>
      <w:r>
        <w:rPr>
          <w:color w:val="000000"/>
          <w:sz w:val="27"/>
          <w:szCs w:val="27"/>
          <w:shd w:val="clear" w:color="auto" w:fill="FFFFFF"/>
        </w:rPr>
        <w:t>Ответственные руководители и исполнители должны быть аттестованы по охране труда.</w:t>
      </w:r>
      <w:r>
        <w:rPr>
          <w:color w:val="000000"/>
          <w:sz w:val="27"/>
          <w:szCs w:val="27"/>
        </w:rPr>
        <w:br/>
      </w:r>
      <w:r>
        <w:rPr>
          <w:color w:val="000000"/>
          <w:sz w:val="27"/>
          <w:szCs w:val="27"/>
        </w:rPr>
        <w:br/>
      </w:r>
      <w:r>
        <w:rPr>
          <w:color w:val="000000"/>
          <w:sz w:val="27"/>
          <w:szCs w:val="27"/>
          <w:shd w:val="clear" w:color="auto" w:fill="FFFFFF"/>
        </w:rPr>
        <w:t>Разрешается следующее совмещение обязанностей ответственных лиц:</w:t>
      </w:r>
      <w:r>
        <w:rPr>
          <w:color w:val="000000"/>
          <w:sz w:val="27"/>
          <w:szCs w:val="27"/>
        </w:rPr>
        <w:br/>
      </w:r>
    </w:p>
    <w:p w:rsidR="004A7F7A" w:rsidRDefault="004A7F7A" w:rsidP="004A7F7A">
      <w:pPr>
        <w:numPr>
          <w:ilvl w:val="0"/>
          <w:numId w:val="10"/>
        </w:numPr>
        <w:shd w:val="clear" w:color="auto" w:fill="FFFFFF"/>
        <w:spacing w:before="100" w:beforeAutospacing="1" w:after="100" w:afterAutospacing="1" w:line="240" w:lineRule="auto"/>
        <w:rPr>
          <w:color w:val="000000"/>
          <w:sz w:val="27"/>
          <w:szCs w:val="27"/>
        </w:rPr>
      </w:pPr>
      <w:r>
        <w:rPr>
          <w:color w:val="000000"/>
          <w:sz w:val="27"/>
          <w:szCs w:val="27"/>
        </w:rPr>
        <w:br/>
        <w:t>лицо, выдающее наряд-допуск, может быть одновременно ответственным руководителем работ;</w:t>
      </w:r>
    </w:p>
    <w:p w:rsidR="004A7F7A" w:rsidRDefault="004A7F7A" w:rsidP="004A7F7A">
      <w:pPr>
        <w:numPr>
          <w:ilvl w:val="0"/>
          <w:numId w:val="10"/>
        </w:numPr>
        <w:shd w:val="clear" w:color="auto" w:fill="FFFFFF"/>
        <w:spacing w:before="100" w:beforeAutospacing="1" w:after="100" w:afterAutospacing="1" w:line="240" w:lineRule="auto"/>
        <w:rPr>
          <w:color w:val="000000"/>
          <w:sz w:val="27"/>
          <w:szCs w:val="27"/>
        </w:rPr>
      </w:pPr>
      <w:r>
        <w:rPr>
          <w:color w:val="000000"/>
          <w:sz w:val="27"/>
          <w:szCs w:val="27"/>
        </w:rPr>
        <w:br/>
        <w:t>ответственный руководитель работ может быть одновременно ответственным исполнителем работ.</w:t>
      </w:r>
    </w:p>
    <w:p w:rsidR="004A7F7A" w:rsidRDefault="004A7F7A" w:rsidP="004A7F7A">
      <w:pPr>
        <w:shd w:val="clear" w:color="auto" w:fill="FFFFFF"/>
        <w:spacing w:before="100" w:beforeAutospacing="1" w:line="274" w:lineRule="exact"/>
        <w:ind w:left="509"/>
        <w:rPr>
          <w:rFonts w:ascii="Times New Roman" w:hAnsi="Times New Roman" w:cs="Times New Roman"/>
          <w:color w:val="000000"/>
          <w:spacing w:val="-4"/>
          <w:sz w:val="28"/>
          <w:szCs w:val="28"/>
        </w:rPr>
      </w:pPr>
      <w:r>
        <w:rPr>
          <w:color w:val="000000"/>
          <w:sz w:val="27"/>
          <w:szCs w:val="27"/>
        </w:rPr>
        <w:br/>
      </w:r>
      <w:r>
        <w:rPr>
          <w:color w:val="000000"/>
          <w:sz w:val="27"/>
          <w:szCs w:val="27"/>
          <w:shd w:val="clear" w:color="auto" w:fill="FFFFFF"/>
        </w:rPr>
        <w:t>Ответственный руководитель работ несет ответственность за полноту и точное выполнение мер безопасности, указанных в наряде-допуске, квалификацию ответственного исполнителя работ и членов бригады (звена), включенных в наряд-допуск, а также за допуск исполнителей на место производства работ.</w:t>
      </w:r>
      <w:r>
        <w:rPr>
          <w:color w:val="000000"/>
          <w:sz w:val="27"/>
          <w:szCs w:val="27"/>
        </w:rPr>
        <w:br/>
      </w:r>
      <w:r>
        <w:rPr>
          <w:color w:val="000000"/>
          <w:sz w:val="27"/>
          <w:szCs w:val="27"/>
        </w:rPr>
        <w:br/>
      </w:r>
      <w:r>
        <w:rPr>
          <w:color w:val="000000"/>
          <w:sz w:val="27"/>
          <w:szCs w:val="27"/>
          <w:shd w:val="clear" w:color="auto" w:fill="FFFFFF"/>
        </w:rPr>
        <w:t>Ответственными исполнителями могут назначаться прорабы, мастера, бригадиры (звеньевые). Они несут ответственность за безопасное выполнение работ, соблюдение членами бригады мер безопасности, указанных в наряде-допуске, обязательное применение средств индивидуальной защиты, производственную и технологическую дисциплину.</w:t>
      </w:r>
      <w:r>
        <w:rPr>
          <w:color w:val="000000"/>
          <w:sz w:val="27"/>
          <w:szCs w:val="27"/>
        </w:rPr>
        <w:br/>
      </w:r>
      <w:r>
        <w:rPr>
          <w:color w:val="000000"/>
          <w:sz w:val="27"/>
          <w:szCs w:val="27"/>
        </w:rPr>
        <w:br/>
      </w:r>
      <w:r>
        <w:rPr>
          <w:color w:val="000000"/>
          <w:sz w:val="27"/>
          <w:szCs w:val="27"/>
          <w:shd w:val="clear" w:color="auto" w:fill="FFFFFF"/>
        </w:rPr>
        <w:t>Ответственный исполнитель работ не имеет право покинуть рабочее место. В случае возникновения такой необходимости его обязан заменить ответственный руководитель работ. При невозможности замены работы должны быть прекращены, а рабочие выведены с места производства работ.</w:t>
      </w:r>
      <w:r>
        <w:rPr>
          <w:color w:val="000000"/>
          <w:sz w:val="27"/>
          <w:szCs w:val="27"/>
        </w:rPr>
        <w:br/>
      </w:r>
      <w:r>
        <w:rPr>
          <w:color w:val="000000"/>
          <w:sz w:val="27"/>
          <w:szCs w:val="27"/>
        </w:rPr>
        <w:br/>
      </w:r>
      <w:r>
        <w:rPr>
          <w:color w:val="000000"/>
          <w:sz w:val="27"/>
          <w:szCs w:val="27"/>
          <w:shd w:val="clear" w:color="auto" w:fill="FFFFFF"/>
        </w:rPr>
        <w:t>Состав бригады работающих по наряду-допуску должен состоять не менее чем из двух человек.</w:t>
      </w:r>
      <w:r>
        <w:rPr>
          <w:color w:val="000000"/>
          <w:sz w:val="27"/>
          <w:szCs w:val="27"/>
        </w:rPr>
        <w:br/>
      </w:r>
      <w:r>
        <w:rPr>
          <w:color w:val="000000"/>
          <w:sz w:val="27"/>
          <w:szCs w:val="27"/>
        </w:rPr>
        <w:br/>
      </w:r>
      <w:r>
        <w:rPr>
          <w:color w:val="000000"/>
          <w:sz w:val="27"/>
          <w:szCs w:val="27"/>
          <w:shd w:val="clear" w:color="auto" w:fill="FFFFFF"/>
        </w:rPr>
        <w:t>В ряде случаев по решению руководства некоторые работы (не предписанные нормативными документами, но требующие более жесткого контроля за их подготовкой и проведением) оформляются не нарядом-допуском, а разрешением с оформление проведения этих работ в специальном журнале.</w:t>
      </w:r>
    </w:p>
    <w:p w:rsidR="005B2B2F" w:rsidRPr="00323080" w:rsidRDefault="005B2B2F" w:rsidP="004A7F7A">
      <w:pPr>
        <w:shd w:val="clear" w:color="auto" w:fill="FFFFFF"/>
        <w:spacing w:before="100" w:beforeAutospacing="1" w:line="274" w:lineRule="exact"/>
        <w:ind w:left="509"/>
        <w:rPr>
          <w:rFonts w:ascii="Times New Roman" w:hAnsi="Times New Roman" w:cs="Times New Roman"/>
          <w:sz w:val="28"/>
          <w:szCs w:val="28"/>
        </w:rPr>
      </w:pPr>
      <w:r w:rsidRPr="00323080">
        <w:rPr>
          <w:rFonts w:ascii="Times New Roman" w:hAnsi="Times New Roman" w:cs="Times New Roman"/>
          <w:color w:val="000000"/>
          <w:spacing w:val="-4"/>
          <w:sz w:val="28"/>
          <w:szCs w:val="28"/>
        </w:rPr>
        <w:t>Тема 3.6. Обеспечение электробезопасности</w:t>
      </w:r>
    </w:p>
    <w:p w:rsidR="004A7F7A" w:rsidRDefault="004A7F7A" w:rsidP="004A7F7A">
      <w:pPr>
        <w:pStyle w:val="2"/>
        <w:rPr>
          <w:color w:val="000000"/>
          <w:shd w:val="clear" w:color="auto" w:fill="FFFFFF"/>
        </w:rPr>
      </w:pPr>
      <w:r>
        <w:rPr>
          <w:color w:val="000000"/>
          <w:shd w:val="clear" w:color="auto" w:fill="FFFFFF"/>
        </w:rPr>
        <w:t>Основные причины и виды электротравматизма</w:t>
      </w:r>
    </w:p>
    <w:p w:rsidR="004A7F7A" w:rsidRDefault="004A7F7A" w:rsidP="004A7F7A">
      <w:r>
        <w:rPr>
          <w:color w:val="000000"/>
          <w:sz w:val="27"/>
          <w:szCs w:val="27"/>
        </w:rPr>
        <w:br/>
      </w:r>
      <w:r>
        <w:rPr>
          <w:color w:val="000000"/>
          <w:sz w:val="27"/>
          <w:szCs w:val="27"/>
          <w:shd w:val="clear" w:color="auto" w:fill="FFFFFF"/>
        </w:rPr>
        <w:t>Опасность поражения электрическим током отличается от многих прочих опасностей тем, что человек не в состоянии без специальных приборов обнаружить ее на расстоянии и принять меры по избежанию ее. Если, например, движущиеся части машин, оборудования, пламя, раскаленный металл и т.п. человек видит и может регулировать свое поведение, то электрический ток ощущается человеком только в момент его действия, когда уже поздно что-либо предпринять.</w:t>
      </w:r>
      <w:r>
        <w:rPr>
          <w:color w:val="000000"/>
          <w:sz w:val="27"/>
          <w:szCs w:val="27"/>
        </w:rPr>
        <w:br/>
      </w:r>
      <w:r>
        <w:rPr>
          <w:color w:val="000000"/>
          <w:sz w:val="27"/>
          <w:szCs w:val="27"/>
        </w:rPr>
        <w:br/>
      </w:r>
      <w:r>
        <w:rPr>
          <w:noProof/>
        </w:rPr>
        <w:drawing>
          <wp:inline distT="0" distB="0" distL="0" distR="0">
            <wp:extent cx="2879725" cy="2161540"/>
            <wp:effectExtent l="19050" t="0" r="0" b="0"/>
            <wp:docPr id="12" name="Рисунок 12" descr="http://do.gendocs.ru/pars_docs/tw_refs/395/394444/394444_html_m58c9e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gendocs.ru/pars_docs/tw_refs/395/394444/394444_html_m58c9e970.png"/>
                    <pic:cNvPicPr>
                      <a:picLocks noChangeAspect="1" noChangeArrowheads="1"/>
                    </pic:cNvPicPr>
                  </pic:nvPicPr>
                  <pic:blipFill>
                    <a:blip r:embed="rId64" cstate="print"/>
                    <a:srcRect/>
                    <a:stretch>
                      <a:fillRect/>
                    </a:stretch>
                  </pic:blipFill>
                  <pic:spPr bwMode="auto">
                    <a:xfrm>
                      <a:off x="0" y="0"/>
                      <a:ext cx="2879725" cy="2161540"/>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r>
        <w:rPr>
          <w:color w:val="000000"/>
          <w:sz w:val="27"/>
          <w:szCs w:val="27"/>
          <w:shd w:val="clear" w:color="auto" w:fill="FFFFFF"/>
        </w:rPr>
        <w:t>Статистика электротравматизма в России показывает, что смертельные поражения электрическим током составляют 2,7% от общего числа смертельных случаев, что непропорционально много относительно травматизма вообще. Это означает, что электротравматизм носит по преимуществу смертельный характер.</w:t>
      </w:r>
      <w:r>
        <w:rPr>
          <w:color w:val="000000"/>
          <w:sz w:val="27"/>
          <w:szCs w:val="27"/>
        </w:rPr>
        <w:br/>
      </w:r>
      <w:r>
        <w:rPr>
          <w:color w:val="000000"/>
          <w:sz w:val="27"/>
          <w:szCs w:val="27"/>
        </w:rPr>
        <w:br/>
      </w:r>
      <w:r>
        <w:rPr>
          <w:color w:val="000000"/>
          <w:sz w:val="27"/>
          <w:szCs w:val="27"/>
          <w:shd w:val="clear" w:color="auto" w:fill="FFFFFF"/>
        </w:rPr>
        <w:t>Согласно ПУЭ все электроустановки принято разделять на 2 группы:</w:t>
      </w:r>
      <w:r>
        <w:rPr>
          <w:color w:val="000000"/>
          <w:sz w:val="27"/>
          <w:szCs w:val="27"/>
        </w:rPr>
        <w:br/>
      </w:r>
    </w:p>
    <w:p w:rsidR="004A7F7A" w:rsidRDefault="004A7F7A" w:rsidP="004A7F7A">
      <w:pPr>
        <w:numPr>
          <w:ilvl w:val="0"/>
          <w:numId w:val="11"/>
        </w:numPr>
        <w:shd w:val="clear" w:color="auto" w:fill="FFFFFF"/>
        <w:spacing w:before="100" w:beforeAutospacing="1" w:after="100" w:afterAutospacing="1" w:line="240" w:lineRule="auto"/>
        <w:rPr>
          <w:color w:val="000000"/>
          <w:sz w:val="27"/>
          <w:szCs w:val="27"/>
        </w:rPr>
      </w:pPr>
      <w:r>
        <w:rPr>
          <w:color w:val="000000"/>
          <w:sz w:val="27"/>
          <w:szCs w:val="27"/>
        </w:rPr>
        <w:br/>
        <w:t>установки напряжением до 1000 В;</w:t>
      </w:r>
    </w:p>
    <w:p w:rsidR="004A7F7A" w:rsidRDefault="004A7F7A" w:rsidP="004A7F7A">
      <w:pPr>
        <w:numPr>
          <w:ilvl w:val="0"/>
          <w:numId w:val="11"/>
        </w:numPr>
        <w:shd w:val="clear" w:color="auto" w:fill="FFFFFF"/>
        <w:spacing w:before="100" w:beforeAutospacing="1" w:after="100" w:afterAutospacing="1" w:line="240" w:lineRule="auto"/>
        <w:rPr>
          <w:color w:val="000000"/>
          <w:sz w:val="27"/>
          <w:szCs w:val="27"/>
        </w:rPr>
      </w:pPr>
      <w:r>
        <w:rPr>
          <w:color w:val="000000"/>
          <w:sz w:val="27"/>
          <w:szCs w:val="27"/>
        </w:rPr>
        <w:br/>
        <w:t>установки напряжением выше 1000 В.</w:t>
      </w:r>
    </w:p>
    <w:p w:rsidR="004A7F7A" w:rsidRDefault="004A7F7A" w:rsidP="004A7F7A">
      <w:pPr>
        <w:spacing w:after="0"/>
        <w:rPr>
          <w:sz w:val="24"/>
          <w:szCs w:val="24"/>
        </w:rPr>
      </w:pPr>
      <w:r>
        <w:rPr>
          <w:color w:val="000000"/>
          <w:sz w:val="27"/>
          <w:szCs w:val="27"/>
        </w:rPr>
        <w:br/>
      </w:r>
      <w:r>
        <w:rPr>
          <w:color w:val="000000"/>
          <w:sz w:val="27"/>
          <w:szCs w:val="27"/>
          <w:shd w:val="clear" w:color="auto" w:fill="FFFFFF"/>
        </w:rPr>
        <w:t>Следует отметить, что число несчастных случаев в электроустановках напряжением до 1000 В в 3 раза больше, чем в электроустановках напряжением выше 1000 В.</w:t>
      </w:r>
      <w:r>
        <w:rPr>
          <w:color w:val="000000"/>
          <w:sz w:val="27"/>
          <w:szCs w:val="27"/>
        </w:rPr>
        <w:br/>
      </w:r>
      <w:r>
        <w:rPr>
          <w:color w:val="000000"/>
          <w:sz w:val="27"/>
          <w:szCs w:val="27"/>
        </w:rPr>
        <w:br/>
      </w:r>
      <w:r>
        <w:rPr>
          <w:color w:val="000000"/>
          <w:sz w:val="27"/>
          <w:szCs w:val="27"/>
          <w:shd w:val="clear" w:color="auto" w:fill="FFFFFF"/>
        </w:rPr>
        <w:t>Это объясняется тем, что установки напряжением до 1000 В применяются более широко, а также тем, что контакт с электрооборудованием здесь имеет большее число людей, как правило, не имеющих электротехническую специальность. Электрооборудование выше 1000 В распространено меньше, и к его обслуживанию допускаются только высококвалифицированные электрики.</w:t>
      </w:r>
      <w:r>
        <w:rPr>
          <w:color w:val="000000"/>
          <w:sz w:val="27"/>
          <w:szCs w:val="27"/>
        </w:rPr>
        <w:br/>
      </w:r>
      <w:r>
        <w:rPr>
          <w:color w:val="000000"/>
          <w:sz w:val="27"/>
          <w:szCs w:val="27"/>
        </w:rPr>
        <w:br/>
      </w:r>
      <w:r>
        <w:rPr>
          <w:color w:val="000000"/>
          <w:sz w:val="27"/>
          <w:szCs w:val="27"/>
          <w:shd w:val="clear" w:color="auto" w:fill="FFFFFF"/>
        </w:rPr>
        <w:t>Наиболее распространенными причинами электротравматизма являются:</w:t>
      </w:r>
      <w:r>
        <w:rPr>
          <w:color w:val="000000"/>
          <w:sz w:val="27"/>
          <w:szCs w:val="27"/>
        </w:rPr>
        <w:br/>
      </w:r>
    </w:p>
    <w:p w:rsidR="004A7F7A" w:rsidRDefault="004A7F7A" w:rsidP="004A7F7A">
      <w:pPr>
        <w:numPr>
          <w:ilvl w:val="0"/>
          <w:numId w:val="12"/>
        </w:numPr>
        <w:shd w:val="clear" w:color="auto" w:fill="FFFFFF"/>
        <w:spacing w:before="100" w:beforeAutospacing="1" w:after="100" w:afterAutospacing="1" w:line="240" w:lineRule="auto"/>
        <w:rPr>
          <w:color w:val="000000"/>
          <w:sz w:val="27"/>
          <w:szCs w:val="27"/>
        </w:rPr>
      </w:pPr>
      <w:r>
        <w:rPr>
          <w:color w:val="000000"/>
          <w:sz w:val="27"/>
          <w:szCs w:val="27"/>
        </w:rPr>
        <w:br/>
        <w:t>появление напряжения там, где его в нормальных условиях быть не должно (на корпусах оборудования, на металлических конструкциях сооружений и т.д.); чаще всего это происходит вследствие повреждения изоляции;</w:t>
      </w:r>
    </w:p>
    <w:p w:rsidR="004A7F7A" w:rsidRDefault="004A7F7A" w:rsidP="004A7F7A">
      <w:pPr>
        <w:numPr>
          <w:ilvl w:val="0"/>
          <w:numId w:val="12"/>
        </w:numPr>
        <w:shd w:val="clear" w:color="auto" w:fill="FFFFFF"/>
        <w:spacing w:before="100" w:beforeAutospacing="1" w:after="100" w:afterAutospacing="1" w:line="240" w:lineRule="auto"/>
        <w:rPr>
          <w:color w:val="000000"/>
          <w:sz w:val="27"/>
          <w:szCs w:val="27"/>
        </w:rPr>
      </w:pPr>
      <w:r>
        <w:rPr>
          <w:color w:val="000000"/>
          <w:sz w:val="27"/>
          <w:szCs w:val="27"/>
        </w:rPr>
        <w:br/>
        <w:t>возможность прикосновения к неизолированным токоведущим частям при отсутствии соответствующих ограждений;</w:t>
      </w:r>
    </w:p>
    <w:p w:rsidR="004A7F7A" w:rsidRDefault="004A7F7A" w:rsidP="004A7F7A">
      <w:pPr>
        <w:numPr>
          <w:ilvl w:val="0"/>
          <w:numId w:val="12"/>
        </w:numPr>
        <w:shd w:val="clear" w:color="auto" w:fill="FFFFFF"/>
        <w:spacing w:before="100" w:beforeAutospacing="1" w:after="100" w:afterAutospacing="1" w:line="240" w:lineRule="auto"/>
        <w:rPr>
          <w:color w:val="000000"/>
          <w:sz w:val="27"/>
          <w:szCs w:val="27"/>
        </w:rPr>
      </w:pPr>
      <w:r>
        <w:rPr>
          <w:color w:val="000000"/>
          <w:sz w:val="27"/>
          <w:szCs w:val="27"/>
        </w:rPr>
        <w:br/>
        <w:t>воздействие электрической дуги, возникающей между токоведущей частью и человеком в сетях напряжением выше 1000 В, если человек окажется в непосредственной близости от токоведущих частей;</w:t>
      </w:r>
    </w:p>
    <w:p w:rsidR="004A7F7A" w:rsidRDefault="004A7F7A" w:rsidP="004A7F7A">
      <w:pPr>
        <w:numPr>
          <w:ilvl w:val="0"/>
          <w:numId w:val="12"/>
        </w:numPr>
        <w:shd w:val="clear" w:color="auto" w:fill="FFFFFF"/>
        <w:spacing w:before="100" w:beforeAutospacing="1" w:after="100" w:afterAutospacing="1" w:line="240" w:lineRule="auto"/>
        <w:rPr>
          <w:color w:val="000000"/>
          <w:sz w:val="27"/>
          <w:szCs w:val="27"/>
        </w:rPr>
      </w:pPr>
      <w:r>
        <w:rPr>
          <w:color w:val="000000"/>
          <w:sz w:val="27"/>
          <w:szCs w:val="27"/>
        </w:rPr>
        <w:br/>
        <w:t>прочие причины; к ним относятся: несогласованные и ошибочные действия персонала, подача напряжения на установку, где работают люди, оставление установки под напряжением без надзора, допуск к работам на отключенном электрооборудовании без проверки отсутствия напряжения и т.д.</w:t>
      </w:r>
    </w:p>
    <w:p w:rsidR="004A7F7A" w:rsidRDefault="004A7F7A" w:rsidP="004A7F7A">
      <w:pPr>
        <w:pStyle w:val="2"/>
        <w:rPr>
          <w:color w:val="000000"/>
          <w:shd w:val="clear" w:color="auto" w:fill="FFFFFF"/>
        </w:rPr>
      </w:pPr>
      <w:r>
        <w:rPr>
          <w:color w:val="000000"/>
          <w:shd w:val="clear" w:color="auto" w:fill="FFFFFF"/>
        </w:rPr>
        <w:t>Поражающее действие электрического тока на организм человека</w:t>
      </w:r>
    </w:p>
    <w:p w:rsidR="005B2B2F" w:rsidRPr="00323080" w:rsidRDefault="004A7F7A" w:rsidP="004A7F7A">
      <w:pPr>
        <w:shd w:val="clear" w:color="auto" w:fill="FFFFFF"/>
        <w:spacing w:before="100" w:beforeAutospacing="1" w:line="274" w:lineRule="exact"/>
        <w:ind w:left="566"/>
        <w:rPr>
          <w:rFonts w:ascii="Times New Roman" w:hAnsi="Times New Roman" w:cs="Times New Roman"/>
          <w:sz w:val="28"/>
          <w:szCs w:val="28"/>
        </w:rPr>
      </w:pPr>
      <w:r>
        <w:rPr>
          <w:color w:val="000000"/>
          <w:sz w:val="27"/>
          <w:szCs w:val="27"/>
        </w:rPr>
        <w:br/>
      </w:r>
      <w:r>
        <w:rPr>
          <w:color w:val="000000"/>
          <w:sz w:val="27"/>
          <w:szCs w:val="27"/>
          <w:shd w:val="clear" w:color="auto" w:fill="FFFFFF"/>
        </w:rPr>
        <w:t>Электрический ток, проходя через живые ткани, оказывает термическое, электролитическое и биологическое воздействия. Это приводит к различным нарушениям в организме, вызывая как местные повреждения тканей и органов, так и общее повреждение организма.</w:t>
      </w:r>
      <w:r>
        <w:rPr>
          <w:color w:val="000000"/>
          <w:sz w:val="27"/>
          <w:szCs w:val="27"/>
        </w:rPr>
        <w:br/>
      </w:r>
      <w:r>
        <w:rPr>
          <w:color w:val="000000"/>
          <w:sz w:val="27"/>
          <w:szCs w:val="27"/>
        </w:rPr>
        <w:br/>
      </w:r>
      <w:r>
        <w:rPr>
          <w:color w:val="000000"/>
          <w:sz w:val="27"/>
          <w:szCs w:val="27"/>
          <w:shd w:val="clear" w:color="auto" w:fill="FFFFFF"/>
        </w:rPr>
        <w:t>Небольшие токи до 5 мА вызывают лишь неприятные ощущения. При токах, больших 10-15 мА, человек не способен самостоятельно освободиться от токоведущих частей и действие тока становится длительным (неотпускающий ток). При длительном воздействии таких токов человек может получить различного рода электротравмы.</w:t>
      </w:r>
      <w:r>
        <w:rPr>
          <w:color w:val="000000"/>
          <w:sz w:val="27"/>
          <w:szCs w:val="27"/>
        </w:rPr>
        <w:br/>
      </w:r>
      <w:r>
        <w:rPr>
          <w:color w:val="000000"/>
          <w:sz w:val="27"/>
          <w:szCs w:val="27"/>
        </w:rPr>
        <w:br/>
      </w:r>
      <w:r>
        <w:rPr>
          <w:color w:val="000000"/>
          <w:sz w:val="27"/>
          <w:szCs w:val="27"/>
          <w:shd w:val="clear" w:color="auto" w:fill="FFFFFF"/>
        </w:rPr>
        <w:t>Рассмотрим различные виды электропоражений.</w:t>
      </w:r>
      <w:r>
        <w:rPr>
          <w:color w:val="000000"/>
          <w:sz w:val="27"/>
          <w:szCs w:val="27"/>
        </w:rPr>
        <w:br/>
      </w:r>
      <w:r>
        <w:rPr>
          <w:color w:val="000000"/>
          <w:sz w:val="27"/>
          <w:szCs w:val="27"/>
        </w:rPr>
        <w:br/>
      </w:r>
      <w:r>
        <w:rPr>
          <w:color w:val="000000"/>
          <w:sz w:val="27"/>
          <w:szCs w:val="27"/>
          <w:shd w:val="clear" w:color="auto" w:fill="FFFFFF"/>
        </w:rPr>
        <w:t>Электрический удар – это поражение внутренних органов человека.</w:t>
      </w:r>
      <w:r>
        <w:rPr>
          <w:color w:val="000000"/>
          <w:sz w:val="27"/>
          <w:szCs w:val="27"/>
        </w:rPr>
        <w:br/>
      </w:r>
      <w:r>
        <w:rPr>
          <w:color w:val="000000"/>
          <w:sz w:val="27"/>
          <w:szCs w:val="27"/>
        </w:rPr>
        <w:br/>
      </w:r>
      <w:r>
        <w:rPr>
          <w:color w:val="000000"/>
          <w:sz w:val="27"/>
          <w:szCs w:val="27"/>
          <w:shd w:val="clear" w:color="auto" w:fill="FFFFFF"/>
        </w:rPr>
        <w:t>При длительном воздействии токов величиной несколько десятков миллиампер и времени действия 15-20 секунд может наступить паралич дыхания и смерть.</w:t>
      </w:r>
      <w:r>
        <w:rPr>
          <w:color w:val="000000"/>
          <w:sz w:val="27"/>
          <w:szCs w:val="27"/>
        </w:rPr>
        <w:br/>
      </w:r>
      <w:r>
        <w:rPr>
          <w:color w:val="000000"/>
          <w:sz w:val="27"/>
          <w:szCs w:val="27"/>
        </w:rPr>
        <w:br/>
      </w:r>
      <w:r>
        <w:rPr>
          <w:color w:val="000000"/>
          <w:sz w:val="27"/>
          <w:szCs w:val="27"/>
          <w:shd w:val="clear" w:color="auto" w:fill="FFFFFF"/>
        </w:rPr>
        <w:t>Токи величиной 50-80 мА приводят к фибрилляции сердца, которая заключается в беспорядочном сокращении и расслаблении мышечных волокон сердца, в результате чего прекращается кровообращение и сердце останавливается.</w:t>
      </w:r>
      <w:r>
        <w:rPr>
          <w:color w:val="000000"/>
          <w:sz w:val="27"/>
          <w:szCs w:val="27"/>
        </w:rPr>
        <w:br/>
      </w:r>
      <w:r>
        <w:rPr>
          <w:color w:val="000000"/>
          <w:sz w:val="27"/>
          <w:szCs w:val="27"/>
        </w:rPr>
        <w:br/>
      </w:r>
      <w:r>
        <w:rPr>
          <w:color w:val="000000"/>
          <w:sz w:val="27"/>
          <w:szCs w:val="27"/>
          <w:shd w:val="clear" w:color="auto" w:fill="FFFFFF"/>
        </w:rPr>
        <w:t>Как при параличе дыхания, так и при параличе сердца функции органов самостоятельно не восстанавливаются, в этом случае необходимо оказание первой помощи (искусственное дыхание и массаж сердца).</w:t>
      </w:r>
      <w:r>
        <w:rPr>
          <w:color w:val="000000"/>
          <w:sz w:val="27"/>
          <w:szCs w:val="27"/>
        </w:rPr>
        <w:br/>
      </w:r>
      <w:r>
        <w:rPr>
          <w:color w:val="000000"/>
          <w:sz w:val="27"/>
          <w:szCs w:val="27"/>
        </w:rPr>
        <w:br/>
      </w:r>
      <w:r>
        <w:rPr>
          <w:color w:val="000000"/>
          <w:sz w:val="27"/>
          <w:szCs w:val="27"/>
          <w:shd w:val="clear" w:color="auto" w:fill="FFFFFF"/>
        </w:rPr>
        <w:t>Кратковременное действие больших токов не вызывает ни паралича дыхания, ни фибрилляции сердца. Сердечная мышца при этом резко сокращается и остается в таком состоянии до отключения тока, после чего продолжает работать.</w:t>
      </w:r>
      <w:r>
        <w:rPr>
          <w:color w:val="000000"/>
          <w:sz w:val="27"/>
          <w:szCs w:val="27"/>
        </w:rPr>
        <w:br/>
      </w:r>
      <w:r>
        <w:rPr>
          <w:color w:val="000000"/>
          <w:sz w:val="27"/>
          <w:szCs w:val="27"/>
        </w:rPr>
        <w:br/>
      </w:r>
      <w:r>
        <w:rPr>
          <w:color w:val="000000"/>
          <w:sz w:val="27"/>
          <w:szCs w:val="27"/>
          <w:shd w:val="clear" w:color="auto" w:fill="FFFFFF"/>
        </w:rPr>
        <w:t>Действие тока величиной 100 мА в течение 2-3 секунд приводит к смерти (смертельный ток).</w:t>
      </w:r>
      <w:r>
        <w:rPr>
          <w:color w:val="000000"/>
          <w:sz w:val="27"/>
          <w:szCs w:val="27"/>
        </w:rPr>
        <w:br/>
      </w:r>
      <w:r>
        <w:rPr>
          <w:color w:val="000000"/>
          <w:sz w:val="27"/>
          <w:szCs w:val="27"/>
        </w:rPr>
        <w:br/>
      </w:r>
      <w:r>
        <w:rPr>
          <w:color w:val="000000"/>
          <w:sz w:val="27"/>
          <w:szCs w:val="27"/>
          <w:shd w:val="clear" w:color="auto" w:fill="FFFFFF"/>
        </w:rPr>
        <w:t>Ожоги происходят вследствие теплового воздействия тока, проходящего через тело человека, или от прикосновения к сильно нагретым частям электрооборудования, а также от действия электрической дуги. Наиболее сильные ожоги происходят от действия электрической дуги в сетях 35-220 кВ и в сетях 6-10 кВ с большой емкостью сети. В этих сетях ожоги являются основными и наиболее тяжелыми видами поражения. В сетях напряжением до 1000 В также возможны ожоги электрической дугой (при отключении цепи открытыми рубильниками при наличии большой индуктивной нагрузки).</w:t>
      </w:r>
      <w:r>
        <w:rPr>
          <w:color w:val="000000"/>
          <w:sz w:val="27"/>
          <w:szCs w:val="27"/>
        </w:rPr>
        <w:br/>
      </w:r>
      <w:r>
        <w:rPr>
          <w:color w:val="000000"/>
          <w:sz w:val="27"/>
          <w:szCs w:val="27"/>
        </w:rPr>
        <w:br/>
      </w:r>
      <w:r>
        <w:rPr>
          <w:color w:val="000000"/>
          <w:sz w:val="27"/>
          <w:szCs w:val="27"/>
          <w:shd w:val="clear" w:color="auto" w:fill="FFFFFF"/>
        </w:rPr>
        <w:t>Электрические знаки – это поражения кожи в местах соприкосновения с электродами круглой или эллиптической формы, серого или бело-желтого цвета с резко очерченными гранями (Д = 5-10 мм). Они вызываются механическим и химическим действиями тока. Иногда появляются не сразу после прохождения электрического тока. Знаки безболезненны, вокруг них не наблюдается воспалительных процессов. В месте поражения появляется припухлость. Небольшие знаки заживают благополучно, при больших размерах знаков часто происходит омертвение тела (чаще рук).</w:t>
      </w:r>
      <w:r>
        <w:rPr>
          <w:color w:val="000000"/>
          <w:sz w:val="27"/>
          <w:szCs w:val="27"/>
        </w:rPr>
        <w:br/>
      </w:r>
      <w:r>
        <w:rPr>
          <w:color w:val="000000"/>
          <w:sz w:val="27"/>
          <w:szCs w:val="27"/>
        </w:rPr>
        <w:br/>
      </w:r>
      <w:r>
        <w:rPr>
          <w:color w:val="000000"/>
          <w:sz w:val="27"/>
          <w:szCs w:val="27"/>
          <w:shd w:val="clear" w:color="auto" w:fill="FFFFFF"/>
        </w:rPr>
        <w:t>Электрометаллизация кожи – это пропитывание кожи мельчайшими частицами металла вследствие его разбрызгивания и испарения под действием тока, например, при горении дуги. Поврежденный участок кожи приобретает жесткую шероховатую поверхность, а пострадавший испытывает ощущение присутствия инородного тела в месте поражения. Исход поражения зависит от площади пораженного тела, как и при ожоге. В большинстве случаев металлизированная кожа сходит и следов не остается.</w:t>
      </w:r>
      <w:r>
        <w:rPr>
          <w:color w:val="000000"/>
          <w:sz w:val="27"/>
          <w:szCs w:val="27"/>
        </w:rPr>
        <w:br/>
      </w:r>
      <w:r>
        <w:rPr>
          <w:color w:val="000000"/>
          <w:sz w:val="27"/>
          <w:szCs w:val="27"/>
        </w:rPr>
        <w:br/>
      </w:r>
      <w:r>
        <w:rPr>
          <w:color w:val="000000"/>
          <w:sz w:val="27"/>
          <w:szCs w:val="27"/>
          <w:shd w:val="clear" w:color="auto" w:fill="FFFFFF"/>
        </w:rPr>
        <w:t>Кроме рассмотренных, возможны следующие травмы: поражение глаз от действия дуги; ушибы и переломы при падении от действия тока и т.д.</w:t>
      </w:r>
      <w:r w:rsidRPr="00323080">
        <w:rPr>
          <w:rFonts w:ascii="Times New Roman" w:hAnsi="Times New Roman" w:cs="Times New Roman"/>
          <w:color w:val="000000"/>
          <w:spacing w:val="-4"/>
          <w:sz w:val="28"/>
          <w:szCs w:val="28"/>
        </w:rPr>
        <w:t xml:space="preserve"> </w:t>
      </w:r>
      <w:r w:rsidR="005B2B2F" w:rsidRPr="004A7F7A">
        <w:rPr>
          <w:rFonts w:ascii="Times New Roman" w:hAnsi="Times New Roman" w:cs="Times New Roman"/>
          <w:b/>
          <w:color w:val="000000"/>
          <w:spacing w:val="-4"/>
          <w:sz w:val="28"/>
          <w:szCs w:val="28"/>
        </w:rPr>
        <w:t xml:space="preserve">Тема </w:t>
      </w:r>
      <w:r w:rsidR="005B2B2F" w:rsidRPr="004A7F7A">
        <w:rPr>
          <w:rFonts w:ascii="Times New Roman" w:hAnsi="Times New Roman" w:cs="Times New Roman"/>
          <w:b/>
          <w:bCs/>
          <w:color w:val="000000"/>
          <w:spacing w:val="-4"/>
          <w:sz w:val="28"/>
          <w:szCs w:val="28"/>
        </w:rPr>
        <w:t xml:space="preserve">3.7. </w:t>
      </w:r>
      <w:r w:rsidR="005B2B2F" w:rsidRPr="004A7F7A">
        <w:rPr>
          <w:rFonts w:ascii="Times New Roman" w:hAnsi="Times New Roman" w:cs="Times New Roman"/>
          <w:b/>
          <w:color w:val="000000"/>
          <w:spacing w:val="-4"/>
          <w:sz w:val="28"/>
          <w:szCs w:val="28"/>
        </w:rPr>
        <w:t>Обеспечение пожарной безопасности</w:t>
      </w:r>
    </w:p>
    <w:p w:rsidR="004A7F7A" w:rsidRDefault="004A7F7A" w:rsidP="004A7F7A">
      <w:pPr>
        <w:pStyle w:val="2"/>
        <w:rPr>
          <w:color w:val="000000"/>
          <w:shd w:val="clear" w:color="auto" w:fill="FFFFFF"/>
        </w:rPr>
      </w:pPr>
      <w:r>
        <w:rPr>
          <w:color w:val="000000"/>
          <w:shd w:val="clear" w:color="auto" w:fill="FFFFFF"/>
        </w:rPr>
        <w:t>Общие понятия пожарной безопасности</w:t>
      </w:r>
    </w:p>
    <w:p w:rsidR="004A7F7A" w:rsidRDefault="004A7F7A" w:rsidP="004A7F7A">
      <w:r>
        <w:rPr>
          <w:color w:val="000000"/>
          <w:sz w:val="27"/>
          <w:szCs w:val="27"/>
        </w:rPr>
        <w:br/>
      </w:r>
      <w:r>
        <w:rPr>
          <w:color w:val="000000"/>
          <w:sz w:val="27"/>
          <w:szCs w:val="27"/>
          <w:shd w:val="clear" w:color="auto" w:fill="FFFFFF"/>
        </w:rPr>
        <w:t>Общие правовые, экономические и социальные основы обеспечения пожарной безопасности в Российской Федерации определяет Федеральный закон «О пожарной безопасности». Нормативными правовыми документами являются «Правила пожарной безопасности в Российской Федерации» (ППБ 01-03), государственные стандарты Системы стандартов безопасности труда (ССБТ), Строительные нормы и правила (СНиП), Нормы пожарной безопасности (НПБ) и др.</w:t>
      </w:r>
      <w:r>
        <w:rPr>
          <w:color w:val="000000"/>
          <w:sz w:val="27"/>
          <w:szCs w:val="27"/>
        </w:rPr>
        <w:br/>
      </w:r>
      <w:r>
        <w:rPr>
          <w:color w:val="000000"/>
          <w:sz w:val="27"/>
          <w:szCs w:val="27"/>
        </w:rPr>
        <w:br/>
      </w:r>
      <w:r>
        <w:rPr>
          <w:color w:val="000000"/>
          <w:sz w:val="27"/>
          <w:szCs w:val="27"/>
          <w:shd w:val="clear" w:color="auto" w:fill="FFFFFF"/>
        </w:rPr>
        <w:t>В Федеральном законе «О пожарной безопасности» применяются следующие понятия:</w:t>
      </w:r>
      <w:r>
        <w:rPr>
          <w:color w:val="000000"/>
          <w:sz w:val="27"/>
          <w:szCs w:val="27"/>
        </w:rPr>
        <w:br/>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пожар – неконтролируемое горение, причиняющее материальный ущерб, вред жизни и здоровью граждан, интересам общества и государства;</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пожарная безопасность – состояние защищенности личности, имущества, общества и государства от пожара;</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нарушение требований пожарной безопасности – невыполнение или ненадлежащее выполнение требований пожарной безопасности;</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противопожарный режим – правила поведения людей, порядок организации производства и (или) содержания помещений (территорий), обеспечивающее предупреждение нарушений требований пожарной безопасности и тушение пожаров;</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меры пожарной безопасности – действия по обеспечению пожарной безопасности, в том числе по выполнению требований пожарной безопасности;</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пожарная охрана – 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государственный пожарный надзор – осуществляемая в порядке, установленном законодательством Российской Федерации, деятельность по проверке соблюдения организациями и гражданами требований пожарной безопасности и принятие мер по результатам проверки;</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ведомственный пожарный надзор – деятельность ведомственной пожарной охраны по проверке соблюдения организациями, подведомственными соответствующим федеральным органам исполнительной власти, требований пожарной безопасности и принятие мер по результатам проверки;</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подтверждение соответствия в области пожарной безопасности – документальное удостоверение соответствия продукции или иных объектов, выполнения работ и оказания услуг требованиям технических регламентов, стандартов, норм пожарной безопасности или условиям договоров;</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нормативные документы по пожарной безопасности - технические регламенты и стандарты, а также действующие до вступления в силу технических регламентов и вновь разрабатываемые нормы пожарной безопасности, правила пожарной безопасности, стандарты, инструкции и иные документы, содержащие соответственно обязательные и рекомендательные требования пожарной безопасности;</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w:t>
      </w:r>
    </w:p>
    <w:p w:rsidR="004A7F7A" w:rsidRDefault="004A7F7A" w:rsidP="004A7F7A">
      <w:pPr>
        <w:numPr>
          <w:ilvl w:val="0"/>
          <w:numId w:val="13"/>
        </w:numPr>
        <w:shd w:val="clear" w:color="auto" w:fill="FFFFFF"/>
        <w:spacing w:before="100" w:beforeAutospacing="1" w:after="100" w:afterAutospacing="1" w:line="240" w:lineRule="auto"/>
        <w:rPr>
          <w:color w:val="000000"/>
          <w:sz w:val="27"/>
          <w:szCs w:val="27"/>
        </w:rPr>
      </w:pPr>
      <w:r>
        <w:rPr>
          <w:color w:val="000000"/>
          <w:sz w:val="27"/>
          <w:szCs w:val="27"/>
        </w:rPr>
        <w:br/>
        <w:t>пожарно-техническая продукция – специальная техническая, научно-техническая и интеллектуальная продукция, предназначенная для обеспечения пожарной безопасности, в том числе пожарная техника и оборудование, пожарное снаряжение, огнетушащие и огнезащитные вещества, средства специальной связи и управления, программы для электронных вычислительных машин и базы данных, а также иные средства предупреждения и тушения пожаров.</w:t>
      </w:r>
    </w:p>
    <w:p w:rsidR="004A7F7A" w:rsidRDefault="004A7F7A" w:rsidP="004A7F7A">
      <w:pPr>
        <w:spacing w:after="0"/>
        <w:rPr>
          <w:sz w:val="24"/>
          <w:szCs w:val="24"/>
        </w:rPr>
      </w:pPr>
      <w:r>
        <w:rPr>
          <w:color w:val="000000"/>
          <w:sz w:val="27"/>
          <w:szCs w:val="27"/>
        </w:rPr>
        <w:br/>
      </w:r>
      <w:r>
        <w:rPr>
          <w:color w:val="000000"/>
          <w:sz w:val="27"/>
          <w:szCs w:val="27"/>
          <w:shd w:val="clear" w:color="auto" w:fill="FFFFFF"/>
        </w:rPr>
        <w:t>Под системой пожарной безопасности понимается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Основными элементами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в обеспечении пожарной безопасности в соответствии с законодательством Российской Федерации.</w:t>
      </w:r>
      <w:r>
        <w:rPr>
          <w:color w:val="000000"/>
          <w:sz w:val="27"/>
          <w:szCs w:val="27"/>
        </w:rPr>
        <w:br/>
      </w:r>
      <w:r>
        <w:rPr>
          <w:color w:val="000000"/>
          <w:sz w:val="27"/>
          <w:szCs w:val="27"/>
        </w:rPr>
        <w:br/>
      </w:r>
      <w:r>
        <w:rPr>
          <w:color w:val="000000"/>
          <w:sz w:val="27"/>
          <w:szCs w:val="27"/>
          <w:shd w:val="clear" w:color="auto" w:fill="FFFFFF"/>
        </w:rPr>
        <w:t>Основные функции системы обеспечения пожарной безопасности следующие:</w:t>
      </w:r>
      <w:r>
        <w:rPr>
          <w:color w:val="000000"/>
          <w:sz w:val="27"/>
          <w:szCs w:val="27"/>
        </w:rPr>
        <w:br/>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нормативное правовое регулирование и осуществление государственных мер в области пожарной безопасности;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создание пожарной охраны и организация её деятельности;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разработка и осуществление мер пожарной безопасности;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реализация прав, обязанностей и ответственности в области пожарной безопасности;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проведение противопожарной пропаганды и обучение населения мерам пожарной безопасности;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содействие деятельности добровольных пожарных и объединений пожарной охраны, привлечение населения к обеспечению пожарной безопасности;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научно-техническое обеспечение пожарной безопасности;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информационное обеспечение в области пожарной безопасности;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осуществление государственного пожарного надзора и других контрольных функций по обеспечению пожарной безопасности;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производство пожарно-технической продукции;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выполнение работ и оказание услуг в области пожарной безопасности;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лицензирование деятельности (работ, услуг) в области пожарной безопасности и подтверждения соответствия продукции и услуг в области пожарной безопасности;</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тушение пожаров и проведение аварийно-спасательных работ;</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учет пожаров и их последствий;</w:t>
      </w:r>
    </w:p>
    <w:p w:rsidR="004A7F7A" w:rsidRDefault="004A7F7A" w:rsidP="004A7F7A">
      <w:pPr>
        <w:numPr>
          <w:ilvl w:val="0"/>
          <w:numId w:val="14"/>
        </w:numPr>
        <w:shd w:val="clear" w:color="auto" w:fill="FFFFFF"/>
        <w:spacing w:before="100" w:beforeAutospacing="1" w:after="100" w:afterAutospacing="1" w:line="240" w:lineRule="auto"/>
        <w:rPr>
          <w:color w:val="000000"/>
          <w:sz w:val="27"/>
          <w:szCs w:val="27"/>
        </w:rPr>
      </w:pPr>
      <w:r>
        <w:rPr>
          <w:color w:val="000000"/>
          <w:sz w:val="27"/>
          <w:szCs w:val="27"/>
        </w:rPr>
        <w:br/>
        <w:t>установление особого противопожарного режима.</w:t>
      </w:r>
    </w:p>
    <w:p w:rsidR="004A7F7A" w:rsidRDefault="004A7F7A" w:rsidP="004A7F7A">
      <w:pPr>
        <w:pStyle w:val="2"/>
        <w:rPr>
          <w:color w:val="000000"/>
          <w:shd w:val="clear" w:color="auto" w:fill="FFFFFF"/>
        </w:rPr>
      </w:pPr>
      <w:r>
        <w:rPr>
          <w:color w:val="000000"/>
          <w:shd w:val="clear" w:color="auto" w:fill="FFFFFF"/>
        </w:rPr>
        <w:t>Опасные факторы пожара и взрыва</w:t>
      </w:r>
    </w:p>
    <w:p w:rsidR="004A7F7A" w:rsidRDefault="004A7F7A" w:rsidP="004A7F7A">
      <w:pPr>
        <w:shd w:val="clear" w:color="auto" w:fill="FFFFFF"/>
        <w:spacing w:before="100" w:beforeAutospacing="1" w:after="100" w:afterAutospacing="1" w:line="240" w:lineRule="auto"/>
        <w:ind w:left="720"/>
        <w:rPr>
          <w:color w:val="000000"/>
          <w:sz w:val="27"/>
          <w:szCs w:val="27"/>
          <w:shd w:val="clear" w:color="auto" w:fill="FFFFFF"/>
        </w:rPr>
      </w:pPr>
      <w:r>
        <w:rPr>
          <w:color w:val="000000"/>
          <w:sz w:val="27"/>
          <w:szCs w:val="27"/>
        </w:rPr>
        <w:br/>
      </w:r>
      <w:r>
        <w:rPr>
          <w:color w:val="000000"/>
          <w:sz w:val="27"/>
          <w:szCs w:val="27"/>
          <w:shd w:val="clear" w:color="auto" w:fill="FFFFFF"/>
        </w:rPr>
        <w:t>Самым опасным видимым фактором пожара является пламя с его высокой температурой и мощным тепловым излучением.</w:t>
      </w:r>
      <w:r>
        <w:rPr>
          <w:color w:val="000000"/>
          <w:sz w:val="27"/>
          <w:szCs w:val="27"/>
        </w:rPr>
        <w:br/>
      </w:r>
      <w:r>
        <w:rPr>
          <w:color w:val="000000"/>
          <w:sz w:val="27"/>
          <w:szCs w:val="27"/>
        </w:rPr>
        <w:br/>
      </w:r>
      <w:r>
        <w:rPr>
          <w:color w:val="000000"/>
          <w:sz w:val="27"/>
          <w:szCs w:val="27"/>
          <w:shd w:val="clear" w:color="auto" w:fill="FFFFFF"/>
        </w:rPr>
        <w:t>Повышенная температура воздуха и предметов представляет реальную угрозу жизни и здоровью человека в условиях пожара.</w:t>
      </w:r>
      <w:r>
        <w:rPr>
          <w:color w:val="000000"/>
          <w:sz w:val="27"/>
          <w:szCs w:val="27"/>
        </w:rPr>
        <w:br/>
      </w:r>
      <w:r>
        <w:rPr>
          <w:color w:val="000000"/>
          <w:sz w:val="27"/>
          <w:szCs w:val="27"/>
        </w:rPr>
        <w:br/>
      </w:r>
      <w:r>
        <w:rPr>
          <w:color w:val="000000"/>
          <w:sz w:val="27"/>
          <w:szCs w:val="27"/>
          <w:shd w:val="clear" w:color="auto" w:fill="FFFFFF"/>
        </w:rPr>
        <w:t>Открытый огонь и искры также опасны для человека.</w:t>
      </w:r>
      <w:r>
        <w:rPr>
          <w:color w:val="000000"/>
          <w:sz w:val="27"/>
          <w:szCs w:val="27"/>
        </w:rPr>
        <w:br/>
      </w:r>
      <w:r>
        <w:rPr>
          <w:color w:val="000000"/>
          <w:sz w:val="27"/>
          <w:szCs w:val="27"/>
        </w:rPr>
        <w:br/>
      </w:r>
      <w:r>
        <w:rPr>
          <w:color w:val="000000"/>
          <w:sz w:val="27"/>
          <w:szCs w:val="27"/>
          <w:shd w:val="clear" w:color="auto" w:fill="FFFFFF"/>
        </w:rPr>
        <w:t>Одним из опасных факторов пожара является пониженное содержание кислорода, т.к. процесс горения происходит при интенсивном поглощении кислорода. Поэтому в условиях пожара может наступить кислородное голодание. При содержании кислорода в воздухе 16-18% наблюдается учащенное сердцебиение, незначительное расстройство координации движений и несколько снижается способность мышления. При 9% содержания кислорода в зоне дыхания наступает потеря сознания, при 6% – смерть за минуты. Важно знать, что человек не ощущает кислородного голодания и не может принять мер. ПДУ содержания кислорода в условиях пожара – 17%.</w:t>
      </w:r>
      <w:r>
        <w:rPr>
          <w:color w:val="000000"/>
          <w:sz w:val="27"/>
          <w:szCs w:val="27"/>
        </w:rPr>
        <w:br/>
      </w:r>
      <w:r>
        <w:rPr>
          <w:color w:val="000000"/>
          <w:sz w:val="27"/>
          <w:szCs w:val="27"/>
        </w:rPr>
        <w:br/>
      </w:r>
      <w:r>
        <w:rPr>
          <w:color w:val="000000"/>
          <w:sz w:val="27"/>
          <w:szCs w:val="27"/>
          <w:shd w:val="clear" w:color="auto" w:fill="FFFFFF"/>
        </w:rPr>
        <w:t>Опасным фактором пожара является оксид углерода (</w:t>
      </w:r>
      <w:r>
        <w:rPr>
          <w:rStyle w:val="butback"/>
          <w:i/>
          <w:iCs/>
          <w:color w:val="000000"/>
          <w:sz w:val="27"/>
          <w:szCs w:val="27"/>
          <w:shd w:val="clear" w:color="auto" w:fill="FFFFFF"/>
        </w:rPr>
        <w:t>^</w:t>
      </w:r>
      <w:r>
        <w:rPr>
          <w:rStyle w:val="apple-converted-space"/>
          <w:i/>
          <w:iCs/>
          <w:color w:val="000000"/>
          <w:sz w:val="27"/>
          <w:szCs w:val="27"/>
          <w:shd w:val="clear" w:color="auto" w:fill="FFFFFF"/>
        </w:rPr>
        <w:t> </w:t>
      </w:r>
      <w:r>
        <w:rPr>
          <w:rStyle w:val="submenu-table"/>
          <w:i/>
          <w:iCs/>
          <w:color w:val="000000"/>
          <w:sz w:val="27"/>
          <w:szCs w:val="27"/>
          <w:shd w:val="clear" w:color="auto" w:fill="FFFFFF"/>
        </w:rPr>
        <w:t>СО</w:t>
      </w:r>
      <w:r>
        <w:rPr>
          <w:color w:val="000000"/>
          <w:sz w:val="27"/>
          <w:szCs w:val="27"/>
          <w:shd w:val="clear" w:color="auto" w:fill="FFFFFF"/>
        </w:rPr>
        <w:t>). В нормальных условиях</w:t>
      </w:r>
      <w:r>
        <w:rPr>
          <w:rStyle w:val="apple-converted-space"/>
          <w:color w:val="000000"/>
          <w:sz w:val="27"/>
          <w:szCs w:val="27"/>
          <w:shd w:val="clear" w:color="auto" w:fill="FFFFFF"/>
        </w:rPr>
        <w:t> </w:t>
      </w:r>
      <w:r>
        <w:rPr>
          <w:i/>
          <w:iCs/>
          <w:color w:val="000000"/>
          <w:sz w:val="27"/>
          <w:szCs w:val="27"/>
          <w:shd w:val="clear" w:color="auto" w:fill="FFFFFF"/>
        </w:rPr>
        <w:t>СО</w:t>
      </w:r>
      <w:r>
        <w:rPr>
          <w:rStyle w:val="apple-converted-space"/>
          <w:color w:val="000000"/>
          <w:sz w:val="27"/>
          <w:szCs w:val="27"/>
          <w:shd w:val="clear" w:color="auto" w:fill="FFFFFF"/>
        </w:rPr>
        <w:t> </w:t>
      </w:r>
      <w:r>
        <w:rPr>
          <w:color w:val="000000"/>
          <w:sz w:val="27"/>
          <w:szCs w:val="27"/>
          <w:shd w:val="clear" w:color="auto" w:fill="FFFFFF"/>
        </w:rPr>
        <w:t>представляет собой горючий газ без цвета и запаха. Под воздействием</w:t>
      </w:r>
      <w:r>
        <w:rPr>
          <w:rStyle w:val="apple-converted-space"/>
          <w:color w:val="000000"/>
          <w:sz w:val="27"/>
          <w:szCs w:val="27"/>
          <w:shd w:val="clear" w:color="auto" w:fill="FFFFFF"/>
        </w:rPr>
        <w:t> </w:t>
      </w:r>
      <w:r>
        <w:rPr>
          <w:i/>
          <w:iCs/>
          <w:color w:val="000000"/>
          <w:sz w:val="27"/>
          <w:szCs w:val="27"/>
          <w:shd w:val="clear" w:color="auto" w:fill="FFFFFF"/>
        </w:rPr>
        <w:t>СО</w:t>
      </w:r>
      <w:r>
        <w:rPr>
          <w:rStyle w:val="apple-converted-space"/>
          <w:color w:val="000000"/>
          <w:sz w:val="27"/>
          <w:szCs w:val="27"/>
          <w:shd w:val="clear" w:color="auto" w:fill="FFFFFF"/>
        </w:rPr>
        <w:t> </w:t>
      </w:r>
      <w:r>
        <w:rPr>
          <w:color w:val="000000"/>
          <w:sz w:val="27"/>
          <w:szCs w:val="27"/>
          <w:shd w:val="clear" w:color="auto" w:fill="FFFFFF"/>
        </w:rPr>
        <w:t>кровь теряет способность поглощать кислород. ПДУ содержания</w:t>
      </w:r>
      <w:r>
        <w:rPr>
          <w:rStyle w:val="apple-converted-space"/>
          <w:color w:val="000000"/>
          <w:sz w:val="27"/>
          <w:szCs w:val="27"/>
          <w:shd w:val="clear" w:color="auto" w:fill="FFFFFF"/>
        </w:rPr>
        <w:t> </w:t>
      </w:r>
      <w:r>
        <w:rPr>
          <w:i/>
          <w:iCs/>
          <w:color w:val="000000"/>
          <w:sz w:val="27"/>
          <w:szCs w:val="27"/>
          <w:shd w:val="clear" w:color="auto" w:fill="FFFFFF"/>
        </w:rPr>
        <w:t>СО</w:t>
      </w:r>
      <w:r>
        <w:rPr>
          <w:rStyle w:val="apple-converted-space"/>
          <w:color w:val="000000"/>
          <w:sz w:val="27"/>
          <w:szCs w:val="27"/>
          <w:shd w:val="clear" w:color="auto" w:fill="FFFFFF"/>
        </w:rPr>
        <w:t> </w:t>
      </w:r>
      <w:r>
        <w:rPr>
          <w:color w:val="000000"/>
          <w:sz w:val="27"/>
          <w:szCs w:val="27"/>
          <w:shd w:val="clear" w:color="auto" w:fill="FFFFFF"/>
        </w:rPr>
        <w:t>– 0,1%. При этом возникает головная боль, тошнота, общее недомогание. Вдыхание воздуха с 0,5%-ным содержанием оксида углерода в течение 20-30 мин приводит к смерти. При вдыхании воздуха с содержанием 1%</w:t>
      </w:r>
      <w:r>
        <w:rPr>
          <w:rStyle w:val="apple-converted-space"/>
          <w:color w:val="000000"/>
          <w:sz w:val="27"/>
          <w:szCs w:val="27"/>
          <w:shd w:val="clear" w:color="auto" w:fill="FFFFFF"/>
        </w:rPr>
        <w:t> </w:t>
      </w:r>
      <w:r>
        <w:rPr>
          <w:i/>
          <w:iCs/>
          <w:color w:val="000000"/>
          <w:sz w:val="27"/>
          <w:szCs w:val="27"/>
          <w:shd w:val="clear" w:color="auto" w:fill="FFFFFF"/>
        </w:rPr>
        <w:t>СО</w:t>
      </w:r>
      <w:r>
        <w:rPr>
          <w:rStyle w:val="apple-converted-space"/>
          <w:color w:val="000000"/>
          <w:sz w:val="27"/>
          <w:szCs w:val="27"/>
          <w:shd w:val="clear" w:color="auto" w:fill="FFFFFF"/>
        </w:rPr>
        <w:t> </w:t>
      </w:r>
      <w:r>
        <w:rPr>
          <w:color w:val="000000"/>
          <w:sz w:val="27"/>
          <w:szCs w:val="27"/>
          <w:shd w:val="clear" w:color="auto" w:fill="FFFFFF"/>
        </w:rPr>
        <w:t>приводит к смерти через 1-2 мин.</w:t>
      </w:r>
      <w:r>
        <w:rPr>
          <w:color w:val="000000"/>
          <w:sz w:val="27"/>
          <w:szCs w:val="27"/>
        </w:rPr>
        <w:br/>
      </w:r>
      <w:r>
        <w:rPr>
          <w:color w:val="000000"/>
          <w:sz w:val="27"/>
          <w:szCs w:val="27"/>
        </w:rPr>
        <w:br/>
      </w:r>
      <w:r>
        <w:rPr>
          <w:color w:val="000000"/>
          <w:sz w:val="27"/>
          <w:szCs w:val="27"/>
          <w:shd w:val="clear" w:color="auto" w:fill="FFFFFF"/>
        </w:rPr>
        <w:t>Диоксид углерода</w:t>
      </w:r>
      <w:r>
        <w:rPr>
          <w:rStyle w:val="apple-converted-space"/>
          <w:color w:val="000000"/>
          <w:sz w:val="27"/>
          <w:szCs w:val="27"/>
          <w:shd w:val="clear" w:color="auto" w:fill="FFFFFF"/>
        </w:rPr>
        <w:t> </w:t>
      </w:r>
      <w:r>
        <w:rPr>
          <w:i/>
          <w:iCs/>
          <w:color w:val="000000"/>
          <w:sz w:val="27"/>
          <w:szCs w:val="27"/>
          <w:shd w:val="clear" w:color="auto" w:fill="FFFFFF"/>
        </w:rPr>
        <w:t>СО</w:t>
      </w:r>
      <w:r>
        <w:rPr>
          <w:color w:val="000000"/>
          <w:shd w:val="clear" w:color="auto" w:fill="FFFFFF"/>
          <w:vertAlign w:val="subscript"/>
        </w:rPr>
        <w:t>2</w:t>
      </w:r>
      <w:r>
        <w:rPr>
          <w:rStyle w:val="apple-converted-space"/>
          <w:color w:val="000000"/>
          <w:sz w:val="27"/>
          <w:szCs w:val="27"/>
          <w:shd w:val="clear" w:color="auto" w:fill="FFFFFF"/>
        </w:rPr>
        <w:t> </w:t>
      </w:r>
      <w:r>
        <w:rPr>
          <w:color w:val="000000"/>
          <w:sz w:val="27"/>
          <w:szCs w:val="27"/>
          <w:shd w:val="clear" w:color="auto" w:fill="FFFFFF"/>
        </w:rPr>
        <w:t>(углекислый газ) появляется в результате полного термического разложения сгораемых материалов. Он не обладает ни цветом, ни запахом, но имеет кисловатый вкус. Вдыхание воздуха с содержанием до 6-8%</w:t>
      </w:r>
      <w:r>
        <w:rPr>
          <w:rStyle w:val="apple-converted-space"/>
          <w:color w:val="000000"/>
          <w:sz w:val="27"/>
          <w:szCs w:val="27"/>
          <w:shd w:val="clear" w:color="auto" w:fill="FFFFFF"/>
        </w:rPr>
        <w:t> </w:t>
      </w:r>
      <w:r>
        <w:rPr>
          <w:i/>
          <w:iCs/>
          <w:color w:val="000000"/>
          <w:sz w:val="27"/>
          <w:szCs w:val="27"/>
          <w:shd w:val="clear" w:color="auto" w:fill="FFFFFF"/>
        </w:rPr>
        <w:t>СО</w:t>
      </w:r>
      <w:r>
        <w:rPr>
          <w:color w:val="000000"/>
          <w:shd w:val="clear" w:color="auto" w:fill="FFFFFF"/>
          <w:vertAlign w:val="subscript"/>
        </w:rPr>
        <w:t>2</w:t>
      </w:r>
      <w:r>
        <w:rPr>
          <w:rStyle w:val="apple-converted-space"/>
          <w:color w:val="000000"/>
          <w:sz w:val="27"/>
          <w:szCs w:val="27"/>
          <w:shd w:val="clear" w:color="auto" w:fill="FFFFFF"/>
        </w:rPr>
        <w:t> </w:t>
      </w:r>
      <w:r>
        <w:rPr>
          <w:color w:val="000000"/>
          <w:sz w:val="27"/>
          <w:szCs w:val="27"/>
          <w:shd w:val="clear" w:color="auto" w:fill="FFFFFF"/>
        </w:rPr>
        <w:t>приводит к учащенному и более глубокому дыханию, вызывает шум в ушах, головную боль, сердцебиение. Человек теряет сознание при вдыхании смеси из 21% кислорода и 10%</w:t>
      </w:r>
      <w:r>
        <w:rPr>
          <w:rStyle w:val="apple-converted-space"/>
          <w:color w:val="000000"/>
          <w:sz w:val="27"/>
          <w:szCs w:val="27"/>
          <w:shd w:val="clear" w:color="auto" w:fill="FFFFFF"/>
        </w:rPr>
        <w:t> </w:t>
      </w:r>
      <w:r>
        <w:rPr>
          <w:i/>
          <w:iCs/>
          <w:color w:val="000000"/>
          <w:sz w:val="27"/>
          <w:szCs w:val="27"/>
          <w:shd w:val="clear" w:color="auto" w:fill="FFFFFF"/>
        </w:rPr>
        <w:t>СО</w:t>
      </w:r>
      <w:r>
        <w:rPr>
          <w:color w:val="000000"/>
          <w:shd w:val="clear" w:color="auto" w:fill="FFFFFF"/>
          <w:vertAlign w:val="subscript"/>
        </w:rPr>
        <w:t>2</w:t>
      </w:r>
      <w:r>
        <w:rPr>
          <w:color w:val="000000"/>
          <w:sz w:val="27"/>
          <w:szCs w:val="27"/>
          <w:shd w:val="clear" w:color="auto" w:fill="FFFFFF"/>
        </w:rPr>
        <w:t>. ПД3</w:t>
      </w:r>
      <w:r>
        <w:rPr>
          <w:rStyle w:val="apple-converted-space"/>
          <w:color w:val="000000"/>
          <w:sz w:val="27"/>
          <w:szCs w:val="27"/>
          <w:shd w:val="clear" w:color="auto" w:fill="FFFFFF"/>
        </w:rPr>
        <w:t> </w:t>
      </w:r>
      <w:r>
        <w:rPr>
          <w:i/>
          <w:iCs/>
          <w:color w:val="000000"/>
          <w:sz w:val="27"/>
          <w:szCs w:val="27"/>
          <w:shd w:val="clear" w:color="auto" w:fill="FFFFFF"/>
        </w:rPr>
        <w:t>СО</w:t>
      </w:r>
      <w:r>
        <w:rPr>
          <w:color w:val="000000"/>
          <w:shd w:val="clear" w:color="auto" w:fill="FFFFFF"/>
          <w:vertAlign w:val="subscript"/>
        </w:rPr>
        <w:t>2</w:t>
      </w:r>
      <w:r>
        <w:rPr>
          <w:rStyle w:val="apple-converted-space"/>
          <w:color w:val="000000"/>
          <w:sz w:val="27"/>
          <w:szCs w:val="27"/>
          <w:shd w:val="clear" w:color="auto" w:fill="FFFFFF"/>
        </w:rPr>
        <w:t> </w:t>
      </w:r>
      <w:r>
        <w:rPr>
          <w:color w:val="000000"/>
          <w:sz w:val="27"/>
          <w:szCs w:val="27"/>
          <w:shd w:val="clear" w:color="auto" w:fill="FFFFFF"/>
        </w:rPr>
        <w:t>– 6%.</w:t>
      </w:r>
      <w:r>
        <w:rPr>
          <w:color w:val="000000"/>
          <w:sz w:val="27"/>
          <w:szCs w:val="27"/>
        </w:rPr>
        <w:br/>
      </w:r>
      <w:r>
        <w:rPr>
          <w:color w:val="000000"/>
          <w:sz w:val="27"/>
          <w:szCs w:val="27"/>
        </w:rPr>
        <w:br/>
      </w:r>
      <w:r>
        <w:rPr>
          <w:color w:val="000000"/>
          <w:sz w:val="27"/>
          <w:szCs w:val="27"/>
          <w:shd w:val="clear" w:color="auto" w:fill="FFFFFF"/>
        </w:rPr>
        <w:t>Отравление</w:t>
      </w:r>
      <w:r>
        <w:rPr>
          <w:rStyle w:val="apple-converted-space"/>
          <w:color w:val="000000"/>
          <w:sz w:val="27"/>
          <w:szCs w:val="27"/>
          <w:shd w:val="clear" w:color="auto" w:fill="FFFFFF"/>
        </w:rPr>
        <w:t> </w:t>
      </w:r>
      <w:r>
        <w:rPr>
          <w:i/>
          <w:iCs/>
          <w:color w:val="000000"/>
          <w:sz w:val="27"/>
          <w:szCs w:val="27"/>
          <w:shd w:val="clear" w:color="auto" w:fill="FFFFFF"/>
        </w:rPr>
        <w:t>СО</w:t>
      </w:r>
      <w:r>
        <w:rPr>
          <w:color w:val="000000"/>
          <w:shd w:val="clear" w:color="auto" w:fill="FFFFFF"/>
          <w:vertAlign w:val="subscript"/>
        </w:rPr>
        <w:t>2</w:t>
      </w:r>
      <w:r>
        <w:rPr>
          <w:rStyle w:val="apple-converted-space"/>
          <w:color w:val="000000"/>
          <w:sz w:val="27"/>
          <w:szCs w:val="27"/>
          <w:shd w:val="clear" w:color="auto" w:fill="FFFFFF"/>
        </w:rPr>
        <w:t> </w:t>
      </w:r>
      <w:r>
        <w:rPr>
          <w:color w:val="000000"/>
          <w:sz w:val="27"/>
          <w:szCs w:val="27"/>
          <w:shd w:val="clear" w:color="auto" w:fill="FFFFFF"/>
        </w:rPr>
        <w:t>может произойти при тушении пожара с помощью углекислотных огнетушителей (особенно при небольших размерах помещения), а также при входе в помещение после подачи туда</w:t>
      </w:r>
      <w:r>
        <w:rPr>
          <w:rStyle w:val="apple-converted-space"/>
          <w:color w:val="000000"/>
          <w:sz w:val="27"/>
          <w:szCs w:val="27"/>
          <w:shd w:val="clear" w:color="auto" w:fill="FFFFFF"/>
        </w:rPr>
        <w:t> </w:t>
      </w:r>
      <w:r>
        <w:rPr>
          <w:i/>
          <w:iCs/>
          <w:color w:val="000000"/>
          <w:sz w:val="27"/>
          <w:szCs w:val="27"/>
          <w:shd w:val="clear" w:color="auto" w:fill="FFFFFF"/>
        </w:rPr>
        <w:t>СО</w:t>
      </w:r>
      <w:r>
        <w:rPr>
          <w:color w:val="000000"/>
          <w:shd w:val="clear" w:color="auto" w:fill="FFFFFF"/>
          <w:vertAlign w:val="subscript"/>
        </w:rPr>
        <w:t>2</w:t>
      </w:r>
      <w:r>
        <w:rPr>
          <w:rStyle w:val="apple-converted-space"/>
          <w:color w:val="000000"/>
          <w:sz w:val="27"/>
          <w:szCs w:val="27"/>
          <w:shd w:val="clear" w:color="auto" w:fill="FFFFFF"/>
        </w:rPr>
        <w:t> </w:t>
      </w:r>
      <w:r>
        <w:rPr>
          <w:color w:val="000000"/>
          <w:sz w:val="27"/>
          <w:szCs w:val="27"/>
          <w:shd w:val="clear" w:color="auto" w:fill="FFFFFF"/>
        </w:rPr>
        <w:t>автоматической установкой углекислотного пожаротушения.</w:t>
      </w:r>
      <w:r>
        <w:rPr>
          <w:color w:val="000000"/>
          <w:sz w:val="27"/>
          <w:szCs w:val="27"/>
        </w:rPr>
        <w:br/>
      </w:r>
      <w:r>
        <w:rPr>
          <w:color w:val="000000"/>
          <w:sz w:val="27"/>
          <w:szCs w:val="27"/>
        </w:rPr>
        <w:br/>
      </w:r>
      <w:r>
        <w:rPr>
          <w:color w:val="000000"/>
          <w:sz w:val="27"/>
          <w:szCs w:val="27"/>
          <w:shd w:val="clear" w:color="auto" w:fill="FFFFFF"/>
        </w:rPr>
        <w:t>Чрезвычайно опасным фактором пожара является дым, т.к. в дыму человек теряет ориентацию, при этом увеличивается время его нахождения в экстремальных условиях, в том числе в условиях повышающегося содержания оксида и диоксида углерода, повышающейся температуры воздуха и теплового облучения.</w:t>
      </w:r>
      <w:r>
        <w:rPr>
          <w:color w:val="000000"/>
          <w:sz w:val="27"/>
          <w:szCs w:val="27"/>
        </w:rPr>
        <w:br/>
      </w:r>
      <w:r>
        <w:rPr>
          <w:color w:val="000000"/>
          <w:sz w:val="27"/>
          <w:szCs w:val="27"/>
        </w:rPr>
        <w:br/>
      </w:r>
      <w:r>
        <w:rPr>
          <w:color w:val="000000"/>
          <w:sz w:val="27"/>
          <w:szCs w:val="27"/>
          <w:shd w:val="clear" w:color="auto" w:fill="FFFFFF"/>
        </w:rPr>
        <w:t>В составе дымовых газов в зависимости от рода сгораемых материалов могут быть пары серной, соляной, сернистой и других кислот, серного и сернистого ангидрида, фтористого водорода, кремния и др. При неполном сгорании тканей (особенно шерстяных), кожи, волос образуются резко пахнущие альдегиды и кетоны. При этом возможно образование цианистых соединений и серосодержащих газов. При неполном сгорании древесины образуется уголь (твердое вещество), метиловый спит, уксусная кислота, ацетон, деготь, оксид и диоксид углерода, метан и другие углеводороды (газы).</w:t>
      </w:r>
      <w:r>
        <w:rPr>
          <w:color w:val="000000"/>
          <w:sz w:val="27"/>
          <w:szCs w:val="27"/>
        </w:rPr>
        <w:br/>
      </w:r>
      <w:r>
        <w:rPr>
          <w:color w:val="000000"/>
          <w:sz w:val="27"/>
          <w:szCs w:val="27"/>
        </w:rPr>
        <w:br/>
      </w:r>
      <w:r>
        <w:rPr>
          <w:color w:val="000000"/>
          <w:sz w:val="27"/>
          <w:szCs w:val="27"/>
          <w:shd w:val="clear" w:color="auto" w:fill="FFFFFF"/>
        </w:rPr>
        <w:t>Содержание паров синильной кислоты в количестве 0,01% является опасным для жизни, 0,027% – вызывает смерть.</w:t>
      </w:r>
      <w:r>
        <w:rPr>
          <w:color w:val="000000"/>
          <w:sz w:val="27"/>
          <w:szCs w:val="27"/>
        </w:rPr>
        <w:br/>
      </w:r>
      <w:r>
        <w:rPr>
          <w:color w:val="000000"/>
          <w:sz w:val="27"/>
          <w:szCs w:val="27"/>
        </w:rPr>
        <w:br/>
      </w:r>
      <w:r>
        <w:rPr>
          <w:color w:val="000000"/>
          <w:sz w:val="27"/>
          <w:szCs w:val="27"/>
          <w:shd w:val="clear" w:color="auto" w:fill="FFFFFF"/>
        </w:rPr>
        <w:t>Опасными факторами пожара являются обрушивающиеся конструкции, оборудование, коммуникации, здания, сооружения и их разлетающиеся части.</w:t>
      </w:r>
      <w:r>
        <w:rPr>
          <w:color w:val="000000"/>
          <w:sz w:val="27"/>
          <w:szCs w:val="27"/>
        </w:rPr>
        <w:br/>
      </w:r>
      <w:r>
        <w:rPr>
          <w:color w:val="000000"/>
          <w:sz w:val="27"/>
          <w:szCs w:val="27"/>
        </w:rPr>
        <w:br/>
      </w:r>
      <w:r>
        <w:rPr>
          <w:color w:val="000000"/>
          <w:sz w:val="27"/>
          <w:szCs w:val="27"/>
          <w:shd w:val="clear" w:color="auto" w:fill="FFFFFF"/>
        </w:rPr>
        <w:t>Опасный фактор пожара – возможность взрыва тех или иных горючих веществ и образование взрывной волны, вызывающей разрушение конструкций и поражение человека.</w:t>
      </w:r>
    </w:p>
    <w:p w:rsidR="004A7F7A" w:rsidRDefault="004A7F7A" w:rsidP="004A7F7A">
      <w:pPr>
        <w:pStyle w:val="2"/>
        <w:rPr>
          <w:color w:val="000000"/>
          <w:shd w:val="clear" w:color="auto" w:fill="FFFFFF"/>
        </w:rPr>
      </w:pPr>
      <w:r>
        <w:rPr>
          <w:color w:val="000000"/>
          <w:shd w:val="clear" w:color="auto" w:fill="FFFFFF"/>
        </w:rPr>
        <w:t>Обязанности и ответственность администрации образовательного учреждения в области пожарной безопасности</w:t>
      </w:r>
    </w:p>
    <w:p w:rsidR="004A7F7A" w:rsidRDefault="004A7F7A" w:rsidP="004A7F7A">
      <w:r>
        <w:rPr>
          <w:color w:val="000000"/>
          <w:sz w:val="27"/>
          <w:szCs w:val="27"/>
        </w:rPr>
        <w:br/>
      </w:r>
      <w:r>
        <w:rPr>
          <w:color w:val="000000"/>
          <w:sz w:val="27"/>
          <w:szCs w:val="27"/>
          <w:shd w:val="clear" w:color="auto" w:fill="FFFFFF"/>
        </w:rPr>
        <w:t>В соответствии со ст. 37 Федерального закона «О пожарной безопасности», предприятия обязаны:</w:t>
      </w:r>
      <w:r>
        <w:rPr>
          <w:color w:val="000000"/>
          <w:sz w:val="27"/>
          <w:szCs w:val="27"/>
        </w:rPr>
        <w:br/>
      </w:r>
      <w:r>
        <w:rPr>
          <w:color w:val="000000"/>
          <w:sz w:val="27"/>
          <w:szCs w:val="27"/>
        </w:rPr>
        <w:br/>
      </w:r>
      <w:r>
        <w:rPr>
          <w:noProof/>
        </w:rPr>
        <w:drawing>
          <wp:inline distT="0" distB="0" distL="0" distR="0">
            <wp:extent cx="2879725" cy="2161540"/>
            <wp:effectExtent l="19050" t="0" r="0" b="0"/>
            <wp:docPr id="17" name="Рисунок 17" descr="http://do.gendocs.ru/pars_docs/tw_refs/395/394444/394444_html_5c6ae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gendocs.ru/pars_docs/tw_refs/395/394444/394444_html_5c6aeb76.png"/>
                    <pic:cNvPicPr>
                      <a:picLocks noChangeAspect="1" noChangeArrowheads="1"/>
                    </pic:cNvPicPr>
                  </pic:nvPicPr>
                  <pic:blipFill>
                    <a:blip r:embed="rId65" cstate="print"/>
                    <a:srcRect/>
                    <a:stretch>
                      <a:fillRect/>
                    </a:stretch>
                  </pic:blipFill>
                  <pic:spPr bwMode="auto">
                    <a:xfrm>
                      <a:off x="0" y="0"/>
                      <a:ext cx="2879725" cy="2161540"/>
                    </a:xfrm>
                    <a:prstGeom prst="rect">
                      <a:avLst/>
                    </a:prstGeom>
                    <a:noFill/>
                    <a:ln w="9525">
                      <a:noFill/>
                      <a:miter lim="800000"/>
                      <a:headEnd/>
                      <a:tailEnd/>
                    </a:ln>
                  </pic:spPr>
                </pic:pic>
              </a:graphicData>
            </a:graphic>
          </wp:inline>
        </w:drawing>
      </w:r>
      <w:r>
        <w:rPr>
          <w:color w:val="000000"/>
          <w:sz w:val="27"/>
          <w:szCs w:val="27"/>
        </w:rPr>
        <w:br/>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разрабатывать и осуществлять меры по обеспечению пожарной безопасности;</w:t>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проводить противопожарную пропаганду, а также обучать своих работников мерам пожарной безопасности;</w:t>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включать в коллективный договор (соглашение) вопросы пожарной безопасности;</w:t>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оказывать содействие пожарной охране при тушении пожаров, установлении причин и условий их возникновения, а также при выявлении лиц, виновных в нарушении требований пожарной безопасности и возникновении пожаров;</w:t>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предоставлять в установленном порядке при тушении пожаров на территориях предприятий необходимые силы и средства;</w:t>
      </w:r>
      <w:r>
        <w:rPr>
          <w:rStyle w:val="apple-converted-space"/>
          <w:color w:val="000000"/>
          <w:sz w:val="27"/>
          <w:szCs w:val="27"/>
        </w:rPr>
        <w:t> </w:t>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w:t>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 в том числе о пожарной опасности производимой ими продукции, а также о произошедших на их территориях пожарах и их последствиях;</w:t>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rsidR="004A7F7A" w:rsidRDefault="004A7F7A" w:rsidP="004A7F7A">
      <w:pPr>
        <w:numPr>
          <w:ilvl w:val="0"/>
          <w:numId w:val="15"/>
        </w:numPr>
        <w:shd w:val="clear" w:color="auto" w:fill="FFFFFF"/>
        <w:spacing w:before="100" w:beforeAutospacing="1" w:after="100" w:afterAutospacing="1" w:line="240" w:lineRule="auto"/>
        <w:rPr>
          <w:color w:val="000000"/>
          <w:sz w:val="27"/>
          <w:szCs w:val="27"/>
        </w:rPr>
      </w:pPr>
      <w:r>
        <w:rPr>
          <w:color w:val="000000"/>
          <w:sz w:val="27"/>
          <w:szCs w:val="27"/>
        </w:rPr>
        <w:br/>
        <w:t>содействовать деятельности добровольных пожарных.</w:t>
      </w:r>
    </w:p>
    <w:p w:rsidR="004A7F7A" w:rsidRDefault="004A7F7A" w:rsidP="004A7F7A">
      <w:pPr>
        <w:spacing w:after="0"/>
        <w:rPr>
          <w:sz w:val="24"/>
          <w:szCs w:val="24"/>
        </w:rPr>
      </w:pPr>
      <w:r>
        <w:rPr>
          <w:color w:val="000000"/>
          <w:sz w:val="27"/>
          <w:szCs w:val="27"/>
        </w:rPr>
        <w:br/>
      </w:r>
      <w:r>
        <w:rPr>
          <w:color w:val="000000"/>
          <w:sz w:val="27"/>
          <w:szCs w:val="27"/>
          <w:shd w:val="clear" w:color="auto" w:fill="FFFFFF"/>
        </w:rPr>
        <w:t>Руководители организаций осуществляют непосредственное руководство системой пожарной безопасности в пределах своей компетенции на подведомственных объектах и несут персональную ответственность за соблюдение требований пожарной безопасности.</w:t>
      </w:r>
      <w:r>
        <w:rPr>
          <w:color w:val="000000"/>
          <w:sz w:val="27"/>
          <w:szCs w:val="27"/>
        </w:rPr>
        <w:br/>
      </w:r>
      <w:r>
        <w:rPr>
          <w:color w:val="000000"/>
          <w:sz w:val="27"/>
          <w:szCs w:val="27"/>
        </w:rPr>
        <w:br/>
      </w:r>
      <w:r>
        <w:rPr>
          <w:color w:val="000000"/>
          <w:sz w:val="27"/>
          <w:szCs w:val="27"/>
          <w:shd w:val="clear" w:color="auto" w:fill="FFFFFF"/>
        </w:rPr>
        <w:t>Ответственность за нарушение требований пожарной безопасности несут:</w:t>
      </w:r>
      <w:r>
        <w:rPr>
          <w:color w:val="000000"/>
          <w:sz w:val="27"/>
          <w:szCs w:val="27"/>
        </w:rPr>
        <w:br/>
      </w:r>
    </w:p>
    <w:p w:rsidR="004A7F7A" w:rsidRDefault="004A7F7A" w:rsidP="004A7F7A">
      <w:pPr>
        <w:numPr>
          <w:ilvl w:val="0"/>
          <w:numId w:val="16"/>
        </w:numPr>
        <w:shd w:val="clear" w:color="auto" w:fill="FFFFFF"/>
        <w:spacing w:before="100" w:beforeAutospacing="1" w:after="100" w:afterAutospacing="1" w:line="240" w:lineRule="auto"/>
        <w:rPr>
          <w:color w:val="000000"/>
          <w:sz w:val="27"/>
          <w:szCs w:val="27"/>
        </w:rPr>
      </w:pPr>
      <w:r>
        <w:rPr>
          <w:color w:val="000000"/>
          <w:sz w:val="27"/>
          <w:szCs w:val="27"/>
        </w:rPr>
        <w:br/>
        <w:t>собственники имущества;</w:t>
      </w:r>
    </w:p>
    <w:p w:rsidR="004A7F7A" w:rsidRDefault="004A7F7A" w:rsidP="004A7F7A">
      <w:pPr>
        <w:numPr>
          <w:ilvl w:val="0"/>
          <w:numId w:val="16"/>
        </w:numPr>
        <w:shd w:val="clear" w:color="auto" w:fill="FFFFFF"/>
        <w:spacing w:before="100" w:beforeAutospacing="1" w:after="100" w:afterAutospacing="1" w:line="240" w:lineRule="auto"/>
        <w:rPr>
          <w:color w:val="000000"/>
          <w:sz w:val="27"/>
          <w:szCs w:val="27"/>
        </w:rPr>
      </w:pPr>
      <w:r>
        <w:rPr>
          <w:color w:val="000000"/>
          <w:sz w:val="27"/>
          <w:szCs w:val="27"/>
        </w:rPr>
        <w:br/>
        <w:t>руководители федеральных органов исполнительной власти;</w:t>
      </w:r>
    </w:p>
    <w:p w:rsidR="004A7F7A" w:rsidRDefault="004A7F7A" w:rsidP="004A7F7A">
      <w:pPr>
        <w:numPr>
          <w:ilvl w:val="0"/>
          <w:numId w:val="16"/>
        </w:numPr>
        <w:shd w:val="clear" w:color="auto" w:fill="FFFFFF"/>
        <w:spacing w:before="100" w:beforeAutospacing="1" w:after="100" w:afterAutospacing="1" w:line="240" w:lineRule="auto"/>
        <w:rPr>
          <w:color w:val="000000"/>
          <w:sz w:val="27"/>
          <w:szCs w:val="27"/>
        </w:rPr>
      </w:pPr>
      <w:r>
        <w:rPr>
          <w:color w:val="000000"/>
          <w:sz w:val="27"/>
          <w:szCs w:val="27"/>
        </w:rPr>
        <w:br/>
        <w:t>руководители органов местного самоуправления;</w:t>
      </w:r>
    </w:p>
    <w:p w:rsidR="004A7F7A" w:rsidRDefault="004A7F7A" w:rsidP="004A7F7A">
      <w:pPr>
        <w:numPr>
          <w:ilvl w:val="0"/>
          <w:numId w:val="16"/>
        </w:numPr>
        <w:shd w:val="clear" w:color="auto" w:fill="FFFFFF"/>
        <w:spacing w:before="100" w:beforeAutospacing="1" w:after="100" w:afterAutospacing="1" w:line="240" w:lineRule="auto"/>
        <w:rPr>
          <w:color w:val="000000"/>
          <w:sz w:val="27"/>
          <w:szCs w:val="27"/>
        </w:rPr>
      </w:pPr>
      <w:r>
        <w:rPr>
          <w:color w:val="000000"/>
          <w:sz w:val="27"/>
          <w:szCs w:val="27"/>
        </w:rPr>
        <w:br/>
        <w:t>лица, уполномоченные владеть, пользоваться или распоряжаться имуществом, в том числе руководители организаций;</w:t>
      </w:r>
    </w:p>
    <w:p w:rsidR="004A7F7A" w:rsidRDefault="004A7F7A" w:rsidP="004A7F7A">
      <w:pPr>
        <w:numPr>
          <w:ilvl w:val="0"/>
          <w:numId w:val="16"/>
        </w:numPr>
        <w:shd w:val="clear" w:color="auto" w:fill="FFFFFF"/>
        <w:spacing w:before="100" w:beforeAutospacing="1" w:after="100" w:afterAutospacing="1" w:line="240" w:lineRule="auto"/>
        <w:rPr>
          <w:color w:val="000000"/>
          <w:sz w:val="27"/>
          <w:szCs w:val="27"/>
        </w:rPr>
      </w:pPr>
      <w:r>
        <w:rPr>
          <w:color w:val="000000"/>
          <w:sz w:val="27"/>
          <w:szCs w:val="27"/>
        </w:rPr>
        <w:br/>
        <w:t>лица в установленном порядке назначенные ответственными за обеспечение пожарной безопасности;</w:t>
      </w:r>
    </w:p>
    <w:p w:rsidR="004A7F7A" w:rsidRDefault="004A7F7A" w:rsidP="004A7F7A">
      <w:pPr>
        <w:numPr>
          <w:ilvl w:val="0"/>
          <w:numId w:val="16"/>
        </w:numPr>
        <w:shd w:val="clear" w:color="auto" w:fill="FFFFFF"/>
        <w:spacing w:before="100" w:beforeAutospacing="1" w:after="100" w:afterAutospacing="1" w:line="240" w:lineRule="auto"/>
        <w:rPr>
          <w:color w:val="000000"/>
          <w:sz w:val="27"/>
          <w:szCs w:val="27"/>
        </w:rPr>
      </w:pPr>
      <w:r>
        <w:rPr>
          <w:color w:val="000000"/>
          <w:sz w:val="27"/>
          <w:szCs w:val="27"/>
        </w:rPr>
        <w:br/>
        <w:t>должностные лица в пределах их компетенции.</w:t>
      </w:r>
    </w:p>
    <w:p w:rsidR="005B2B2F" w:rsidRPr="00323080" w:rsidRDefault="005B2B2F" w:rsidP="005B2B2F">
      <w:pPr>
        <w:shd w:val="clear" w:color="auto" w:fill="FFFFFF"/>
        <w:spacing w:before="100" w:beforeAutospacing="1" w:line="274" w:lineRule="exact"/>
        <w:ind w:firstLine="567"/>
        <w:rPr>
          <w:rFonts w:ascii="Times New Roman" w:hAnsi="Times New Roman" w:cs="Times New Roman"/>
          <w:sz w:val="28"/>
          <w:szCs w:val="28"/>
        </w:rPr>
      </w:pPr>
      <w:r w:rsidRPr="00323080">
        <w:rPr>
          <w:rFonts w:ascii="Times New Roman" w:hAnsi="Times New Roman" w:cs="Times New Roman"/>
          <w:sz w:val="28"/>
          <w:szCs w:val="28"/>
        </w:rPr>
        <w:t>Тема</w:t>
      </w:r>
      <w:r w:rsidRPr="00323080">
        <w:rPr>
          <w:rFonts w:ascii="Times New Roman" w:hAnsi="Times New Roman" w:cs="Times New Roman"/>
          <w:bCs/>
          <w:smallCaps/>
          <w:color w:val="000000"/>
          <w:spacing w:val="-3"/>
          <w:sz w:val="26"/>
          <w:szCs w:val="26"/>
        </w:rPr>
        <w:t xml:space="preserve"> </w:t>
      </w:r>
      <w:r w:rsidRPr="00323080">
        <w:rPr>
          <w:rFonts w:ascii="Times New Roman" w:hAnsi="Times New Roman" w:cs="Times New Roman"/>
          <w:bCs/>
          <w:color w:val="000000"/>
          <w:spacing w:val="-3"/>
          <w:sz w:val="26"/>
          <w:szCs w:val="26"/>
        </w:rPr>
        <w:t xml:space="preserve">3.8. </w:t>
      </w:r>
      <w:r w:rsidRPr="00323080">
        <w:rPr>
          <w:rFonts w:ascii="Times New Roman" w:hAnsi="Times New Roman" w:cs="Times New Roman"/>
          <w:sz w:val="28"/>
          <w:szCs w:val="28"/>
        </w:rPr>
        <w:t>Обеспечение безопасности работников в аварийных ситуациях</w:t>
      </w:r>
    </w:p>
    <w:p w:rsidR="00412A49" w:rsidRDefault="00412A49" w:rsidP="005B2B2F">
      <w:pPr>
        <w:shd w:val="clear" w:color="auto" w:fill="FFFFFF"/>
        <w:spacing w:before="100" w:beforeAutospacing="1"/>
        <w:ind w:left="14"/>
        <w:jc w:val="center"/>
        <w:rPr>
          <w:rFonts w:ascii="Times New Roman" w:hAnsi="Times New Roman" w:cs="Times New Roman"/>
          <w:color w:val="404040"/>
          <w:spacing w:val="5"/>
          <w:sz w:val="28"/>
          <w:szCs w:val="28"/>
          <w:u w:val="single"/>
        </w:rPr>
      </w:pPr>
      <w:r>
        <w:rPr>
          <w:color w:val="000000"/>
          <w:sz w:val="27"/>
          <w:szCs w:val="27"/>
          <w:shd w:val="clear" w:color="auto" w:fill="FFFFFF"/>
        </w:rPr>
        <w:t>Аварийная ситуация – понятие, тесно связанное с понятием «авария». Аварийная ситуация – это развивающаяся во времени авария, состоящая в последовательности сменяющих друг друга различных опасных событий.</w:t>
      </w:r>
      <w:r>
        <w:rPr>
          <w:color w:val="000000"/>
          <w:sz w:val="27"/>
          <w:szCs w:val="27"/>
        </w:rPr>
        <w:br/>
      </w:r>
      <w:r>
        <w:rPr>
          <w:color w:val="000000"/>
          <w:sz w:val="27"/>
          <w:szCs w:val="27"/>
        </w:rPr>
        <w:br/>
      </w:r>
      <w:r>
        <w:rPr>
          <w:color w:val="000000"/>
          <w:sz w:val="27"/>
          <w:szCs w:val="27"/>
          <w:shd w:val="clear" w:color="auto" w:fill="FFFFFF"/>
        </w:rPr>
        <w:t>Авария – важнейшее понятие безопасности человеческой деятельности, именующее и характеризующее последствия реализации одной из основных опасностей техники и технологии (так называемой техносферы) – разрушения объекта или нарушения процесса.</w:t>
      </w:r>
      <w:r>
        <w:rPr>
          <w:rStyle w:val="apple-converted-space"/>
          <w:color w:val="000000"/>
          <w:sz w:val="27"/>
          <w:szCs w:val="27"/>
          <w:shd w:val="clear" w:color="auto" w:fill="FFFFFF"/>
        </w:rPr>
        <w:t> </w:t>
      </w:r>
      <w:r>
        <w:rPr>
          <w:color w:val="000000"/>
          <w:sz w:val="27"/>
          <w:szCs w:val="27"/>
        </w:rPr>
        <w:br/>
      </w:r>
      <w:r>
        <w:rPr>
          <w:color w:val="000000"/>
          <w:sz w:val="27"/>
          <w:szCs w:val="27"/>
        </w:rPr>
        <w:br/>
      </w:r>
      <w:r>
        <w:rPr>
          <w:color w:val="000000"/>
          <w:sz w:val="27"/>
          <w:szCs w:val="27"/>
          <w:shd w:val="clear" w:color="auto" w:fill="FFFFFF"/>
        </w:rPr>
        <w:t>В России для опасных производственных объектов понятие «авария» введено Федеральным законом «О промышленной безопасности опасных производственных объектов» и включает в себя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w:t>
      </w:r>
      <w:r>
        <w:rPr>
          <w:color w:val="000000"/>
          <w:sz w:val="27"/>
          <w:szCs w:val="27"/>
        </w:rPr>
        <w:br/>
      </w:r>
      <w:r>
        <w:rPr>
          <w:color w:val="000000"/>
          <w:sz w:val="27"/>
          <w:szCs w:val="27"/>
        </w:rPr>
        <w:br/>
      </w:r>
      <w:r>
        <w:rPr>
          <w:color w:val="000000"/>
          <w:sz w:val="27"/>
          <w:szCs w:val="27"/>
          <w:shd w:val="clear" w:color="auto" w:fill="FFFFFF"/>
        </w:rPr>
        <w:t>В целях упорядочения отнесения происходящих аварий к тому или иному виду Ростехнадзором введена их классификация в зависимости от объектов, относящихся к категории опасных производственных объектов.</w:t>
      </w:r>
      <w:r>
        <w:rPr>
          <w:color w:val="000000"/>
          <w:sz w:val="27"/>
          <w:szCs w:val="27"/>
        </w:rPr>
        <w:br/>
      </w:r>
      <w:r>
        <w:rPr>
          <w:color w:val="000000"/>
          <w:sz w:val="27"/>
          <w:szCs w:val="27"/>
        </w:rPr>
        <w:br/>
      </w:r>
      <w:r>
        <w:rPr>
          <w:color w:val="000000"/>
          <w:sz w:val="27"/>
          <w:szCs w:val="27"/>
          <w:shd w:val="clear" w:color="auto" w:fill="FFFFFF"/>
        </w:rPr>
        <w:t>Классификация проводится на основании методических рекомендаций по классификации и аварий инцидентов РД –09-398-00, РД 10-385-00, РД 14-377-00, РД 05-392-00, РД 06-376-00,</w:t>
      </w:r>
      <w:r>
        <w:rPr>
          <w:rStyle w:val="apple-converted-space"/>
          <w:b/>
          <w:bCs/>
          <w:color w:val="000000"/>
          <w:sz w:val="27"/>
          <w:szCs w:val="27"/>
        </w:rPr>
        <w:t> </w:t>
      </w:r>
      <w:r>
        <w:rPr>
          <w:color w:val="000000"/>
          <w:sz w:val="27"/>
          <w:szCs w:val="27"/>
          <w:shd w:val="clear" w:color="auto" w:fill="FFFFFF"/>
        </w:rPr>
        <w:t>РД 11-405-01, РД 15-630-04, РД 15-73-94.</w:t>
      </w:r>
      <w:r>
        <w:rPr>
          <w:color w:val="000000"/>
          <w:sz w:val="27"/>
          <w:szCs w:val="27"/>
        </w:rPr>
        <w:br/>
      </w:r>
      <w:r>
        <w:rPr>
          <w:color w:val="000000"/>
          <w:sz w:val="27"/>
          <w:szCs w:val="27"/>
        </w:rPr>
        <w:br/>
      </w:r>
      <w:r>
        <w:rPr>
          <w:color w:val="000000"/>
          <w:sz w:val="27"/>
          <w:szCs w:val="27"/>
          <w:shd w:val="clear" w:color="auto" w:fill="FFFFFF"/>
        </w:rPr>
        <w:t>В соответствии с постановлением</w:t>
      </w:r>
      <w:r>
        <w:rPr>
          <w:rStyle w:val="apple-converted-space"/>
          <w:color w:val="000000"/>
          <w:sz w:val="27"/>
          <w:szCs w:val="27"/>
          <w:shd w:val="clear" w:color="auto" w:fill="FFFFFF"/>
        </w:rPr>
        <w:t> </w:t>
      </w:r>
      <w:hyperlink r:id="rId66" w:history="1">
        <w:r>
          <w:rPr>
            <w:rStyle w:val="af"/>
            <w:sz w:val="27"/>
            <w:szCs w:val="27"/>
          </w:rPr>
          <w:t>Правительства РФ</w:t>
        </w:r>
      </w:hyperlink>
      <w:r>
        <w:rPr>
          <w:rStyle w:val="apple-converted-space"/>
          <w:color w:val="000000"/>
          <w:sz w:val="27"/>
          <w:szCs w:val="27"/>
          <w:shd w:val="clear" w:color="auto" w:fill="FFFFFF"/>
        </w:rPr>
        <w:t> </w:t>
      </w:r>
      <w:r>
        <w:rPr>
          <w:color w:val="000000"/>
          <w:sz w:val="27"/>
          <w:szCs w:val="27"/>
          <w:shd w:val="clear" w:color="auto" w:fill="FFFFFF"/>
        </w:rPr>
        <w:t>от 21 мая 2007 г. № 304 «О классификации чрезвычайных ситуаций природного и техногенного характера» чрезвычайные ситуации классифицируются в зависимости от количества людей, пострадавших в этих ситуациях, людей, у которых нарушены условия жизнедеятельности, размера материального ущерба, а также границ зон распространения поражающих факторов чрезвычайных ситуаций.</w:t>
      </w:r>
      <w:r>
        <w:rPr>
          <w:color w:val="000000"/>
          <w:sz w:val="27"/>
          <w:szCs w:val="27"/>
        </w:rPr>
        <w:br/>
      </w:r>
      <w:r>
        <w:rPr>
          <w:color w:val="000000"/>
          <w:sz w:val="27"/>
          <w:szCs w:val="27"/>
        </w:rPr>
        <w:br/>
      </w:r>
      <w:r>
        <w:rPr>
          <w:color w:val="000000"/>
          <w:sz w:val="27"/>
          <w:szCs w:val="27"/>
          <w:shd w:val="clear" w:color="auto" w:fill="FFFFFF"/>
        </w:rPr>
        <w:t>Чрезвычайные ситуации подразделяются на локальные, муниципальные, межмуниципальные, региональные, межрегиональные, и федеральные.</w:t>
      </w:r>
      <w:r w:rsidRPr="00323080">
        <w:rPr>
          <w:rFonts w:ascii="Times New Roman" w:hAnsi="Times New Roman" w:cs="Times New Roman"/>
          <w:color w:val="404040"/>
          <w:spacing w:val="5"/>
          <w:sz w:val="28"/>
          <w:szCs w:val="28"/>
          <w:u w:val="single"/>
        </w:rPr>
        <w:t xml:space="preserve"> </w:t>
      </w:r>
    </w:p>
    <w:p w:rsidR="005B2B2F" w:rsidRPr="00412A49" w:rsidRDefault="005B2B2F" w:rsidP="005B2B2F">
      <w:pPr>
        <w:shd w:val="clear" w:color="auto" w:fill="FFFFFF"/>
        <w:spacing w:before="100" w:beforeAutospacing="1"/>
        <w:ind w:left="14"/>
        <w:jc w:val="center"/>
        <w:rPr>
          <w:rFonts w:ascii="Times New Roman" w:hAnsi="Times New Roman" w:cs="Times New Roman"/>
          <w:b/>
          <w:sz w:val="28"/>
          <w:szCs w:val="28"/>
        </w:rPr>
      </w:pPr>
      <w:r w:rsidRPr="00412A49">
        <w:rPr>
          <w:rFonts w:ascii="Times New Roman" w:hAnsi="Times New Roman" w:cs="Times New Roman"/>
          <w:b/>
          <w:color w:val="404040"/>
          <w:spacing w:val="5"/>
          <w:sz w:val="28"/>
          <w:szCs w:val="28"/>
          <w:u w:val="single"/>
        </w:rPr>
        <w:t>Раздел 4. Социальная зашита пострадавших на производстве</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Несчастные случаи на производстве и профессиональные заболевания оказывают серьезное негативное воздействие на состояние здоровья работающих граждан, продолжительность их жизни и уровень их смертности. Для одних из них несчастные случаи на производстве и профессиональные заболевания влекут временную нетрудоспособность, для других - снижение профессиональной трудоспособности, для третьих - инвалидность, для четвертых - смерть. При этом имеют место потери в трудовых ресурсах, расходы на расследование несчастных случаев на производстве и установление наличия профессиональных заболеваний, их учет, проведение медицинских экспертиз, денежные выплаты и реабилитацию.</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Согласно ст. 3 Закона о страховании от несчастных случаев под</w:t>
      </w:r>
      <w:r>
        <w:rPr>
          <w:rStyle w:val="apple-converted-space"/>
          <w:rFonts w:ascii="Palatino Linotype" w:hAnsi="Palatino Linotype"/>
          <w:color w:val="000000"/>
        </w:rPr>
        <w:t> </w:t>
      </w:r>
      <w:r>
        <w:rPr>
          <w:rStyle w:val="ae"/>
          <w:rFonts w:ascii="Palatino Linotype" w:hAnsi="Palatino Linotype"/>
          <w:i/>
          <w:iCs/>
          <w:color w:val="000000"/>
        </w:rPr>
        <w:t>несчастным случаем</w:t>
      </w:r>
      <w:r>
        <w:rPr>
          <w:rStyle w:val="apple-converted-space"/>
          <w:rFonts w:ascii="Palatino Linotype" w:hAnsi="Palatino Linotype"/>
          <w:b/>
          <w:bCs/>
          <w:i/>
          <w:iCs/>
          <w:color w:val="000000"/>
        </w:rPr>
        <w:t> </w:t>
      </w:r>
      <w:r>
        <w:rPr>
          <w:rFonts w:ascii="Palatino Linotype" w:hAnsi="Palatino Linotype"/>
          <w:color w:val="000000"/>
        </w:rPr>
        <w:t>па производстве понимается событие, в результате которого застрахованный получил увечье или иное повреждение здоровья при исполнении им обязанностей по трудовому договору (контракту) и в иных установленных настоящим Федеральным законом случаях как на территории страхователя, так и за ее пределами либо во время следования к месту работы или возвращения с места работы на транспорте, предоставленном страхователем, и которое повлекло необходимость перевода застрахованного на другую работу, временную или стойкую утрату им профессиональной трудоспособности либо его смерть. Под</w:t>
      </w:r>
      <w:r>
        <w:rPr>
          <w:rStyle w:val="ae"/>
          <w:rFonts w:ascii="Palatino Linotype" w:hAnsi="Palatino Linotype"/>
          <w:i/>
          <w:iCs/>
          <w:color w:val="000000"/>
        </w:rPr>
        <w:t>профессиональным заболеванием</w:t>
      </w:r>
      <w:r>
        <w:rPr>
          <w:rStyle w:val="apple-converted-space"/>
          <w:rFonts w:ascii="Palatino Linotype" w:hAnsi="Palatino Linotype"/>
          <w:b/>
          <w:bCs/>
          <w:i/>
          <w:iCs/>
          <w:color w:val="000000"/>
        </w:rPr>
        <w:t> </w:t>
      </w:r>
      <w:r>
        <w:rPr>
          <w:rFonts w:ascii="Palatino Linotype" w:hAnsi="Palatino Linotype"/>
          <w:color w:val="000000"/>
        </w:rPr>
        <w:t>понимается хроническое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(факторов) и повлекшее временную или стойкую утрату им профессиональной трудоспособности.</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Основным документом, который используется при определении принадлежности данного заболевания к числу профессиональных, является Перечень профессиональных заболеваний, утвержденный приказом Минздравсоцразвития России от 27 апреля 2012 г. № 417н.</w:t>
      </w:r>
    </w:p>
    <w:p w:rsidR="00412A49" w:rsidRDefault="00412A49" w:rsidP="00412A49">
      <w:pPr>
        <w:pStyle w:val="ad"/>
        <w:shd w:val="clear" w:color="auto" w:fill="CCCCCC"/>
        <w:ind w:firstLine="140"/>
        <w:jc w:val="both"/>
        <w:rPr>
          <w:rFonts w:ascii="Palatino Linotype" w:hAnsi="Palatino Linotype"/>
          <w:color w:val="000000"/>
        </w:rPr>
      </w:pPr>
      <w:r>
        <w:rPr>
          <w:rStyle w:val="ae"/>
          <w:rFonts w:ascii="Palatino Linotype" w:hAnsi="Palatino Linotype"/>
          <w:i/>
          <w:iCs/>
          <w:color w:val="000000"/>
        </w:rPr>
        <w:t>Субъектами</w:t>
      </w:r>
      <w:r>
        <w:rPr>
          <w:rStyle w:val="apple-converted-space"/>
          <w:rFonts w:ascii="Palatino Linotype" w:hAnsi="Palatino Linotype"/>
          <w:b/>
          <w:bCs/>
          <w:i/>
          <w:iCs/>
          <w:color w:val="000000"/>
        </w:rPr>
        <w:t> </w:t>
      </w:r>
      <w:r>
        <w:rPr>
          <w:rFonts w:ascii="Palatino Linotype" w:hAnsi="Palatino Linotype"/>
          <w:color w:val="000000"/>
        </w:rPr>
        <w:t>страхования являются застрахованный, страхователь, страховщик.</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Под</w:t>
      </w:r>
      <w:r>
        <w:rPr>
          <w:rStyle w:val="apple-converted-space"/>
          <w:rFonts w:ascii="Palatino Linotype" w:hAnsi="Palatino Linotype"/>
          <w:color w:val="000000"/>
        </w:rPr>
        <w:t> </w:t>
      </w:r>
      <w:r>
        <w:rPr>
          <w:rStyle w:val="ae"/>
          <w:rFonts w:ascii="Palatino Linotype" w:hAnsi="Palatino Linotype"/>
          <w:i/>
          <w:iCs/>
          <w:color w:val="000000"/>
        </w:rPr>
        <w:t>застрахованным</w:t>
      </w:r>
      <w:r>
        <w:rPr>
          <w:rStyle w:val="apple-converted-space"/>
          <w:rFonts w:ascii="Palatino Linotype" w:hAnsi="Palatino Linotype"/>
          <w:b/>
          <w:bCs/>
          <w:i/>
          <w:iCs/>
          <w:color w:val="000000"/>
        </w:rPr>
        <w:t> </w:t>
      </w:r>
      <w:r>
        <w:rPr>
          <w:rFonts w:ascii="Palatino Linotype" w:hAnsi="Palatino Linotype"/>
          <w:color w:val="000000"/>
        </w:rPr>
        <w:t>имеется в виду физическое лицо, подлежащее обязательному социальному страхованию от несчастных случаев на производстве и профессиональных заболеваний. К таким лицам в соответствии с п. 1 ст. 5 Закона о страховании от несчастных случаев относятся физические лица, выполняющие работу на основании трудового договора, заключенного со страхователем, а также физические лица, осужденные к лишению свободы и привлекаемые к труду страхователем.</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К сказанному выше необходимо добавить следующее: если пострадавшим от несчастного случая на производстве или профессионального заболевания выступает только застрахованное лицо, то субъектами обеспечения в связи с несчастным случаем на производстве и профессиональным заболеванием могут быть и члены семьи застрахованного лица (ст. 7 Закона о страховании от несчастных случаев).</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Страхователем согласно ст. 3 Закона о страховании от несчастных случаев является юридическое лицо любой организационно-правовой формы (в том числе иностранная организация, осуществляющая свою деятельность на территории РФ и нанимающая граждан РФ) либо физическое лицо, нанимающее лиц, подлежащих обязательному социальному страхованию от несчастных случаев на производстве и профессиональных заболеваний. Страховщиком же является ФСС РФ.</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Все правовые отношения, которые возникают в сфере обязательного социального страхования от несчастных случаев на производстве и профессиональных заболеваний, а также обеспечения по страхованию пострадавшим от несчастных случаев на производстве и профессиональных заболеваний и членов их семей, можно разделить на блоки:</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1) правоотношения по возникновению обязательного социального страхования от несчастных случаев на производстве и профессиональных заболеваний;</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2) правоотношения но формированию средств на осуществление обязательного социального страхования от несчастных случаев на производстве и профессиональных заболеваний и обеспечения по страхованию;</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3) правоотношения по осуществлению работодателем мер по предотвращению наступления страховых случаев;</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4) правоотношения по установлению наличия профессиональных заболеваний, их расследованию и учету;</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5) правоотношения но проведению медицинских экспертиз;</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6) правоотношения в связи с обеспечением по страхованию;</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7) правоотношения в связи с предоставлением иных мер социального обеспечения пострадавшим и членам их семей.</w:t>
      </w:r>
    </w:p>
    <w:p w:rsidR="00412A49" w:rsidRDefault="00412A49" w:rsidP="00412A49">
      <w:pPr>
        <w:pStyle w:val="ad"/>
        <w:shd w:val="clear" w:color="auto" w:fill="CCCCCC"/>
        <w:ind w:firstLine="140"/>
        <w:jc w:val="both"/>
        <w:rPr>
          <w:rFonts w:ascii="Palatino Linotype" w:hAnsi="Palatino Linotype"/>
          <w:color w:val="000000"/>
        </w:rPr>
      </w:pPr>
      <w:r>
        <w:rPr>
          <w:rFonts w:ascii="Palatino Linotype" w:hAnsi="Palatino Linotype"/>
          <w:color w:val="000000"/>
        </w:rPr>
        <w:t>Все перечисленные правоотношения являются как материальными, так и процедурными и процессуальными.</w:t>
      </w:r>
    </w:p>
    <w:p w:rsidR="005B2B2F" w:rsidRPr="00323080" w:rsidRDefault="00412A49" w:rsidP="00412A49">
      <w:pPr>
        <w:shd w:val="clear" w:color="auto" w:fill="FFFFFF"/>
        <w:spacing w:line="283" w:lineRule="exact"/>
        <w:ind w:left="14" w:firstLine="571"/>
        <w:jc w:val="both"/>
        <w:rPr>
          <w:rFonts w:ascii="Times New Roman" w:hAnsi="Times New Roman" w:cs="Times New Roman"/>
        </w:rPr>
      </w:pPr>
      <w:r w:rsidRPr="00323080">
        <w:rPr>
          <w:rFonts w:ascii="Times New Roman" w:hAnsi="Times New Roman" w:cs="Times New Roman"/>
          <w:color w:val="000000"/>
          <w:spacing w:val="4"/>
          <w:sz w:val="28"/>
          <w:szCs w:val="28"/>
        </w:rPr>
        <w:t xml:space="preserve"> </w:t>
      </w:r>
    </w:p>
    <w:p w:rsidR="005B2B2F" w:rsidRPr="00323080" w:rsidRDefault="005B2B2F" w:rsidP="005B2B2F">
      <w:pPr>
        <w:shd w:val="clear" w:color="auto" w:fill="FFFFFF"/>
        <w:spacing w:before="72" w:line="283" w:lineRule="exact"/>
        <w:ind w:left="461" w:right="461"/>
        <w:rPr>
          <w:rFonts w:ascii="Times New Roman" w:hAnsi="Times New Roman" w:cs="Times New Roman"/>
          <w:sz w:val="28"/>
          <w:szCs w:val="28"/>
        </w:rPr>
      </w:pPr>
      <w:r w:rsidRPr="00323080">
        <w:rPr>
          <w:rFonts w:ascii="Times New Roman" w:hAnsi="Times New Roman" w:cs="Times New Roman"/>
          <w:color w:val="000000"/>
          <w:spacing w:val="-1"/>
          <w:sz w:val="28"/>
          <w:szCs w:val="28"/>
        </w:rPr>
        <w:t>Тема 4.</w:t>
      </w:r>
      <w:r w:rsidR="00412A49">
        <w:rPr>
          <w:rFonts w:ascii="Times New Roman" w:hAnsi="Times New Roman" w:cs="Times New Roman"/>
          <w:color w:val="000000"/>
          <w:spacing w:val="-1"/>
          <w:sz w:val="28"/>
          <w:szCs w:val="28"/>
        </w:rPr>
        <w:t>2</w:t>
      </w:r>
      <w:r w:rsidRPr="00323080">
        <w:rPr>
          <w:rFonts w:ascii="Times New Roman" w:hAnsi="Times New Roman" w:cs="Times New Roman"/>
          <w:color w:val="000000"/>
          <w:spacing w:val="-1"/>
          <w:sz w:val="28"/>
          <w:szCs w:val="28"/>
        </w:rPr>
        <w:t>. Порядок расследования и учета несчастных случаев на производстве</w:t>
      </w:r>
    </w:p>
    <w:p w:rsidR="00412A49" w:rsidRDefault="00412A49" w:rsidP="00412A49">
      <w:r>
        <w:rPr>
          <w:rStyle w:val="submenu-table"/>
          <w:b/>
          <w:bCs/>
          <w:color w:val="000000"/>
          <w:sz w:val="27"/>
          <w:szCs w:val="27"/>
          <w:shd w:val="clear" w:color="auto" w:fill="FFFFFF"/>
        </w:rPr>
        <w:t>СХЕМА РАССЛЕДОВАНИЯ НЕСЧАСТНЫХ СЛУЧАЕВ</w:t>
      </w:r>
      <w:r>
        <w:rPr>
          <w:color w:val="000000"/>
          <w:sz w:val="27"/>
          <w:szCs w:val="27"/>
        </w:rPr>
        <w:br/>
      </w:r>
      <w:r>
        <w:rPr>
          <w:color w:val="000000"/>
          <w:sz w:val="27"/>
          <w:szCs w:val="27"/>
        </w:rPr>
        <w:br/>
      </w:r>
      <w:r>
        <w:rPr>
          <w:color w:val="000000"/>
          <w:sz w:val="27"/>
          <w:szCs w:val="27"/>
          <w:shd w:val="clear" w:color="auto" w:fill="FFFFFF"/>
        </w:rPr>
        <w:t>Обязанности работодателя при несчастном случае на производстве</w:t>
      </w:r>
      <w:r>
        <w:rPr>
          <w:color w:val="000000"/>
          <w:sz w:val="27"/>
          <w:szCs w:val="27"/>
        </w:rPr>
        <w:br/>
      </w:r>
      <w:r>
        <w:rPr>
          <w:color w:val="000000"/>
          <w:sz w:val="27"/>
          <w:szCs w:val="27"/>
        </w:rPr>
        <w:br/>
      </w:r>
      <w:r>
        <w:rPr>
          <w:color w:val="000000"/>
          <w:sz w:val="27"/>
          <w:szCs w:val="27"/>
          <w:shd w:val="clear" w:color="auto" w:fill="FFFFFF"/>
        </w:rPr>
        <w:t>Немедленно организовать первую помощь пострадавшему и при необходи</w:t>
      </w:r>
      <w:r>
        <w:rPr>
          <w:color w:val="000000"/>
          <w:sz w:val="27"/>
          <w:szCs w:val="27"/>
          <w:shd w:val="clear" w:color="auto" w:fill="FFFFFF"/>
        </w:rPr>
        <w:softHyphen/>
        <w:t>мости доставку его в учреждение здравоохранения; принять неотложные меры по предотвращению развития аварийной ситуации и воздействия травмирующих факторов на других лиц; сохранить до начала расследования несчастного случая на производстве обстановку, какой она была на момент происшествия, если это не угрожает жизни и здоровью других лиц и не ведет к аварии, а в случае невоз</w:t>
      </w:r>
      <w:r>
        <w:rPr>
          <w:color w:val="000000"/>
          <w:sz w:val="27"/>
          <w:szCs w:val="27"/>
          <w:shd w:val="clear" w:color="auto" w:fill="FFFFFF"/>
        </w:rPr>
        <w:softHyphen/>
        <w:t>можности ее сохранения — зафиксировать сложившуюся обстановку (составить схемы, сделать фотографии и произвести другие мероприятия);</w:t>
      </w:r>
      <w:r>
        <w:rPr>
          <w:color w:val="000000"/>
          <w:sz w:val="27"/>
          <w:szCs w:val="27"/>
        </w:rPr>
        <w:br/>
      </w:r>
      <w:r>
        <w:rPr>
          <w:color w:val="000000"/>
          <w:sz w:val="27"/>
          <w:szCs w:val="27"/>
        </w:rPr>
        <w:br/>
      </w:r>
      <w:r>
        <w:rPr>
          <w:color w:val="000000"/>
          <w:sz w:val="27"/>
          <w:szCs w:val="27"/>
          <w:shd w:val="clear" w:color="auto" w:fill="FFFFFF"/>
        </w:rPr>
        <w:t>обеспечить своевременное расследование несчастного случая на произ</w:t>
      </w:r>
      <w:r>
        <w:rPr>
          <w:color w:val="000000"/>
          <w:sz w:val="27"/>
          <w:szCs w:val="27"/>
          <w:shd w:val="clear" w:color="auto" w:fill="FFFFFF"/>
        </w:rPr>
        <w:softHyphen/>
        <w:t>водстве и его учет, а также направить сообщения в соответствующие органы и организации.</w:t>
      </w:r>
      <w:r>
        <w:rPr>
          <w:color w:val="000000"/>
          <w:sz w:val="27"/>
          <w:szCs w:val="27"/>
        </w:rPr>
        <w:br/>
      </w:r>
      <w:r>
        <w:rPr>
          <w:color w:val="000000"/>
          <w:sz w:val="27"/>
          <w:szCs w:val="27"/>
        </w:rPr>
        <w:br/>
      </w:r>
      <w:r>
        <w:rPr>
          <w:color w:val="000000"/>
          <w:sz w:val="27"/>
          <w:szCs w:val="27"/>
          <w:shd w:val="clear" w:color="auto" w:fill="FFFFFF"/>
        </w:rPr>
        <w:t>Немедленно проинформировать о несчастном случае на производстве родственников пострадавшего.</w:t>
      </w:r>
      <w:r>
        <w:rPr>
          <w:color w:val="000000"/>
          <w:sz w:val="27"/>
          <w:szCs w:val="27"/>
        </w:rPr>
        <w:br/>
      </w:r>
      <w:r>
        <w:rPr>
          <w:color w:val="000000"/>
          <w:sz w:val="27"/>
          <w:szCs w:val="27"/>
        </w:rPr>
        <w:br/>
      </w:r>
      <w:r>
        <w:rPr>
          <w:color w:val="000000"/>
          <w:sz w:val="27"/>
          <w:szCs w:val="27"/>
          <w:shd w:val="clear" w:color="auto" w:fill="FFFFFF"/>
        </w:rPr>
        <w:t>Кроме того, работодатель делает запрос в лечебное учреждение о сте</w:t>
      </w:r>
      <w:r>
        <w:rPr>
          <w:color w:val="000000"/>
          <w:sz w:val="27"/>
          <w:szCs w:val="27"/>
          <w:shd w:val="clear" w:color="auto" w:fill="FFFFFF"/>
        </w:rPr>
        <w:softHyphen/>
        <w:t>пени тяжести производственной травмы и степени алкогольного опьянения пострадавшего.</w:t>
      </w:r>
      <w:r>
        <w:rPr>
          <w:color w:val="000000"/>
          <w:sz w:val="27"/>
          <w:szCs w:val="27"/>
        </w:rPr>
        <w:br/>
      </w:r>
      <w:r>
        <w:rPr>
          <w:color w:val="000000"/>
          <w:sz w:val="27"/>
          <w:szCs w:val="27"/>
        </w:rPr>
        <w:br/>
      </w:r>
      <w:r>
        <w:rPr>
          <w:color w:val="000000"/>
          <w:sz w:val="27"/>
          <w:szCs w:val="27"/>
          <w:shd w:val="clear" w:color="auto" w:fill="FFFFFF"/>
        </w:rPr>
        <w:t>(Учетная форма №315/у «Медицинское заключение о характере получен</w:t>
      </w:r>
      <w:r>
        <w:rPr>
          <w:color w:val="000000"/>
          <w:sz w:val="27"/>
          <w:szCs w:val="27"/>
          <w:shd w:val="clear" w:color="auto" w:fill="FFFFFF"/>
        </w:rPr>
        <w:softHyphen/>
        <w:t>ных повреждений здоровья в результате несчастного случая на производстве и степени их тяжести», утвержденная Приказом Министерства здравоохранения и социального развития Российской Федерации от 15 апреля 2005 г. №275, за</w:t>
      </w:r>
      <w:r>
        <w:rPr>
          <w:color w:val="000000"/>
          <w:sz w:val="27"/>
          <w:szCs w:val="27"/>
          <w:shd w:val="clear" w:color="auto" w:fill="FFFFFF"/>
        </w:rPr>
        <w:softHyphen/>
        <w:t>полняется в соответствии со схемой определения тяжести повреждения здоро</w:t>
      </w:r>
      <w:r>
        <w:rPr>
          <w:color w:val="000000"/>
          <w:sz w:val="27"/>
          <w:szCs w:val="27"/>
          <w:shd w:val="clear" w:color="auto" w:fill="FFFFFF"/>
        </w:rPr>
        <w:softHyphen/>
        <w:t>вья при несчастных случаях на производстве, утвержденной Приказом Минис</w:t>
      </w:r>
      <w:r>
        <w:rPr>
          <w:color w:val="000000"/>
          <w:sz w:val="27"/>
          <w:szCs w:val="27"/>
          <w:shd w:val="clear" w:color="auto" w:fill="FFFFFF"/>
        </w:rPr>
        <w:softHyphen/>
        <w:t>терства здравоохранения и социального развития Российской Федерации от 24 февраля 2005 г. №160, и выдается по запросу организации, индивидуального предпринимателя медицинской организацией, куда впервые обратился за ме</w:t>
      </w:r>
      <w:r>
        <w:rPr>
          <w:color w:val="000000"/>
          <w:sz w:val="27"/>
          <w:szCs w:val="27"/>
          <w:shd w:val="clear" w:color="auto" w:fill="FFFFFF"/>
        </w:rPr>
        <w:softHyphen/>
        <w:t>дицинской помощью пострадавший в результате несчастного случая на произ</w:t>
      </w:r>
      <w:r>
        <w:rPr>
          <w:color w:val="000000"/>
          <w:sz w:val="27"/>
          <w:szCs w:val="27"/>
          <w:shd w:val="clear" w:color="auto" w:fill="FFFFFF"/>
        </w:rPr>
        <w:softHyphen/>
        <w:t>водстве, незамедлительно после получения запроса).</w:t>
      </w:r>
      <w:r>
        <w:rPr>
          <w:color w:val="000000"/>
          <w:sz w:val="27"/>
          <w:szCs w:val="27"/>
        </w:rPr>
        <w:br/>
      </w:r>
    </w:p>
    <w:tbl>
      <w:tblPr>
        <w:tblW w:w="9585" w:type="dxa"/>
        <w:tblCellSpacing w:w="0" w:type="dxa"/>
        <w:shd w:val="clear" w:color="auto" w:fill="FFFFFF"/>
        <w:tblCellMar>
          <w:top w:w="105" w:type="dxa"/>
          <w:left w:w="105" w:type="dxa"/>
          <w:bottom w:w="105" w:type="dxa"/>
          <w:right w:w="105" w:type="dxa"/>
        </w:tblCellMar>
        <w:tblLook w:val="04A0"/>
      </w:tblPr>
      <w:tblGrid>
        <w:gridCol w:w="2093"/>
        <w:gridCol w:w="1477"/>
        <w:gridCol w:w="369"/>
        <w:gridCol w:w="738"/>
        <w:gridCol w:w="4908"/>
      </w:tblGrid>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t>Категория несчастного случая</w:t>
            </w:r>
          </w:p>
        </w:tc>
      </w:tr>
      <w:tr w:rsidR="00412A49" w:rsidTr="00412A49">
        <w:trPr>
          <w:tblCellSpacing w:w="0" w:type="dxa"/>
        </w:trPr>
        <w:tc>
          <w:tcPr>
            <w:tcW w:w="4560" w:type="dxa"/>
            <w:gridSpan w:val="4"/>
            <w:shd w:val="clear" w:color="auto" w:fill="FFFFFF"/>
            <w:hideMark/>
          </w:tcPr>
          <w:p w:rsidR="00412A49" w:rsidRDefault="00412A49">
            <w:pPr>
              <w:rPr>
                <w:sz w:val="24"/>
                <w:szCs w:val="24"/>
              </w:rPr>
            </w:pPr>
            <w:r>
              <w:br/>
              <w:t>Легкий; групповой несчастный случай с легким исходом (два и более человек</w:t>
            </w:r>
          </w:p>
        </w:tc>
        <w:tc>
          <w:tcPr>
            <w:tcW w:w="4575" w:type="dxa"/>
            <w:shd w:val="clear" w:color="auto" w:fill="FFFFFF"/>
            <w:hideMark/>
          </w:tcPr>
          <w:p w:rsidR="00412A49" w:rsidRDefault="00412A49">
            <w:pPr>
              <w:rPr>
                <w:sz w:val="24"/>
                <w:szCs w:val="24"/>
              </w:rPr>
            </w:pPr>
            <w:r>
              <w:br/>
              <w:t>Тяжелый; со смертельным исходом; групповой несчастный случай</w:t>
            </w:r>
            <w:r>
              <w:br/>
              <w:t>с тяжелым исходом (со смертельным исходом</w:t>
            </w:r>
          </w:p>
        </w:tc>
      </w:tr>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t>Сообщение о несчастном случае на производстве (в течение суток)</w:t>
            </w:r>
          </w:p>
        </w:tc>
      </w:tr>
      <w:tr w:rsidR="00412A49" w:rsidTr="00412A49">
        <w:trPr>
          <w:tblCellSpacing w:w="0" w:type="dxa"/>
        </w:trPr>
        <w:tc>
          <w:tcPr>
            <w:tcW w:w="4560" w:type="dxa"/>
            <w:gridSpan w:val="4"/>
            <w:shd w:val="clear" w:color="auto" w:fill="FFFFFF"/>
            <w:hideMark/>
          </w:tcPr>
          <w:p w:rsidR="00412A49" w:rsidRDefault="00412A49">
            <w:pPr>
              <w:spacing w:after="240"/>
              <w:rPr>
                <w:sz w:val="24"/>
                <w:szCs w:val="24"/>
              </w:rPr>
            </w:pPr>
            <w:r>
              <w:br/>
              <w:t>Страховщику</w:t>
            </w:r>
            <w:r>
              <w:br/>
            </w:r>
            <w:r>
              <w:br/>
              <w:t>(извещение направлять при груп</w:t>
            </w:r>
            <w:r>
              <w:softHyphen/>
              <w:t>повом несчастном случае с легким исходом в органы и организации, ука</w:t>
            </w:r>
            <w:r>
              <w:softHyphen/>
              <w:t>занные в правой колонке)</w:t>
            </w:r>
          </w:p>
        </w:tc>
        <w:tc>
          <w:tcPr>
            <w:tcW w:w="4575" w:type="dxa"/>
            <w:shd w:val="clear" w:color="auto" w:fill="FFFFFF"/>
            <w:hideMark/>
          </w:tcPr>
          <w:p w:rsidR="00412A49" w:rsidRDefault="00412A49">
            <w:pPr>
              <w:spacing w:after="240"/>
              <w:rPr>
                <w:sz w:val="24"/>
                <w:szCs w:val="24"/>
              </w:rPr>
            </w:pPr>
            <w:r>
              <w:br/>
              <w:t>В соответствующую государственную инспекцию труда, в прокуратуру по месту происшествия несчастного случая, . в федеральный орган исполнительной власти по ведомс</w:t>
            </w:r>
            <w:r>
              <w:softHyphen/>
              <w:t>твенной принадлежности,</w:t>
            </w:r>
            <w:r>
              <w:br/>
            </w:r>
            <w:r>
              <w:br/>
              <w:t>в орган исполнительной власти субъекта Российской Феде</w:t>
            </w:r>
            <w:r>
              <w:softHyphen/>
              <w:t>рации,</w:t>
            </w:r>
            <w:r>
              <w:br/>
            </w:r>
            <w:r>
              <w:br/>
              <w:t>в организацию, направившую работника, с которым произо</w:t>
            </w:r>
            <w:r>
              <w:softHyphen/>
              <w:t>шел несчастный случай (если случай произошел с работни</w:t>
            </w:r>
            <w:r>
              <w:softHyphen/>
              <w:t>ком сторонней организации),</w:t>
            </w:r>
            <w:r>
              <w:br/>
            </w:r>
            <w:r>
              <w:br/>
              <w:t>в территориальные объединения организаций профсоюзов, в территориальный орган государственного надзора, если несчастный случай произошел в организации или на объек</w:t>
            </w:r>
            <w:r>
              <w:softHyphen/>
              <w:t>те, подконтрольных этому органу, страховщику по вопросам обязательного социального стра</w:t>
            </w:r>
            <w:r>
              <w:softHyphen/>
              <w:t>хования от несчастных случаев на производстве и професси</w:t>
            </w:r>
            <w:r>
              <w:softHyphen/>
              <w:t>ональных заболеваний</w:t>
            </w:r>
          </w:p>
        </w:tc>
      </w:tr>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t>Сообщение о несчастном случае на производстве происшедшем работодателя—физического лица</w:t>
            </w:r>
          </w:p>
        </w:tc>
      </w:tr>
      <w:tr w:rsidR="00412A49" w:rsidTr="00412A49">
        <w:trPr>
          <w:tblCellSpacing w:w="0" w:type="dxa"/>
        </w:trPr>
        <w:tc>
          <w:tcPr>
            <w:tcW w:w="9345" w:type="dxa"/>
            <w:gridSpan w:val="5"/>
            <w:shd w:val="clear" w:color="auto" w:fill="FFFFFF"/>
            <w:hideMark/>
          </w:tcPr>
          <w:p w:rsidR="00412A49" w:rsidRDefault="00412A49">
            <w:pPr>
              <w:rPr>
                <w:sz w:val="24"/>
                <w:szCs w:val="24"/>
              </w:rPr>
            </w:pPr>
            <w:r>
              <w:br/>
              <w:t>З</w:t>
            </w:r>
            <w:r>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562475" cy="19050"/>
                  <wp:effectExtent l="19050" t="0" r="9525" b="0"/>
                  <wp:wrapSquare wrapText="bothSides"/>
                  <wp:docPr id="3" name="Рисунок 3" descr="http://do.gendocs.ru/pars_docs/tw_refs/314/313081/313081_html_ma1ef0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gendocs.ru/pars_docs/tw_refs/314/313081/313081_html_ma1ef0a1.gif"/>
                          <pic:cNvPicPr>
                            <a:picLocks noChangeAspect="1" noChangeArrowheads="1"/>
                          </pic:cNvPicPr>
                        </pic:nvPicPr>
                        <pic:blipFill>
                          <a:blip r:embed="rId67" cstate="print"/>
                          <a:srcRect/>
                          <a:stretch>
                            <a:fillRect/>
                          </a:stretch>
                        </pic:blipFill>
                        <pic:spPr bwMode="auto">
                          <a:xfrm>
                            <a:off x="0" y="0"/>
                            <a:ext cx="4562475" cy="19050"/>
                          </a:xfrm>
                          <a:prstGeom prst="rect">
                            <a:avLst/>
                          </a:prstGeom>
                          <a:noFill/>
                          <a:ln w="9525">
                            <a:noFill/>
                            <a:miter lim="800000"/>
                            <a:headEnd/>
                            <a:tailEnd/>
                          </a:ln>
                        </pic:spPr>
                      </pic:pic>
                    </a:graphicData>
                  </a:graphic>
                </wp:anchor>
              </w:drawing>
            </w:r>
            <w:r>
              <w:t>апрос работодателя в лечебное учреждение о степени тяжести производственной травмы и степени алко</w:t>
            </w:r>
            <w:r>
              <w:softHyphen/>
              <w:t>гольного опьянения пострадавшего.</w:t>
            </w:r>
            <w:r>
              <w:br/>
            </w:r>
            <w:r>
              <w:br/>
              <w:t>Учетная форма №315/у «Медицинское заключение о характере полученных повреждений здоровья в ре</w:t>
            </w:r>
            <w:r>
              <w:softHyphen/>
              <w:t>зультате несчастного случая на производстве и степени их тяжести», утвержденная приказом Министерства здравоохранения и социального развития Российской Федерации от 15 апреля 2005 г. №275. Заполняется в соответствии со схемой определения тяжести повреждения здоровья при несчастных случаях на про</w:t>
            </w:r>
            <w:r>
              <w:softHyphen/>
              <w:t>изводстве, утвержденной приказом Министерства здравоохранения и социального развития Российской Федерации от 24 февраля 2005 г. №160, и выдается по запросу организации, индивидуального предприни</w:t>
            </w:r>
            <w:r>
              <w:softHyphen/>
              <w:t>мателя медицинской организацией, куда впервые обратился за медицинской помощью пострадавший в результате несчастного случая на производстве, незамедлительно после получения запроса).</w:t>
            </w:r>
          </w:p>
        </w:tc>
      </w:tr>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r>
            <w:r>
              <w:rPr>
                <w:rStyle w:val="butback"/>
                <w:b/>
                <w:bCs/>
              </w:rPr>
              <w:t>^</w:t>
            </w:r>
            <w:r>
              <w:rPr>
                <w:rStyle w:val="apple-converted-space"/>
                <w:b/>
                <w:bCs/>
              </w:rPr>
              <w:t> </w:t>
            </w:r>
            <w:r>
              <w:rPr>
                <w:rStyle w:val="submenu-table"/>
                <w:b/>
                <w:bCs/>
              </w:rPr>
              <w:t>Состав комиссии</w:t>
            </w:r>
            <w:r>
              <w:rPr>
                <w:rStyle w:val="apple-converted-space"/>
                <w:b/>
                <w:bCs/>
              </w:rPr>
              <w:t> </w:t>
            </w:r>
            <w:r>
              <w:t>(приказ (распоряжение) работодателя) Нечетное число членов комиссии (в соответствии с категорией несчастного случая)</w:t>
            </w:r>
          </w:p>
        </w:tc>
      </w:tr>
      <w:tr w:rsidR="00412A49" w:rsidTr="00412A49">
        <w:trPr>
          <w:tblCellSpacing w:w="0" w:type="dxa"/>
        </w:trPr>
        <w:tc>
          <w:tcPr>
            <w:tcW w:w="4560" w:type="dxa"/>
            <w:gridSpan w:val="4"/>
            <w:shd w:val="clear" w:color="auto" w:fill="FFFFFF"/>
            <w:hideMark/>
          </w:tcPr>
          <w:p w:rsidR="00412A49" w:rsidRDefault="00412A49">
            <w:pPr>
              <w:spacing w:after="240"/>
              <w:rPr>
                <w:sz w:val="24"/>
                <w:szCs w:val="24"/>
              </w:rPr>
            </w:pPr>
            <w:r>
              <w:br/>
              <w:t>Представители работодателя, специалист по охране труда или лицо, назначенное ответственным за орга</w:t>
            </w:r>
            <w:r>
              <w:softHyphen/>
              <w:t>низацию работы поохране труда, представители профсоюзного органа или иного уполномочен</w:t>
            </w:r>
            <w:r>
              <w:softHyphen/>
              <w:t>ного работниками представи</w:t>
            </w:r>
            <w:r>
              <w:softHyphen/>
              <w:t>тельного органа, уполномоченный по охране труда.</w:t>
            </w:r>
            <w:r>
              <w:br/>
            </w:r>
            <w:r>
              <w:br/>
              <w:t>Руководитель, непосредственно отвечающий за безопасность труда на участке (объекте), где произошел несчастный случай, в состав комиссии не включается Комиссиювозглавляетработодательили уполномоченный им представитель</w:t>
            </w:r>
          </w:p>
        </w:tc>
        <w:tc>
          <w:tcPr>
            <w:tcW w:w="4575" w:type="dxa"/>
            <w:shd w:val="clear" w:color="auto" w:fill="FFFFFF"/>
            <w:hideMark/>
          </w:tcPr>
          <w:p w:rsidR="00412A49" w:rsidRDefault="00412A49">
            <w:pPr>
              <w:spacing w:after="240"/>
              <w:rPr>
                <w:sz w:val="24"/>
                <w:szCs w:val="24"/>
              </w:rPr>
            </w:pPr>
            <w:r>
              <w:br/>
              <w:t>Представители работодателя,</w:t>
            </w:r>
            <w:r>
              <w:br/>
            </w:r>
            <w:r>
              <w:br/>
              <w:t>специалист по охране труда или лицо, назначенное ответственным за организацию работы по охране труда, представители профсоюзного органа или иного уполномо</w:t>
            </w:r>
            <w:r>
              <w:softHyphen/>
              <w:t>ченного работниками представительного органа, уполномоченный по охране труда, государственный инспектор по охране труда, представители органа исполнительной власти субъекта Рос</w:t>
            </w:r>
            <w:r>
              <w:softHyphen/>
              <w:t>сийской Федерации или органа местного самоуправления (по согласованию),</w:t>
            </w:r>
            <w:r>
              <w:br/>
            </w:r>
            <w:r>
              <w:br/>
              <w:t>представители территориального объединения организаций профсоюзных союзов,</w:t>
            </w:r>
            <w:r>
              <w:rPr>
                <w:rStyle w:val="apple-converted-space"/>
              </w:rPr>
              <w:t> </w:t>
            </w:r>
            <w:r>
              <w:br/>
            </w:r>
            <w:r>
              <w:br/>
              <w:t>страховщик</w:t>
            </w:r>
            <w:r>
              <w:br/>
            </w:r>
            <w:r>
              <w:br/>
              <w:t>Комиссию возглавляет государственный инспектор по охране труда (по требованию пострадавшего (в случае смерти пострадавшего — его родственников) в расследовании несчастного случая мо</w:t>
            </w:r>
            <w:r>
              <w:rPr>
                <w:u w:val="single"/>
              </w:rPr>
              <w:t>жет</w:t>
            </w:r>
            <w:r>
              <w:rPr>
                <w:rStyle w:val="apple-converted-space"/>
                <w:u w:val="single"/>
              </w:rPr>
              <w:t> </w:t>
            </w:r>
            <w:r>
              <w:t>принимать участие его доверенное лицо).</w:t>
            </w:r>
          </w:p>
        </w:tc>
      </w:tr>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t>В случае острого отравления или радиационного воздействия, превысившего установленные нормы, в состав комиссии включается также представитель органа санитарно-эпидемиологической службы Россий</w:t>
            </w:r>
            <w:r>
              <w:softHyphen/>
              <w:t>ской Федерации (Роспотребнадзора РФ).</w:t>
            </w:r>
            <w:r>
              <w:br/>
            </w:r>
            <w:r>
              <w:br/>
              <w:t>При несчастном случае, происшедшем в организациях и на объектах, подконтрольных территориальным орга</w:t>
            </w:r>
            <w:r>
              <w:softHyphen/>
            </w:r>
            <w:r>
              <w:br/>
              <w:t>нам федерального горного и промышленного надзора, состав комиссии утверждается руководителем соответс</w:t>
            </w:r>
            <w:r>
              <w:softHyphen/>
            </w:r>
            <w:r>
              <w:br/>
              <w:t>твующего территориального органа. Возглавляет комиссию представитель этого органа (Ростехнадзора РФ).</w:t>
            </w:r>
            <w:r>
              <w:br/>
              <w:t>Если несчастный случай явился следствием нарушений в работе, влияющих на обеспечение ядерной, ради</w:t>
            </w:r>
            <w:r>
              <w:softHyphen/>
            </w:r>
            <w:r>
              <w:br/>
              <w:t>ационной и технической безопасности на объектах использования атомной энергии, то в состав комиссии</w:t>
            </w:r>
            <w:r>
              <w:br/>
              <w:t>включается также представитель территориального органа федерального надзора по ядерной</w:t>
            </w:r>
            <w:r>
              <w:rPr>
                <w:rStyle w:val="apple-converted-space"/>
              </w:rPr>
              <w:t> </w:t>
            </w:r>
            <w:r>
              <w:rPr>
                <w:b/>
                <w:bCs/>
              </w:rPr>
              <w:t>и</w:t>
            </w:r>
            <w:r>
              <w:rPr>
                <w:rStyle w:val="apple-converted-space"/>
                <w:b/>
                <w:bCs/>
              </w:rPr>
              <w:t> </w:t>
            </w:r>
            <w:r>
              <w:t>радиаци-</w:t>
            </w:r>
            <w:r>
              <w:br/>
              <w:t>онной безопасности (Ростехнадзора РФ).</w:t>
            </w:r>
          </w:p>
        </w:tc>
      </w:tr>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r>
            <w:r>
              <w:rPr>
                <w:rStyle w:val="butback"/>
                <w:b/>
                <w:bCs/>
              </w:rPr>
              <w:t>^</w:t>
            </w:r>
            <w:r>
              <w:rPr>
                <w:rStyle w:val="apple-converted-space"/>
                <w:b/>
                <w:bCs/>
              </w:rPr>
              <w:t> </w:t>
            </w:r>
            <w:r>
              <w:rPr>
                <w:rStyle w:val="submenu-table"/>
                <w:b/>
                <w:bCs/>
              </w:rPr>
              <w:t>Состав комиссии у работодателя — физического лица</w:t>
            </w:r>
            <w:r>
              <w:br/>
            </w:r>
            <w:r>
              <w:br/>
              <w:t>(в соответствии с категорией несчастного случая)</w:t>
            </w:r>
          </w:p>
        </w:tc>
      </w:tr>
      <w:tr w:rsidR="00412A49" w:rsidTr="00412A49">
        <w:trPr>
          <w:tblCellSpacing w:w="0" w:type="dxa"/>
        </w:trPr>
        <w:tc>
          <w:tcPr>
            <w:tcW w:w="3480" w:type="dxa"/>
            <w:gridSpan w:val="2"/>
            <w:shd w:val="clear" w:color="auto" w:fill="FFFFFF"/>
            <w:hideMark/>
          </w:tcPr>
          <w:p w:rsidR="00412A49" w:rsidRDefault="00412A49">
            <w:pPr>
              <w:spacing w:after="240"/>
              <w:rPr>
                <w:sz w:val="24"/>
                <w:szCs w:val="24"/>
              </w:rPr>
            </w:pPr>
            <w:r>
              <w:br/>
              <w:t>Работодатель или уполномочен</w:t>
            </w:r>
            <w:r>
              <w:softHyphen/>
              <w:t>ный его представитель, доверенное лицо пострадавшего, специалист по охране труда, ко</w:t>
            </w:r>
            <w:r>
              <w:softHyphen/>
              <w:t>торый может привлекаться и на договорной основе</w:t>
            </w:r>
            <w:r>
              <w:br/>
            </w:r>
            <w:r>
              <w:br/>
              <w:t>Комиссию возглавляет работодатель</w:t>
            </w:r>
          </w:p>
        </w:tc>
        <w:tc>
          <w:tcPr>
            <w:tcW w:w="5655" w:type="dxa"/>
            <w:gridSpan w:val="3"/>
            <w:shd w:val="clear" w:color="auto" w:fill="FFFFFF"/>
            <w:hideMark/>
          </w:tcPr>
          <w:p w:rsidR="00412A49" w:rsidRDefault="00412A49">
            <w:pPr>
              <w:spacing w:after="240"/>
              <w:rPr>
                <w:sz w:val="24"/>
                <w:szCs w:val="24"/>
              </w:rPr>
            </w:pPr>
            <w:r>
              <w:br/>
              <w:t>Работодатель или уполномоченный его представитель, доверенное лицо пострадавшего, специалист по охране труда, который может привлекаться и на договорной основе, государственный инспектор по охране труда, представители органа исполнительной власти субъекта Российской Федерации или органа местного самоуправления (по согласованию), страховщик Комиссию возглавляет государственный инспектор по охране труда</w:t>
            </w:r>
          </w:p>
        </w:tc>
      </w:tr>
      <w:tr w:rsidR="00412A49" w:rsidTr="00412A49">
        <w:trPr>
          <w:tblCellSpacing w:w="0" w:type="dxa"/>
        </w:trPr>
        <w:tc>
          <w:tcPr>
            <w:tcW w:w="9345" w:type="dxa"/>
            <w:gridSpan w:val="5"/>
            <w:shd w:val="clear" w:color="auto" w:fill="FFFFFF"/>
            <w:hideMark/>
          </w:tcPr>
          <w:p w:rsidR="00412A49" w:rsidRDefault="00412A49">
            <w:pPr>
              <w:rPr>
                <w:sz w:val="24"/>
                <w:szCs w:val="24"/>
              </w:rPr>
            </w:pPr>
            <w:r>
              <w:br/>
            </w:r>
            <w:r>
              <w:rPr>
                <w:rStyle w:val="butback"/>
                <w:b/>
                <w:bCs/>
              </w:rPr>
              <w:t>^</w:t>
            </w:r>
            <w:r>
              <w:rPr>
                <w:rStyle w:val="apple-converted-space"/>
                <w:b/>
                <w:bCs/>
              </w:rPr>
              <w:t> </w:t>
            </w:r>
            <w:r>
              <w:rPr>
                <w:rStyle w:val="submenu-table"/>
                <w:b/>
                <w:bCs/>
              </w:rPr>
              <w:t>Сроки расследования (исчисляются в календарных днях, начиная со дня издания приказа об образовании комиссии}</w:t>
            </w:r>
            <w:r>
              <w:br/>
            </w:r>
            <w:r>
              <w:br/>
              <w:t>(в соответствии с категорией несчастного случая)</w:t>
            </w:r>
          </w:p>
        </w:tc>
      </w:tr>
      <w:tr w:rsidR="00412A49" w:rsidTr="00412A49">
        <w:trPr>
          <w:tblCellSpacing w:w="0" w:type="dxa"/>
        </w:trPr>
        <w:tc>
          <w:tcPr>
            <w:tcW w:w="2040" w:type="dxa"/>
            <w:shd w:val="clear" w:color="auto" w:fill="FFFFFF"/>
            <w:hideMark/>
          </w:tcPr>
          <w:p w:rsidR="00412A49" w:rsidRDefault="00412A49">
            <w:pPr>
              <w:spacing w:after="240"/>
              <w:rPr>
                <w:sz w:val="24"/>
                <w:szCs w:val="24"/>
              </w:rPr>
            </w:pPr>
            <w:r>
              <w:br/>
              <w:t>Три дня</w:t>
            </w:r>
          </w:p>
        </w:tc>
        <w:tc>
          <w:tcPr>
            <w:tcW w:w="7080" w:type="dxa"/>
            <w:gridSpan w:val="4"/>
            <w:shd w:val="clear" w:color="auto" w:fill="FFFFFF"/>
            <w:hideMark/>
          </w:tcPr>
          <w:p w:rsidR="00412A49" w:rsidRDefault="00412A49">
            <w:pPr>
              <w:rPr>
                <w:sz w:val="24"/>
                <w:szCs w:val="24"/>
              </w:rPr>
            </w:pPr>
            <w:r>
              <w:br/>
              <w:t>15</w:t>
            </w:r>
            <w:r>
              <w:rPr>
                <w:rStyle w:val="apple-converted-space"/>
              </w:rPr>
              <w:t> </w:t>
            </w:r>
            <w:r>
              <w:rPr>
                <w:b/>
                <w:bCs/>
              </w:rPr>
              <w:t>дней</w:t>
            </w:r>
            <w:r>
              <w:br/>
            </w:r>
            <w:r>
              <w:br/>
              <w:t>При необходимости проведения дополнительной проверки обсто ятельств несчастного случая, получения соответствующих меди цинских и иных заключений сроки могут быть продлены предсе дателем комиссии на 15 дней</w:t>
            </w:r>
          </w:p>
        </w:tc>
      </w:tr>
      <w:tr w:rsidR="00412A49" w:rsidTr="00412A49">
        <w:trPr>
          <w:tblCellSpacing w:w="0" w:type="dxa"/>
        </w:trPr>
        <w:tc>
          <w:tcPr>
            <w:tcW w:w="9345" w:type="dxa"/>
            <w:gridSpan w:val="5"/>
            <w:shd w:val="clear" w:color="auto" w:fill="FFFFFF"/>
            <w:hideMark/>
          </w:tcPr>
          <w:p w:rsidR="00412A49" w:rsidRDefault="00412A49">
            <w:pPr>
              <w:rPr>
                <w:sz w:val="24"/>
                <w:szCs w:val="24"/>
              </w:rPr>
            </w:pPr>
            <w:r>
              <w:br/>
              <w:t>Несчастный случай на производстве, о котором не было своевременно сообщено работодателю или нетру</w:t>
            </w:r>
            <w:r>
              <w:softHyphen/>
              <w:t>доспособность у пострадавшего наступила не сразу, расследуется комиссией по заявлению пострадавшего или доверенного лица в течение одного месяца со дня поступления указанного заявления. В случае невозможности завершения расследования в указанный срок в связи с объективными обстоя</w:t>
            </w:r>
            <w:r>
              <w:softHyphen/>
              <w:t>тельствами председатель комиссии обязан своевременно информировать пострадавшего или его дове</w:t>
            </w:r>
            <w:r>
              <w:softHyphen/>
              <w:t>ренных лиц о причине задержки сроков расследования.</w:t>
            </w:r>
            <w:r>
              <w:br/>
            </w:r>
            <w:r>
              <w:br/>
              <w:t>В случае необходимости дополнительной проверки обстоятельств группового несчастного случая с тяже</w:t>
            </w:r>
            <w:r>
              <w:softHyphen/>
              <w:t>лыми последствиями, тяжелого несчастного случая или несчастного случая со смертельным исходом, в том числе с проведением соответствующих медицинских, технических и иных экспертиз, решение о до</w:t>
            </w:r>
            <w:r>
              <w:softHyphen/>
              <w:t>полнительном продлении срока его расследования принимается руководителем органа, представителем которого является должностное лицо, возглавляющее комиссию, с последующим информированием об этом соответствующего правоохранительного органа.</w:t>
            </w:r>
          </w:p>
        </w:tc>
      </w:tr>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r>
            <w:r>
              <w:rPr>
                <w:rStyle w:val="butback"/>
                <w:b/>
                <w:bCs/>
              </w:rPr>
              <w:t>^</w:t>
            </w:r>
            <w:r>
              <w:rPr>
                <w:rStyle w:val="apple-converted-space"/>
                <w:b/>
                <w:bCs/>
              </w:rPr>
              <w:t> </w:t>
            </w:r>
            <w:r>
              <w:rPr>
                <w:rStyle w:val="submenu-table"/>
                <w:b/>
                <w:bCs/>
              </w:rPr>
              <w:t>Расследование несчастного случая на производстве, происшедшего в результате аварий транспортных средств</w:t>
            </w:r>
          </w:p>
        </w:tc>
      </w:tr>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r>
            <w:r>
              <w:rPr>
                <w:b/>
                <w:bCs/>
              </w:rPr>
              <w:t>Состав комиссии</w:t>
            </w:r>
          </w:p>
        </w:tc>
      </w:tr>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t>Представители работодателя,</w:t>
            </w:r>
            <w:r>
              <w:br/>
            </w:r>
            <w:r>
              <w:br/>
              <w:t>специалист по охране труда,</w:t>
            </w:r>
            <w:r>
              <w:br/>
            </w:r>
            <w:r>
              <w:br/>
              <w:t>представители профсоюзного органа или иного уполномоченного работниками представительного органа,</w:t>
            </w:r>
            <w:r>
              <w:br/>
            </w:r>
            <w:r>
              <w:br/>
              <w:t>уполномоченный по охране труда</w:t>
            </w:r>
          </w:p>
        </w:tc>
      </w:tr>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r>
            <w:r>
              <w:rPr>
                <w:rStyle w:val="butback"/>
                <w:b/>
                <w:bCs/>
              </w:rPr>
              <w:t>^</w:t>
            </w:r>
            <w:r>
              <w:rPr>
                <w:rStyle w:val="apple-converted-space"/>
                <w:b/>
                <w:bCs/>
              </w:rPr>
              <w:t> </w:t>
            </w:r>
            <w:r>
              <w:rPr>
                <w:rStyle w:val="submenu-table"/>
                <w:b/>
                <w:bCs/>
              </w:rPr>
              <w:t>Документы по расследованию несчастного случая на производстве</w:t>
            </w:r>
            <w:r>
              <w:br/>
            </w:r>
            <w:r>
              <w:br/>
              <w:t>(в соответствии с категорией несчастного случая)</w:t>
            </w:r>
          </w:p>
        </w:tc>
      </w:tr>
      <w:tr w:rsidR="00412A49" w:rsidTr="00412A49">
        <w:trPr>
          <w:tblCellSpacing w:w="0" w:type="dxa"/>
        </w:trPr>
        <w:tc>
          <w:tcPr>
            <w:tcW w:w="4560" w:type="dxa"/>
            <w:gridSpan w:val="4"/>
            <w:shd w:val="clear" w:color="auto" w:fill="FFFFFF"/>
            <w:hideMark/>
          </w:tcPr>
          <w:p w:rsidR="00412A49" w:rsidRDefault="00412A49">
            <w:pPr>
              <w:spacing w:after="240"/>
              <w:rPr>
                <w:sz w:val="24"/>
                <w:szCs w:val="24"/>
              </w:rPr>
            </w:pPr>
            <w:r>
              <w:br/>
              <w:t>Акт</w:t>
            </w:r>
            <w:r>
              <w:rPr>
                <w:rStyle w:val="apple-converted-space"/>
              </w:rPr>
              <w:t> </w:t>
            </w:r>
            <w:r>
              <w:rPr>
                <w:b/>
                <w:bCs/>
              </w:rPr>
              <w:t>о</w:t>
            </w:r>
            <w:r>
              <w:rPr>
                <w:rStyle w:val="apple-converted-space"/>
                <w:b/>
                <w:bCs/>
              </w:rPr>
              <w:t> </w:t>
            </w:r>
            <w:r>
              <w:t>несчастном случае на про</w:t>
            </w:r>
            <w:r>
              <w:softHyphen/>
              <w:t>изводстве по форме Н-1</w:t>
            </w:r>
            <w:r>
              <w:rPr>
                <w:rStyle w:val="apple-converted-space"/>
              </w:rPr>
              <w:t> </w:t>
            </w:r>
            <w:r>
              <w:br/>
            </w:r>
            <w:r>
              <w:br/>
              <w:t>Акт</w:t>
            </w:r>
            <w:r>
              <w:rPr>
                <w:rStyle w:val="apple-converted-space"/>
              </w:rPr>
              <w:t> </w:t>
            </w:r>
            <w:r>
              <w:rPr>
                <w:b/>
                <w:bCs/>
              </w:rPr>
              <w:t>о</w:t>
            </w:r>
            <w:r>
              <w:rPr>
                <w:rStyle w:val="apple-converted-space"/>
                <w:b/>
                <w:bCs/>
              </w:rPr>
              <w:t> </w:t>
            </w:r>
            <w:r>
              <w:t>расследовании группового несчастного случая с легким ис</w:t>
            </w:r>
            <w:r>
              <w:softHyphen/>
              <w:t>ходом по форме 4.</w:t>
            </w:r>
          </w:p>
        </w:tc>
        <w:tc>
          <w:tcPr>
            <w:tcW w:w="4575" w:type="dxa"/>
            <w:shd w:val="clear" w:color="auto" w:fill="FFFFFF"/>
            <w:hideMark/>
          </w:tcPr>
          <w:p w:rsidR="00412A49" w:rsidRDefault="00412A49">
            <w:pPr>
              <w:spacing w:after="240"/>
              <w:rPr>
                <w:sz w:val="24"/>
                <w:szCs w:val="24"/>
              </w:rPr>
            </w:pPr>
            <w:r>
              <w:br/>
              <w:t>Акт о несчастном случае на производстве по форме Н-1 Акт о расследовании группового несчастного случая (тяже</w:t>
            </w:r>
            <w:r>
              <w:softHyphen/>
              <w:t>лого несчастного случая, несчастного случая со смертельным исходом) по форме 4</w:t>
            </w:r>
          </w:p>
        </w:tc>
      </w:tr>
      <w:tr w:rsidR="00412A49" w:rsidTr="00412A49">
        <w:trPr>
          <w:tblCellSpacing w:w="0" w:type="dxa"/>
        </w:trPr>
        <w:tc>
          <w:tcPr>
            <w:tcW w:w="9345" w:type="dxa"/>
            <w:gridSpan w:val="5"/>
            <w:shd w:val="clear" w:color="auto" w:fill="FFFFFF"/>
            <w:hideMark/>
          </w:tcPr>
          <w:p w:rsidR="00412A49" w:rsidRDefault="00412A49">
            <w:pPr>
              <w:spacing w:after="240"/>
              <w:rPr>
                <w:sz w:val="24"/>
                <w:szCs w:val="24"/>
              </w:rPr>
            </w:pPr>
            <w:r>
              <w:br/>
              <w:t>Протокол опроса пострадавшего при несчастном случае по форме б, протокол осмотра места несчастного случая по форме 7</w:t>
            </w:r>
            <w:r>
              <w:rPr>
                <w:rStyle w:val="apple-converted-space"/>
              </w:rPr>
              <w:t> </w:t>
            </w:r>
            <w:r>
              <w:rPr>
                <w:b/>
                <w:bCs/>
              </w:rPr>
              <w:t>и</w:t>
            </w:r>
            <w:r>
              <w:rPr>
                <w:rStyle w:val="apple-converted-space"/>
                <w:b/>
                <w:bCs/>
              </w:rPr>
              <w:t> </w:t>
            </w:r>
            <w:r>
              <w:t>другие документы.</w:t>
            </w:r>
          </w:p>
        </w:tc>
      </w:tr>
      <w:tr w:rsidR="00412A49" w:rsidTr="00412A49">
        <w:trPr>
          <w:tblCellSpacing w:w="0" w:type="dxa"/>
        </w:trPr>
        <w:tc>
          <w:tcPr>
            <w:tcW w:w="4560" w:type="dxa"/>
            <w:gridSpan w:val="4"/>
            <w:shd w:val="clear" w:color="auto" w:fill="FFFFFF"/>
            <w:hideMark/>
          </w:tcPr>
          <w:p w:rsidR="00412A49" w:rsidRDefault="00412A49">
            <w:pPr>
              <w:spacing w:after="240"/>
              <w:rPr>
                <w:sz w:val="24"/>
                <w:szCs w:val="24"/>
              </w:rPr>
            </w:pPr>
            <w:r>
              <w:br/>
            </w:r>
          </w:p>
        </w:tc>
        <w:tc>
          <w:tcPr>
            <w:tcW w:w="4575" w:type="dxa"/>
            <w:shd w:val="clear" w:color="auto" w:fill="FFFFFF"/>
            <w:hideMark/>
          </w:tcPr>
          <w:p w:rsidR="00412A49" w:rsidRDefault="00412A49">
            <w:pPr>
              <w:rPr>
                <w:sz w:val="24"/>
                <w:szCs w:val="24"/>
              </w:rPr>
            </w:pPr>
            <w:r>
              <w:br/>
              <w:t>Приказ о создании комиссии, планы, схемы места происшествия, выписки из журналов инструктажей по охране труда, медицинское заключение о характере и степени тяжести, или причине смерти, копии документов, подтверждающих выдачу пострадавше</w:t>
            </w:r>
            <w:r>
              <w:softHyphen/>
              <w:t>му СИЗ, документы, характеризующие состояние рабочего места и другие документы</w:t>
            </w:r>
          </w:p>
        </w:tc>
      </w:tr>
      <w:tr w:rsidR="00412A49" w:rsidTr="00412A49">
        <w:trPr>
          <w:tblCellSpacing w:w="0" w:type="dxa"/>
        </w:trPr>
        <w:tc>
          <w:tcPr>
            <w:tcW w:w="9345" w:type="dxa"/>
            <w:gridSpan w:val="5"/>
            <w:shd w:val="clear" w:color="auto" w:fill="FFFFFF"/>
            <w:hideMark/>
          </w:tcPr>
          <w:p w:rsidR="00412A49" w:rsidRDefault="00412A49">
            <w:pPr>
              <w:rPr>
                <w:sz w:val="24"/>
                <w:szCs w:val="24"/>
              </w:rPr>
            </w:pPr>
            <w:r>
              <w:br/>
            </w:r>
            <w:r>
              <w:rPr>
                <w:b/>
                <w:bCs/>
              </w:rPr>
              <w:t>Направление</w:t>
            </w:r>
            <w:r>
              <w:rPr>
                <w:rStyle w:val="apple-converted-space"/>
                <w:b/>
                <w:bCs/>
              </w:rPr>
              <w:t> </w:t>
            </w:r>
            <w:r>
              <w:t>документов</w:t>
            </w:r>
            <w:r>
              <w:rPr>
                <w:rStyle w:val="apple-converted-space"/>
              </w:rPr>
              <w:t> </w:t>
            </w:r>
            <w:r>
              <w:rPr>
                <w:b/>
                <w:bCs/>
              </w:rPr>
              <w:t>расследования несчастного случая</w:t>
            </w:r>
            <w:r>
              <w:br/>
            </w:r>
            <w:r>
              <w:br/>
              <w:t>(в соответствии с категорией несчастного случая)</w:t>
            </w:r>
          </w:p>
        </w:tc>
      </w:tr>
      <w:tr w:rsidR="00412A49" w:rsidTr="00412A49">
        <w:trPr>
          <w:tblCellSpacing w:w="0" w:type="dxa"/>
        </w:trPr>
        <w:tc>
          <w:tcPr>
            <w:tcW w:w="3840" w:type="dxa"/>
            <w:gridSpan w:val="3"/>
            <w:shd w:val="clear" w:color="auto" w:fill="FFFFFF"/>
            <w:hideMark/>
          </w:tcPr>
          <w:p w:rsidR="00412A49" w:rsidRDefault="00412A49">
            <w:pPr>
              <w:rPr>
                <w:sz w:val="24"/>
                <w:szCs w:val="24"/>
              </w:rPr>
            </w:pPr>
            <w:r>
              <w:br/>
              <w:t>Пострадавшему — акт формы Н-1 (вручается пострадавшему в трехдневный срок после за</w:t>
            </w:r>
            <w:r>
              <w:softHyphen/>
              <w:t>вершения расследования), страховщику—акт формы Н-1, по месту работы пострадавшего — акт формы Н-1, материалы расследования (хранится в тече</w:t>
            </w:r>
            <w:r>
              <w:softHyphen/>
              <w:t>ние 45 лет)</w:t>
            </w:r>
          </w:p>
        </w:tc>
        <w:tc>
          <w:tcPr>
            <w:tcW w:w="5295" w:type="dxa"/>
            <w:gridSpan w:val="2"/>
            <w:shd w:val="clear" w:color="auto" w:fill="FFFFFF"/>
            <w:hideMark/>
          </w:tcPr>
          <w:p w:rsidR="00412A49" w:rsidRDefault="00412A49">
            <w:pPr>
              <w:rPr>
                <w:sz w:val="24"/>
                <w:szCs w:val="24"/>
              </w:rPr>
            </w:pPr>
            <w:r>
              <w:br/>
              <w:t>Пострадавшему — акт формы Н-1 (вручается пострадав</w:t>
            </w:r>
            <w:r>
              <w:softHyphen/>
              <w:t>шему в 3-дневный срок после завершения расследования, а при несчастном случае на производстве со смертельным исходом — доверенным лицам пострадавшего),</w:t>
            </w:r>
            <w:r>
              <w:rPr>
                <w:rStyle w:val="apple-converted-space"/>
              </w:rPr>
              <w:t> </w:t>
            </w:r>
            <w:r>
              <w:br/>
            </w:r>
            <w:r>
              <w:br/>
              <w:t>акт о расследовании группового несчастного случая на производстве, тяжелого несчастного на производстве, несчастного случая со смертельным исходом с документами и материала</w:t>
            </w:r>
            <w:r>
              <w:softHyphen/>
              <w:t>ми расследования, прилагаемыми к соответствующему акту, и копии актов о несчастном случае на производстве на каждого пострадавшего председателем комиссии в 3-дневный срок после их утверждения направляются в прокуратуру,</w:t>
            </w:r>
            <w:r>
              <w:rPr>
                <w:rStyle w:val="apple-converted-space"/>
              </w:rPr>
              <w:t> </w:t>
            </w:r>
            <w:r>
              <w:br/>
            </w:r>
            <w:r>
              <w:br/>
              <w:t>страховщику,</w:t>
            </w:r>
            <w:r>
              <w:rPr>
                <w:rStyle w:val="apple-converted-space"/>
              </w:rPr>
              <w:t> </w:t>
            </w:r>
            <w:r>
              <w:br/>
            </w:r>
            <w:r>
              <w:br/>
              <w:t>копии указанных документов направляются также в государс</w:t>
            </w:r>
            <w:r>
              <w:softHyphen/>
              <w:t>твенную инспекцию труда и территориальный орган соответс</w:t>
            </w:r>
            <w:r>
              <w:softHyphen/>
              <w:t>твующего федерального надзора - по несчастным случаям, происшедшим в подконтрольных им организациях (на объектах),</w:t>
            </w:r>
            <w:r>
              <w:rPr>
                <w:rStyle w:val="apple-converted-space"/>
              </w:rPr>
              <w:t> </w:t>
            </w:r>
            <w:r>
              <w:br/>
            </w:r>
            <w:r>
              <w:br/>
              <w:t>федеральная инспекция труда и федеральный орган исполнитель</w:t>
            </w:r>
            <w:r>
              <w:softHyphen/>
              <w:t>ной власти по ведомственной принадлежности.</w:t>
            </w:r>
          </w:p>
        </w:tc>
      </w:tr>
      <w:tr w:rsidR="00412A49" w:rsidTr="00412A49">
        <w:trPr>
          <w:tblCellSpacing w:w="0" w:type="dxa"/>
        </w:trPr>
        <w:tc>
          <w:tcPr>
            <w:tcW w:w="9345" w:type="dxa"/>
            <w:gridSpan w:val="5"/>
            <w:shd w:val="clear" w:color="auto" w:fill="FFFFFF"/>
            <w:hideMark/>
          </w:tcPr>
          <w:p w:rsidR="00412A49" w:rsidRDefault="00412A49">
            <w:pPr>
              <w:rPr>
                <w:sz w:val="24"/>
                <w:szCs w:val="24"/>
              </w:rPr>
            </w:pPr>
            <w:r>
              <w:br/>
            </w:r>
            <w:r>
              <w:rPr>
                <w:rStyle w:val="butback"/>
                <w:b/>
                <w:bCs/>
              </w:rPr>
              <w:t>^</w:t>
            </w:r>
            <w:r>
              <w:rPr>
                <w:rStyle w:val="apple-converted-space"/>
                <w:b/>
                <w:bCs/>
              </w:rPr>
              <w:t> </w:t>
            </w:r>
            <w:r>
              <w:rPr>
                <w:rStyle w:val="submenu-table"/>
                <w:b/>
                <w:bCs/>
              </w:rPr>
              <w:t>Расследованию подлежат и квалифицируются как несчастные случаи, не связанные с производством, с оформлением акта произвольной формы:</w:t>
            </w:r>
            <w:r>
              <w:br/>
            </w:r>
            <w:r>
              <w:br/>
              <w:t>Смерть вследствие общего заболевания или самоубийства, подтвержденная в установленном поряд</w:t>
            </w:r>
            <w:r>
              <w:softHyphen/>
              <w:t>ке учреждением здравоохранения и следственными органами. Смерть или повреждение здоровья, единственной причиной которых явилось (по заключению уч</w:t>
            </w:r>
            <w:r>
              <w:softHyphen/>
              <w:t>реждения здравоохранения) алкогольное, наркотическое или токсическое опьянение (отравление) работника, не связанное с нарушением технологического процесса, где используются технические спирты, ароматические, наркотические и другие аналогичные вещества. Несчастный случай, происшедший при совершении пострадавшим проступка, содержащего по за</w:t>
            </w:r>
            <w:r>
              <w:softHyphen/>
              <w:t>ключению правоохранительных органов признаки уголовно наказуемого деяния.</w:t>
            </w:r>
          </w:p>
        </w:tc>
      </w:tr>
    </w:tbl>
    <w:p w:rsidR="00412A49" w:rsidRDefault="00412A49" w:rsidP="005B2B2F">
      <w:pPr>
        <w:shd w:val="clear" w:color="auto" w:fill="FFFFFF"/>
        <w:spacing w:before="58" w:line="278" w:lineRule="exact"/>
        <w:ind w:left="552"/>
        <w:rPr>
          <w:rFonts w:ascii="Times New Roman" w:hAnsi="Times New Roman" w:cs="Times New Roman"/>
          <w:color w:val="000000"/>
          <w:spacing w:val="1"/>
          <w:sz w:val="28"/>
          <w:szCs w:val="28"/>
        </w:rPr>
      </w:pPr>
      <w:r>
        <w:rPr>
          <w:color w:val="000000"/>
          <w:sz w:val="27"/>
          <w:szCs w:val="27"/>
        </w:rPr>
        <w:br/>
      </w:r>
      <w:r>
        <w:rPr>
          <w:b/>
          <w:bCs/>
          <w:color w:val="000000"/>
          <w:sz w:val="27"/>
          <w:szCs w:val="27"/>
          <w:shd w:val="clear" w:color="auto" w:fill="FFFFFF"/>
        </w:rPr>
        <w:t>Форма акта по форме Н-1 - см. форму №2 Приложения №1 Положения «Об особенностях расследования несчастных случаев на производстве в отдельных отраслях и организациях» (приложение № 2 к постановлению Минтруда РФ от 24 октября 2002 г. № 73):</w:t>
      </w:r>
      <w:r>
        <w:rPr>
          <w:color w:val="000000"/>
          <w:sz w:val="27"/>
          <w:szCs w:val="27"/>
        </w:rPr>
        <w:br/>
      </w:r>
      <w:r>
        <w:rPr>
          <w:color w:val="000000"/>
          <w:sz w:val="27"/>
          <w:szCs w:val="27"/>
        </w:rPr>
        <w:br/>
      </w:r>
      <w:r>
        <w:rPr>
          <w:color w:val="000000"/>
          <w:sz w:val="27"/>
          <w:szCs w:val="27"/>
          <w:shd w:val="clear" w:color="auto" w:fill="FFFFFF"/>
        </w:rPr>
        <w:t>Форма Н-1</w:t>
      </w:r>
      <w:r>
        <w:rPr>
          <w:color w:val="000000"/>
          <w:sz w:val="27"/>
          <w:szCs w:val="27"/>
        </w:rPr>
        <w:br/>
      </w:r>
      <w:r>
        <w:rPr>
          <w:color w:val="000000"/>
          <w:sz w:val="27"/>
          <w:szCs w:val="27"/>
        </w:rPr>
        <w:br/>
      </w:r>
      <w:r>
        <w:rPr>
          <w:color w:val="000000"/>
          <w:sz w:val="27"/>
          <w:szCs w:val="27"/>
          <w:shd w:val="clear" w:color="auto" w:fill="FFFFFF"/>
        </w:rPr>
        <w:t>Один экземпляр направляется пострадавшему или его</w:t>
      </w:r>
      <w:r>
        <w:rPr>
          <w:color w:val="000000"/>
          <w:sz w:val="27"/>
          <w:szCs w:val="27"/>
        </w:rPr>
        <w:br/>
      </w:r>
      <w:r>
        <w:rPr>
          <w:color w:val="000000"/>
          <w:sz w:val="27"/>
          <w:szCs w:val="27"/>
        </w:rPr>
        <w:br/>
      </w:r>
      <w:r>
        <w:rPr>
          <w:color w:val="000000"/>
          <w:sz w:val="27"/>
          <w:szCs w:val="27"/>
          <w:shd w:val="clear" w:color="auto" w:fill="FFFFFF"/>
        </w:rPr>
        <w:t>доверенному лицу</w:t>
      </w:r>
      <w:r>
        <w:rPr>
          <w:rStyle w:val="apple-converted-space"/>
          <w:color w:val="000000"/>
          <w:sz w:val="27"/>
          <w:szCs w:val="27"/>
          <w:shd w:val="clear" w:color="auto" w:fill="FFFFFF"/>
        </w:rPr>
        <w:t> </w:t>
      </w:r>
      <w:r w:rsidRPr="00323080">
        <w:rPr>
          <w:rFonts w:ascii="Times New Roman" w:hAnsi="Times New Roman" w:cs="Times New Roman"/>
          <w:color w:val="000000"/>
          <w:spacing w:val="1"/>
          <w:sz w:val="28"/>
          <w:szCs w:val="28"/>
        </w:rPr>
        <w:t xml:space="preserve"> </w:t>
      </w:r>
    </w:p>
    <w:p w:rsidR="005B2B2F" w:rsidRPr="00323080" w:rsidRDefault="005B2B2F" w:rsidP="005B2B2F">
      <w:pPr>
        <w:shd w:val="clear" w:color="auto" w:fill="FFFFFF"/>
        <w:spacing w:before="58" w:line="278" w:lineRule="exact"/>
        <w:ind w:left="552"/>
        <w:rPr>
          <w:rFonts w:ascii="Times New Roman" w:hAnsi="Times New Roman" w:cs="Times New Roman"/>
          <w:sz w:val="28"/>
          <w:szCs w:val="28"/>
        </w:rPr>
      </w:pPr>
      <w:r w:rsidRPr="00323080">
        <w:rPr>
          <w:rFonts w:ascii="Times New Roman" w:hAnsi="Times New Roman" w:cs="Times New Roman"/>
          <w:color w:val="000000"/>
          <w:spacing w:val="1"/>
          <w:sz w:val="28"/>
          <w:szCs w:val="28"/>
        </w:rPr>
        <w:t>Тема 4.</w:t>
      </w:r>
      <w:r w:rsidR="00412A49">
        <w:rPr>
          <w:rFonts w:ascii="Times New Roman" w:hAnsi="Times New Roman" w:cs="Times New Roman"/>
          <w:color w:val="000000"/>
          <w:spacing w:val="1"/>
          <w:sz w:val="28"/>
          <w:szCs w:val="28"/>
        </w:rPr>
        <w:t>4</w:t>
      </w:r>
      <w:r w:rsidRPr="00323080">
        <w:rPr>
          <w:rFonts w:ascii="Times New Roman" w:hAnsi="Times New Roman" w:cs="Times New Roman"/>
          <w:color w:val="000000"/>
          <w:spacing w:val="1"/>
          <w:sz w:val="28"/>
          <w:szCs w:val="28"/>
        </w:rPr>
        <w:t xml:space="preserve">. </w:t>
      </w:r>
      <w:r w:rsidRPr="00412A49">
        <w:rPr>
          <w:rFonts w:ascii="Times New Roman" w:hAnsi="Times New Roman" w:cs="Times New Roman"/>
          <w:b/>
          <w:color w:val="000000"/>
          <w:spacing w:val="1"/>
          <w:sz w:val="28"/>
          <w:szCs w:val="28"/>
        </w:rPr>
        <w:t>Оказание первой помощи пострадавшим па производстве</w:t>
      </w:r>
    </w:p>
    <w:p w:rsidR="00EC24C8" w:rsidRPr="00185A51" w:rsidRDefault="00EC24C8" w:rsidP="00EC24C8">
      <w:pPr>
        <w:jc w:val="center"/>
        <w:rPr>
          <w:b/>
          <w:i/>
          <w:color w:val="0070C0"/>
          <w:sz w:val="28"/>
          <w:szCs w:val="28"/>
        </w:rPr>
      </w:pPr>
      <w:r w:rsidRPr="00185A51">
        <w:rPr>
          <w:b/>
          <w:i/>
          <w:color w:val="0070C0"/>
          <w:sz w:val="28"/>
          <w:szCs w:val="28"/>
        </w:rPr>
        <w:t>МЕТОДИЧЕСКИЕ РЕКОМЕНДАЦИИ</w:t>
      </w:r>
      <w:r>
        <w:rPr>
          <w:b/>
          <w:i/>
          <w:color w:val="0070C0"/>
          <w:sz w:val="28"/>
          <w:szCs w:val="28"/>
        </w:rPr>
        <w:t xml:space="preserve"> </w:t>
      </w:r>
      <w:r w:rsidRPr="00185A51">
        <w:rPr>
          <w:b/>
          <w:i/>
          <w:color w:val="0070C0"/>
          <w:sz w:val="28"/>
          <w:szCs w:val="28"/>
        </w:rPr>
        <w:t>ПО ОКАЗАНИЮ ПЕРВОЙ ДОВРАЧЕБНОЙ ПОМОЩИ</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Правила оказания первой медицинской помощи</w:t>
      </w:r>
    </w:p>
    <w:p w:rsidR="00EC24C8" w:rsidRPr="00F774DC" w:rsidRDefault="00EC24C8" w:rsidP="00EC24C8">
      <w:pPr>
        <w:jc w:val="both"/>
      </w:pPr>
      <w:r w:rsidRPr="00F774DC">
        <w:t xml:space="preserve">Правила оказания первой помощи - это простые и необходимые каждому знания, которые помогут произвести немедленную помощь пострадавшим прямо на месте происшествия. Бывают ситуации, когда знания о первой медицинской помощи приходится применять самому пострадавшему. По статистике до 90% погибших могли бы остаться в живых в случае оказания своевременной и квалифицированной первой помощи в первые минуты после происшествия. </w:t>
      </w:r>
      <w:r w:rsidRPr="00F774DC">
        <w:br/>
        <w:t xml:space="preserve">Однако, в случае неправильного оказания первой доврачебной помощи, Вы сами можете стать виновником трагедии, со всеми вытекающими последствиями в соответствии с законами РФ. Поэтому, первое что нужно сделать в случае чрезвычайной ситуации - это вызвать скорую помощь или спасателей. Не пытайтесь делать серьезные вмешательства, исключаются медикаменты и оперативные вмешательства, делайте лишь необходимое для спасения жизни, об остальном позаботятся врачи. Оцените ваши возможности по оказанию первой медицинской помощи: возможно, Вам угрожает серьезная опасность. </w:t>
      </w:r>
    </w:p>
    <w:p w:rsidR="00EC24C8" w:rsidRPr="00F774DC" w:rsidRDefault="00EC24C8" w:rsidP="00EC24C8">
      <w:pPr>
        <w:pStyle w:val="3"/>
        <w:spacing w:before="0"/>
        <w:rPr>
          <w:color w:val="auto"/>
          <w:sz w:val="24"/>
          <w:szCs w:val="24"/>
        </w:rPr>
      </w:pPr>
      <w:r w:rsidRPr="00F774DC">
        <w:rPr>
          <w:color w:val="auto"/>
          <w:sz w:val="24"/>
          <w:szCs w:val="24"/>
        </w:rPr>
        <w:t>Признаки жизни и технические приемы первой доврачебной помощи</w:t>
      </w:r>
    </w:p>
    <w:p w:rsidR="00EC24C8" w:rsidRPr="00492B39" w:rsidRDefault="003A42E4" w:rsidP="00EC24C8">
      <w:pPr>
        <w:numPr>
          <w:ilvl w:val="0"/>
          <w:numId w:val="17"/>
        </w:numPr>
        <w:spacing w:after="0" w:line="240" w:lineRule="auto"/>
        <w:ind w:left="0" w:firstLine="0"/>
        <w:rPr>
          <w:sz w:val="20"/>
          <w:szCs w:val="20"/>
        </w:rPr>
      </w:pPr>
      <w:hyperlink r:id="rId68" w:history="1">
        <w:r w:rsidR="00EC24C8" w:rsidRPr="00492B39">
          <w:rPr>
            <w:sz w:val="20"/>
            <w:szCs w:val="20"/>
          </w:rPr>
          <w:t>Признаки жизни</w:t>
        </w:r>
      </w:hyperlink>
      <w:r w:rsidR="00EC24C8" w:rsidRPr="00492B39">
        <w:rPr>
          <w:sz w:val="20"/>
          <w:szCs w:val="20"/>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Признаки жизни</w:t>
      </w:r>
    </w:p>
    <w:p w:rsidR="00EC24C8" w:rsidRPr="00F774DC" w:rsidRDefault="00EC24C8" w:rsidP="00EC24C8">
      <w:pPr>
        <w:pStyle w:val="ad"/>
        <w:spacing w:before="0" w:after="0" w:afterAutospacing="0"/>
      </w:pPr>
      <w:r w:rsidRPr="00F774DC">
        <w:t>Признаки жизни - это дыхание и пульс. В крайних ситуациях следует обратить особое внимание прежде всего на:</w:t>
      </w:r>
    </w:p>
    <w:p w:rsidR="00EC24C8" w:rsidRPr="00F774DC" w:rsidRDefault="00EC24C8" w:rsidP="00EC24C8">
      <w:pPr>
        <w:numPr>
          <w:ilvl w:val="0"/>
          <w:numId w:val="27"/>
        </w:numPr>
        <w:tabs>
          <w:tab w:val="clear" w:pos="720"/>
          <w:tab w:val="num" w:pos="567"/>
        </w:tabs>
        <w:spacing w:after="0" w:line="240" w:lineRule="auto"/>
        <w:ind w:left="0" w:firstLine="0"/>
        <w:jc w:val="both"/>
      </w:pPr>
      <w:r w:rsidRPr="00F774DC">
        <w:t xml:space="preserve">проходимость дыхательных путей пострадавшего и способность к самостоятельному дыханию; </w:t>
      </w:r>
    </w:p>
    <w:p w:rsidR="00EC24C8" w:rsidRPr="00F774DC" w:rsidRDefault="00EC24C8" w:rsidP="00EC24C8">
      <w:pPr>
        <w:numPr>
          <w:ilvl w:val="0"/>
          <w:numId w:val="27"/>
        </w:numPr>
        <w:tabs>
          <w:tab w:val="clear" w:pos="720"/>
          <w:tab w:val="num" w:pos="567"/>
        </w:tabs>
        <w:spacing w:after="0" w:line="240" w:lineRule="auto"/>
        <w:ind w:left="0" w:firstLine="0"/>
      </w:pPr>
      <w:r w:rsidRPr="00F774DC">
        <w:t xml:space="preserve">надлежащую циркуляцию крови. </w:t>
      </w:r>
    </w:p>
    <w:p w:rsidR="00EC24C8" w:rsidRPr="00F774DC" w:rsidRDefault="003A42E4" w:rsidP="00EC24C8">
      <w:pPr>
        <w:numPr>
          <w:ilvl w:val="0"/>
          <w:numId w:val="17"/>
        </w:numPr>
        <w:tabs>
          <w:tab w:val="clear" w:pos="720"/>
          <w:tab w:val="num" w:pos="567"/>
        </w:tabs>
        <w:spacing w:after="0" w:line="240" w:lineRule="auto"/>
        <w:ind w:left="0" w:firstLine="0"/>
      </w:pPr>
      <w:hyperlink r:id="rId69" w:history="1">
        <w:r w:rsidR="00EC24C8" w:rsidRPr="00F774DC">
          <w:t>Свободные дыхательные пути</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Свободные дыхательные пути</w:t>
      </w:r>
    </w:p>
    <w:p w:rsidR="00EC24C8" w:rsidRPr="00F774DC" w:rsidRDefault="00EC24C8" w:rsidP="00EC24C8">
      <w:pPr>
        <w:pStyle w:val="ad"/>
        <w:spacing w:before="0" w:after="0" w:afterAutospacing="0"/>
        <w:jc w:val="both"/>
      </w:pPr>
      <w:r w:rsidRPr="00F774DC">
        <w:t>Важность достаточного поступления воздуха. Самая главная и неотложная задача человека, оказывающего первую помощь пострадавшему, состоит в том, чтобы убедиться, что пострадавший может дышать самостоятельно, или обеспечить ему адекватное поступление воздуха искусственным путем. Важней этого нет ничего. Человеческий мозг нуждается в кислороде. Если в течение нескольких минут нет достаточного поступления кислорода, то даже при нормальной температуре тела может наступить серьезное повреждение мозга или смерть. Такое может случиться, если человек перестанет дышать или дыхательные пути, по которым воздух попадает в легкие, окажутся заблокированы.</w:t>
      </w:r>
    </w:p>
    <w:p w:rsidR="00EC24C8" w:rsidRPr="00F774DC" w:rsidRDefault="00EC24C8" w:rsidP="00EC24C8">
      <w:pPr>
        <w:pStyle w:val="ad"/>
        <w:spacing w:before="0" w:after="0" w:afterAutospacing="0"/>
      </w:pPr>
      <w:r w:rsidRPr="00F774DC">
        <w:t>Итак, самое первое - проверка дыхания.</w:t>
      </w:r>
    </w:p>
    <w:p w:rsidR="00EC24C8" w:rsidRPr="00492B39" w:rsidRDefault="003A42E4" w:rsidP="00EC24C8">
      <w:pPr>
        <w:numPr>
          <w:ilvl w:val="0"/>
          <w:numId w:val="17"/>
        </w:numPr>
        <w:tabs>
          <w:tab w:val="clear" w:pos="720"/>
          <w:tab w:val="num" w:pos="567"/>
        </w:tabs>
        <w:spacing w:after="0" w:line="240" w:lineRule="auto"/>
        <w:ind w:left="0" w:firstLine="0"/>
        <w:rPr>
          <w:sz w:val="20"/>
          <w:szCs w:val="20"/>
        </w:rPr>
      </w:pPr>
      <w:hyperlink r:id="rId70" w:history="1">
        <w:r w:rsidR="00EC24C8" w:rsidRPr="00492B39">
          <w:rPr>
            <w:sz w:val="20"/>
            <w:szCs w:val="20"/>
          </w:rPr>
          <w:t>Контроль дыхания</w:t>
        </w:r>
      </w:hyperlink>
      <w:r w:rsidR="00EC24C8" w:rsidRPr="00492B39">
        <w:rPr>
          <w:sz w:val="20"/>
          <w:szCs w:val="20"/>
        </w:rPr>
        <w:t xml:space="preserve"> </w:t>
      </w:r>
    </w:p>
    <w:p w:rsidR="00EC24C8" w:rsidRPr="00F774DC" w:rsidRDefault="00EC24C8" w:rsidP="00EC24C8">
      <w:pPr>
        <w:pStyle w:val="1"/>
        <w:tabs>
          <w:tab w:val="num" w:pos="567"/>
        </w:tabs>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Контроль дыхания</w:t>
      </w:r>
    </w:p>
    <w:p w:rsidR="00EC24C8" w:rsidRPr="00F774DC" w:rsidRDefault="00EC24C8" w:rsidP="00EC24C8">
      <w:pPr>
        <w:pStyle w:val="ad"/>
        <w:tabs>
          <w:tab w:val="num" w:pos="567"/>
        </w:tabs>
        <w:spacing w:before="0" w:after="0" w:afterAutospacing="0"/>
        <w:jc w:val="both"/>
      </w:pPr>
      <w:r w:rsidRPr="00F774DC">
        <w:t>Дыхание необходимо оценивать по нескольким показателям:</w:t>
      </w:r>
    </w:p>
    <w:p w:rsidR="00EC24C8" w:rsidRPr="00F774DC" w:rsidRDefault="00EC24C8" w:rsidP="00EC24C8">
      <w:pPr>
        <w:numPr>
          <w:ilvl w:val="0"/>
          <w:numId w:val="28"/>
        </w:numPr>
        <w:tabs>
          <w:tab w:val="clear" w:pos="720"/>
          <w:tab w:val="num" w:pos="567"/>
        </w:tabs>
        <w:spacing w:after="0" w:line="240" w:lineRule="auto"/>
        <w:ind w:left="0" w:firstLine="0"/>
        <w:jc w:val="both"/>
        <w:rPr>
          <w:color w:val="333333"/>
        </w:rPr>
      </w:pPr>
      <w:r w:rsidRPr="00F774DC">
        <w:rPr>
          <w:color w:val="333333"/>
        </w:rPr>
        <w:t xml:space="preserve">Посмотрите на грудь и живот - есть ли их движение; убедитесь, что движения спокойные и регулярные; </w:t>
      </w:r>
    </w:p>
    <w:p w:rsidR="00EC24C8" w:rsidRPr="00F774DC" w:rsidRDefault="00EC24C8" w:rsidP="00EC24C8">
      <w:pPr>
        <w:numPr>
          <w:ilvl w:val="0"/>
          <w:numId w:val="28"/>
        </w:numPr>
        <w:tabs>
          <w:tab w:val="clear" w:pos="720"/>
          <w:tab w:val="num" w:pos="567"/>
        </w:tabs>
        <w:spacing w:after="0" w:line="240" w:lineRule="auto"/>
        <w:ind w:left="0" w:firstLine="0"/>
        <w:jc w:val="both"/>
        <w:rPr>
          <w:color w:val="333333"/>
        </w:rPr>
      </w:pPr>
      <w:r w:rsidRPr="00F774DC">
        <w:rPr>
          <w:color w:val="333333"/>
        </w:rPr>
        <w:t xml:space="preserve">Послушайте близко ото рта или носа пострадавшего: слышны ли звуки дыхания; </w:t>
      </w:r>
    </w:p>
    <w:p w:rsidR="00EC24C8" w:rsidRPr="00F774DC" w:rsidRDefault="00EC24C8" w:rsidP="00EC24C8">
      <w:pPr>
        <w:numPr>
          <w:ilvl w:val="0"/>
          <w:numId w:val="28"/>
        </w:numPr>
        <w:tabs>
          <w:tab w:val="clear" w:pos="720"/>
          <w:tab w:val="num" w:pos="567"/>
        </w:tabs>
        <w:spacing w:after="0" w:line="240" w:lineRule="auto"/>
        <w:ind w:left="0" w:firstLine="0"/>
        <w:jc w:val="both"/>
        <w:rPr>
          <w:color w:val="333333"/>
        </w:rPr>
      </w:pPr>
      <w:r w:rsidRPr="00F774DC">
        <w:rPr>
          <w:color w:val="333333"/>
        </w:rPr>
        <w:t xml:space="preserve">Почувствуйте дыхание пострадавшего на своей коже лица. </w:t>
      </w:r>
    </w:p>
    <w:p w:rsidR="00EC24C8" w:rsidRPr="00F774DC" w:rsidRDefault="00EC24C8" w:rsidP="00EC24C8">
      <w:pPr>
        <w:pStyle w:val="ad"/>
        <w:spacing w:before="0" w:after="0" w:afterAutospacing="0"/>
        <w:jc w:val="both"/>
      </w:pPr>
      <w:r w:rsidRPr="00F774DC">
        <w:t>Если у пострадавшего отмечается спокойное дыхание, то направьте ваше внимание на выявление каких-либо других повреждений. Если пострадавший находится в бессознательном состоянии (и характер травм позволяет), придайте ему "положение отдыха", чтобы обеспечить адекватное и надежное поступление воздуха.</w:t>
      </w:r>
    </w:p>
    <w:p w:rsidR="00EC24C8" w:rsidRPr="00F774DC" w:rsidRDefault="003A42E4" w:rsidP="00EC24C8">
      <w:pPr>
        <w:numPr>
          <w:ilvl w:val="0"/>
          <w:numId w:val="17"/>
        </w:numPr>
        <w:tabs>
          <w:tab w:val="clear" w:pos="720"/>
          <w:tab w:val="num" w:pos="567"/>
        </w:tabs>
        <w:spacing w:after="0" w:line="240" w:lineRule="auto"/>
        <w:ind w:left="0" w:firstLine="0"/>
        <w:jc w:val="both"/>
      </w:pPr>
      <w:hyperlink r:id="rId71" w:history="1">
        <w:r w:rsidR="00EC24C8" w:rsidRPr="00F774DC">
          <w:t>Если дыхание отсутствует</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Если дыхание отсутствует</w:t>
      </w:r>
    </w:p>
    <w:p w:rsidR="00EC24C8" w:rsidRPr="00F774DC" w:rsidRDefault="00EC24C8" w:rsidP="00EC24C8">
      <w:pPr>
        <w:pStyle w:val="ad"/>
        <w:spacing w:before="0" w:after="0" w:afterAutospacing="0"/>
        <w:jc w:val="both"/>
      </w:pPr>
      <w:r w:rsidRPr="00F774DC">
        <w:t>Это означает, что дыхание остановилось, и вы должны обеспечить поступление воздуха в легкие пострадавшего. Если сохранены движения груди и живота, но воздух не поступает и не выдыхается через нос или рот, то, возможно, произошла закупорка дыхательных путей, и вам необходимо их освободить. Вы должны действовать очень быстро, чтобы восстановить поступление воздуха в легкие. Кричите, просите, чтобы кто-нибудь вызвал машину "скорой помощи".</w:t>
      </w:r>
    </w:p>
    <w:p w:rsidR="00EC24C8" w:rsidRPr="00492B39" w:rsidRDefault="003A42E4" w:rsidP="00EC24C8">
      <w:pPr>
        <w:numPr>
          <w:ilvl w:val="0"/>
          <w:numId w:val="17"/>
        </w:numPr>
        <w:tabs>
          <w:tab w:val="clear" w:pos="720"/>
          <w:tab w:val="num" w:pos="142"/>
        </w:tabs>
        <w:spacing w:after="0" w:line="240" w:lineRule="auto"/>
        <w:ind w:left="0" w:hanging="357"/>
        <w:rPr>
          <w:sz w:val="20"/>
          <w:szCs w:val="20"/>
        </w:rPr>
      </w:pPr>
      <w:hyperlink r:id="rId72" w:history="1">
        <w:r w:rsidR="00EC24C8" w:rsidRPr="00492B39">
          <w:rPr>
            <w:sz w:val="20"/>
            <w:szCs w:val="20"/>
          </w:rPr>
          <w:t>Очищение дыхательных путей</w:t>
        </w:r>
      </w:hyperlink>
      <w:r w:rsidR="00EC24C8" w:rsidRPr="00492B39">
        <w:rPr>
          <w:sz w:val="20"/>
          <w:szCs w:val="20"/>
        </w:rPr>
        <w:t xml:space="preserve"> </w:t>
      </w:r>
    </w:p>
    <w:p w:rsidR="00EC24C8" w:rsidRPr="00F774DC" w:rsidRDefault="00EC24C8" w:rsidP="00EC24C8">
      <w:pPr>
        <w:pStyle w:val="1"/>
        <w:rPr>
          <w:rFonts w:ascii="Times New Roman" w:hAnsi="Times New Roman" w:cs="Times New Roman"/>
          <w:sz w:val="24"/>
          <w:szCs w:val="24"/>
        </w:rPr>
      </w:pPr>
      <w:r>
        <w:rPr>
          <w:noProof/>
        </w:rPr>
        <w:drawing>
          <wp:anchor distT="0" distB="0" distL="0" distR="0" simplePos="0" relativeHeight="251708416" behindDoc="0" locked="0" layoutInCell="1" allowOverlap="0">
            <wp:simplePos x="0" y="0"/>
            <wp:positionH relativeFrom="column">
              <wp:posOffset>281305</wp:posOffset>
            </wp:positionH>
            <wp:positionV relativeFrom="line">
              <wp:posOffset>24765</wp:posOffset>
            </wp:positionV>
            <wp:extent cx="2657475" cy="987425"/>
            <wp:effectExtent l="19050" t="0" r="9525"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2657475" cy="987425"/>
                    </a:xfrm>
                    <a:prstGeom prst="rect">
                      <a:avLst/>
                    </a:prstGeom>
                    <a:noFill/>
                    <a:ln w="9525">
                      <a:noFill/>
                      <a:miter lim="800000"/>
                      <a:headEnd/>
                      <a:tailEnd/>
                    </a:ln>
                  </pic:spPr>
                </pic:pic>
              </a:graphicData>
            </a:graphic>
          </wp:anchor>
        </w:drawing>
      </w:r>
    </w:p>
    <w:p w:rsidR="00EC24C8" w:rsidRPr="00F774DC" w:rsidRDefault="00EC24C8" w:rsidP="00EC24C8">
      <w:pPr>
        <w:pStyle w:val="1"/>
        <w:spacing w:before="0"/>
        <w:rPr>
          <w:rFonts w:ascii="Times New Roman" w:hAnsi="Times New Roman" w:cs="Times New Roman"/>
          <w:color w:val="auto"/>
          <w:sz w:val="24"/>
          <w:szCs w:val="24"/>
        </w:rPr>
      </w:pP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Очищение дыхательных путей</w:t>
      </w:r>
    </w:p>
    <w:p w:rsidR="00EC24C8" w:rsidRPr="00F774DC" w:rsidRDefault="00EC24C8" w:rsidP="00EC24C8">
      <w:pPr>
        <w:numPr>
          <w:ilvl w:val="0"/>
          <w:numId w:val="29"/>
        </w:numPr>
        <w:tabs>
          <w:tab w:val="clear" w:pos="720"/>
          <w:tab w:val="num" w:pos="567"/>
        </w:tabs>
        <w:spacing w:after="0" w:line="240" w:lineRule="auto"/>
        <w:ind w:left="0" w:firstLine="0"/>
        <w:jc w:val="both"/>
      </w:pPr>
      <w:r w:rsidRPr="00F774DC">
        <w:t xml:space="preserve">Воздушные пути могут оказаться заблокированы положением головы (а). </w:t>
      </w:r>
    </w:p>
    <w:p w:rsidR="00EC24C8" w:rsidRPr="00F774DC" w:rsidRDefault="00EC24C8" w:rsidP="00EC24C8">
      <w:pPr>
        <w:numPr>
          <w:ilvl w:val="0"/>
          <w:numId w:val="29"/>
        </w:numPr>
        <w:tabs>
          <w:tab w:val="clear" w:pos="720"/>
          <w:tab w:val="num" w:pos="567"/>
        </w:tabs>
        <w:spacing w:after="0" w:line="240" w:lineRule="auto"/>
        <w:ind w:left="0" w:firstLine="0"/>
        <w:jc w:val="both"/>
      </w:pPr>
      <w:r w:rsidRPr="00F774DC">
        <w:t xml:space="preserve">Меры при этом: нажать одной рукой на лоб, чтобы запрокинуть голову пострадавшего, а другой приподнять подбородок двумя пальцами (б). Это действие переместит запавший назад язык, который закупорил верхнюю часть дыхательных путей. </w:t>
      </w:r>
    </w:p>
    <w:p w:rsidR="00EC24C8" w:rsidRPr="00F774DC" w:rsidRDefault="00EC24C8" w:rsidP="00EC24C8">
      <w:pPr>
        <w:numPr>
          <w:ilvl w:val="0"/>
          <w:numId w:val="30"/>
        </w:numPr>
        <w:tabs>
          <w:tab w:val="clear" w:pos="720"/>
          <w:tab w:val="num" w:pos="567"/>
        </w:tabs>
        <w:spacing w:after="0" w:line="240" w:lineRule="auto"/>
        <w:ind w:left="0" w:firstLine="0"/>
        <w:jc w:val="both"/>
      </w:pPr>
      <w:r w:rsidRPr="00F774DC">
        <w:t xml:space="preserve">Если дыхание до сих пор не восстановилось, причина может включаться и закупорке нижней части дыхательных путей. </w:t>
      </w:r>
    </w:p>
    <w:p w:rsidR="00EC24C8" w:rsidRPr="00F774DC" w:rsidRDefault="003A42E4" w:rsidP="00EC24C8">
      <w:pPr>
        <w:numPr>
          <w:ilvl w:val="0"/>
          <w:numId w:val="17"/>
        </w:numPr>
        <w:tabs>
          <w:tab w:val="clear" w:pos="720"/>
          <w:tab w:val="num" w:pos="567"/>
        </w:tabs>
        <w:spacing w:after="0" w:line="240" w:lineRule="auto"/>
        <w:ind w:left="0" w:firstLine="0"/>
        <w:jc w:val="both"/>
      </w:pPr>
      <w:hyperlink r:id="rId74" w:history="1">
        <w:r w:rsidR="00EC24C8" w:rsidRPr="00F774DC">
          <w:t>Устранение закупорки дыхательных путей</w:t>
        </w:r>
      </w:hyperlink>
      <w:r w:rsidR="00EC24C8" w:rsidRPr="00F774DC">
        <w:t xml:space="preserve"> </w:t>
      </w:r>
    </w:p>
    <w:p w:rsidR="00EC24C8" w:rsidRPr="00F774DC" w:rsidRDefault="00EC24C8" w:rsidP="00EC24C8">
      <w:pPr>
        <w:pStyle w:val="1"/>
        <w:tabs>
          <w:tab w:val="left" w:pos="567"/>
        </w:tabs>
        <w:spacing w:before="0"/>
        <w:jc w:val="both"/>
        <w:rPr>
          <w:rFonts w:ascii="Times New Roman" w:hAnsi="Times New Roman" w:cs="Times New Roman"/>
          <w:color w:val="auto"/>
          <w:sz w:val="24"/>
          <w:szCs w:val="24"/>
        </w:rPr>
      </w:pPr>
      <w:r w:rsidRPr="00F774DC">
        <w:rPr>
          <w:rFonts w:ascii="Times New Roman" w:hAnsi="Times New Roman" w:cs="Times New Roman"/>
          <w:color w:val="auto"/>
          <w:sz w:val="24"/>
          <w:szCs w:val="24"/>
        </w:rPr>
        <w:t>Устранение закупорки дыхательных путей</w:t>
      </w:r>
    </w:p>
    <w:p w:rsidR="00EC24C8" w:rsidRPr="00F774DC" w:rsidRDefault="00EC24C8" w:rsidP="00EC24C8">
      <w:pPr>
        <w:numPr>
          <w:ilvl w:val="0"/>
          <w:numId w:val="31"/>
        </w:numPr>
        <w:tabs>
          <w:tab w:val="clear" w:pos="720"/>
          <w:tab w:val="left" w:pos="567"/>
        </w:tabs>
        <w:spacing w:after="0" w:line="240" w:lineRule="auto"/>
        <w:ind w:left="0" w:firstLine="0"/>
        <w:jc w:val="both"/>
        <w:rPr>
          <w:color w:val="333333"/>
        </w:rPr>
      </w:pPr>
      <w:r w:rsidRPr="00F774DC">
        <w:rPr>
          <w:color w:val="333333"/>
        </w:rPr>
        <w:t xml:space="preserve">Поверните голову в одну сторону, выдвигая подбородок вперед и нажимая на верхнюю часть головы. </w:t>
      </w:r>
    </w:p>
    <w:p w:rsidR="00EC24C8" w:rsidRPr="00F774DC" w:rsidRDefault="00EC24C8" w:rsidP="00EC24C8">
      <w:pPr>
        <w:numPr>
          <w:ilvl w:val="0"/>
          <w:numId w:val="31"/>
        </w:numPr>
        <w:tabs>
          <w:tab w:val="clear" w:pos="720"/>
          <w:tab w:val="left" w:pos="567"/>
        </w:tabs>
        <w:spacing w:after="0" w:line="240" w:lineRule="auto"/>
        <w:ind w:left="0" w:firstLine="0"/>
        <w:jc w:val="both"/>
        <w:rPr>
          <w:color w:val="333333"/>
        </w:rPr>
      </w:pPr>
      <w:r w:rsidRPr="00F774DC">
        <w:rPr>
          <w:color w:val="333333"/>
        </w:rPr>
        <w:t xml:space="preserve">Очистите рот изнутри, над языком, устранив двумя согнутыми пальцами инородные тела (б). Делать это нужно быстро, без промедления. </w:t>
      </w:r>
    </w:p>
    <w:p w:rsidR="00EC24C8" w:rsidRPr="00F774DC" w:rsidRDefault="00EC24C8" w:rsidP="00EC24C8">
      <w:pPr>
        <w:numPr>
          <w:ilvl w:val="0"/>
          <w:numId w:val="31"/>
        </w:numPr>
        <w:tabs>
          <w:tab w:val="clear" w:pos="720"/>
          <w:tab w:val="left" w:pos="567"/>
        </w:tabs>
        <w:spacing w:after="0" w:line="240" w:lineRule="auto"/>
        <w:ind w:left="0" w:firstLine="0"/>
        <w:jc w:val="both"/>
        <w:rPr>
          <w:color w:val="333333"/>
        </w:rPr>
      </w:pPr>
      <w:r w:rsidRPr="00F774DC">
        <w:rPr>
          <w:color w:val="333333"/>
        </w:rPr>
        <w:t xml:space="preserve">Проверьте дыхание. </w:t>
      </w:r>
    </w:p>
    <w:p w:rsidR="00EC24C8" w:rsidRPr="00F774DC" w:rsidRDefault="00EC24C8" w:rsidP="00EC24C8">
      <w:pPr>
        <w:numPr>
          <w:ilvl w:val="0"/>
          <w:numId w:val="31"/>
        </w:numPr>
        <w:tabs>
          <w:tab w:val="clear" w:pos="720"/>
          <w:tab w:val="left" w:pos="567"/>
        </w:tabs>
        <w:spacing w:after="0" w:line="240" w:lineRule="auto"/>
        <w:ind w:left="0" w:firstLine="0"/>
        <w:jc w:val="both"/>
        <w:rPr>
          <w:color w:val="333333"/>
        </w:rPr>
      </w:pPr>
      <w:r w:rsidRPr="00F774DC">
        <w:rPr>
          <w:color w:val="333333"/>
        </w:rPr>
        <w:t xml:space="preserve">Проверьте пульс. </w:t>
      </w:r>
    </w:p>
    <w:p w:rsidR="00EC24C8" w:rsidRPr="00F774DC" w:rsidRDefault="00EC24C8" w:rsidP="00EC24C8">
      <w:pPr>
        <w:numPr>
          <w:ilvl w:val="0"/>
          <w:numId w:val="32"/>
        </w:numPr>
        <w:tabs>
          <w:tab w:val="clear" w:pos="720"/>
          <w:tab w:val="left" w:pos="567"/>
        </w:tabs>
        <w:spacing w:after="0" w:line="240" w:lineRule="auto"/>
        <w:ind w:left="0" w:firstLine="0"/>
        <w:jc w:val="both"/>
        <w:rPr>
          <w:color w:val="333333"/>
        </w:rPr>
      </w:pPr>
      <w:r w:rsidRPr="00F774DC">
        <w:rPr>
          <w:color w:val="333333"/>
        </w:rPr>
        <w:t xml:space="preserve">Если дыхание до сих пор не восстановилось, немедленно начинайте делать искусственное дыхание. </w:t>
      </w:r>
    </w:p>
    <w:p w:rsidR="00EC24C8" w:rsidRPr="00F774DC" w:rsidRDefault="00EC24C8" w:rsidP="00EC24C8">
      <w:pPr>
        <w:numPr>
          <w:ilvl w:val="0"/>
          <w:numId w:val="32"/>
        </w:numPr>
        <w:tabs>
          <w:tab w:val="clear" w:pos="720"/>
          <w:tab w:val="left" w:pos="567"/>
        </w:tabs>
        <w:spacing w:after="0" w:line="240" w:lineRule="auto"/>
        <w:ind w:left="0" w:firstLine="0"/>
        <w:jc w:val="both"/>
        <w:rPr>
          <w:color w:val="333333"/>
        </w:rPr>
      </w:pPr>
      <w:r w:rsidRPr="00F774DC">
        <w:rPr>
          <w:color w:val="333333"/>
        </w:rPr>
        <w:t xml:space="preserve">Если нет дыхания и нет пульса, незамедлительно начинайте искусственное дыхание и непрямой массаж сердца. </w:t>
      </w:r>
    </w:p>
    <w:p w:rsidR="00EC24C8" w:rsidRPr="00F774DC" w:rsidRDefault="00EC24C8" w:rsidP="00EC24C8">
      <w:pPr>
        <w:spacing w:before="100" w:beforeAutospacing="1" w:after="100" w:afterAutospacing="1"/>
        <w:rPr>
          <w:color w:val="333333"/>
        </w:rPr>
      </w:pPr>
      <w:r>
        <w:rPr>
          <w:noProof/>
        </w:rPr>
        <w:drawing>
          <wp:anchor distT="0" distB="0" distL="0" distR="0" simplePos="0" relativeHeight="251660288" behindDoc="0" locked="0" layoutInCell="1" allowOverlap="0">
            <wp:simplePos x="0" y="0"/>
            <wp:positionH relativeFrom="column">
              <wp:posOffset>1772285</wp:posOffset>
            </wp:positionH>
            <wp:positionV relativeFrom="line">
              <wp:posOffset>135890</wp:posOffset>
            </wp:positionV>
            <wp:extent cx="2047240" cy="967105"/>
            <wp:effectExtent l="19050" t="0" r="0"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2047240" cy="967105"/>
                    </a:xfrm>
                    <a:prstGeom prst="rect">
                      <a:avLst/>
                    </a:prstGeom>
                    <a:noFill/>
                    <a:ln w="9525">
                      <a:noFill/>
                      <a:miter lim="800000"/>
                      <a:headEnd/>
                      <a:tailEnd/>
                    </a:ln>
                  </pic:spPr>
                </pic:pic>
              </a:graphicData>
            </a:graphic>
          </wp:anchor>
        </w:drawing>
      </w:r>
    </w:p>
    <w:p w:rsidR="00EC24C8" w:rsidRDefault="00EC24C8" w:rsidP="00EC24C8">
      <w:pPr>
        <w:spacing w:before="100" w:beforeAutospacing="1" w:after="100" w:afterAutospacing="1"/>
        <w:rPr>
          <w:color w:val="333333"/>
        </w:rPr>
      </w:pPr>
    </w:p>
    <w:p w:rsidR="00EC24C8" w:rsidRDefault="00EC24C8" w:rsidP="00EC24C8">
      <w:pPr>
        <w:spacing w:before="100" w:beforeAutospacing="1" w:after="100" w:afterAutospacing="1"/>
        <w:rPr>
          <w:color w:val="333333"/>
        </w:rPr>
      </w:pPr>
    </w:p>
    <w:p w:rsidR="00EC24C8" w:rsidRPr="00492B39" w:rsidRDefault="003A42E4" w:rsidP="00EC24C8">
      <w:pPr>
        <w:numPr>
          <w:ilvl w:val="0"/>
          <w:numId w:val="17"/>
        </w:numPr>
        <w:spacing w:after="0" w:line="240" w:lineRule="auto"/>
        <w:ind w:left="0" w:firstLine="0"/>
        <w:rPr>
          <w:sz w:val="20"/>
          <w:szCs w:val="20"/>
        </w:rPr>
      </w:pPr>
      <w:hyperlink r:id="rId76" w:history="1">
        <w:r w:rsidR="00EC24C8" w:rsidRPr="00492B39">
          <w:rPr>
            <w:sz w:val="20"/>
            <w:szCs w:val="20"/>
          </w:rPr>
          <w:t>Кровообращение</w:t>
        </w:r>
      </w:hyperlink>
      <w:r w:rsidR="00EC24C8" w:rsidRPr="00492B39">
        <w:rPr>
          <w:sz w:val="20"/>
          <w:szCs w:val="20"/>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Кровообращение</w:t>
      </w:r>
    </w:p>
    <w:p w:rsidR="00EC24C8" w:rsidRPr="00F774DC" w:rsidRDefault="00EC24C8" w:rsidP="00EC24C8">
      <w:pPr>
        <w:pStyle w:val="ad"/>
        <w:spacing w:before="0" w:after="0" w:afterAutospacing="0"/>
        <w:jc w:val="both"/>
      </w:pPr>
      <w:r w:rsidRPr="00F774DC">
        <w:t>О состоянии кровообращения судят по показаниям пульса. Пульс-это повторяющаяся непродолжительная волна давления, которая проходит по артериям всякий раз, когда сокращается желудочек сердца и выталкивает в них кровь. Частота и качество пульса могут существенно различаться: от медленного и полного до быстрого, слабого и прерывистого наполнения.</w:t>
      </w:r>
    </w:p>
    <w:p w:rsidR="00EC24C8" w:rsidRPr="00F774DC" w:rsidRDefault="00EC24C8" w:rsidP="00EC24C8">
      <w:pPr>
        <w:pStyle w:val="ad"/>
        <w:spacing w:before="0" w:after="0" w:afterAutospacing="0"/>
        <w:jc w:val="both"/>
      </w:pPr>
      <w:r w:rsidRPr="00F774DC">
        <w:t>Учащенный, слабый пульс характерен для шокового состояния, его сложно уловить, особенно в критической ситуации, когда у оказывающего помощь человека сердце учащенно бьется от паники, и пульс может быть сильнее, чем у пострадавшего.</w:t>
      </w:r>
    </w:p>
    <w:p w:rsidR="00EC24C8" w:rsidRPr="00F774DC" w:rsidRDefault="00EC24C8" w:rsidP="00EC24C8">
      <w:pPr>
        <w:pStyle w:val="ad"/>
        <w:spacing w:before="0" w:after="0" w:afterAutospacing="0"/>
        <w:jc w:val="both"/>
      </w:pPr>
      <w:r w:rsidRPr="00F774DC">
        <w:t xml:space="preserve">По этой причине нащупывание пульса в обычном месте, на стороне большого пальца, в </w:t>
      </w:r>
      <w:smartTag w:uri="urn:schemas-microsoft-com:office:smarttags" w:element="metricconverter">
        <w:smartTagPr>
          <w:attr w:name="ProductID" w:val="1,5 см"/>
        </w:smartTagPr>
        <w:r w:rsidRPr="00F774DC">
          <w:t>1,5 см</w:t>
        </w:r>
      </w:smartTag>
      <w:r w:rsidRPr="00F774DC">
        <w:t xml:space="preserve"> выше запястья и в </w:t>
      </w:r>
      <w:smartTag w:uri="urn:schemas-microsoft-com:office:smarttags" w:element="metricconverter">
        <w:smartTagPr>
          <w:attr w:name="ProductID" w:val="1,5 см"/>
        </w:smartTagPr>
        <w:r w:rsidRPr="00F774DC">
          <w:t>1,5 см</w:t>
        </w:r>
      </w:smartTag>
      <w:r w:rsidRPr="00F774DC">
        <w:t xml:space="preserve"> от края руки (а), может быть ненадежным. В таких ситуациях лучше всего определять пульсацию сонных артерий на шее. Сонные артерии - это крупные сосуды, проходящие по обе стороны от кадыка (от выступа гортани) (b).</w:t>
      </w:r>
    </w:p>
    <w:p w:rsidR="00EC24C8" w:rsidRPr="00955BBD" w:rsidRDefault="00EC24C8" w:rsidP="00EC24C8">
      <w:pPr>
        <w:spacing w:before="100" w:beforeAutospacing="1" w:after="100" w:afterAutospacing="1"/>
        <w:rPr>
          <w:color w:val="333333"/>
          <w:sz w:val="16"/>
          <w:szCs w:val="16"/>
        </w:rPr>
      </w:pPr>
      <w:r>
        <w:rPr>
          <w:noProof/>
        </w:rPr>
        <w:drawing>
          <wp:anchor distT="0" distB="0" distL="0" distR="0" simplePos="0" relativeHeight="251661312" behindDoc="0" locked="0" layoutInCell="1" allowOverlap="0">
            <wp:simplePos x="0" y="0"/>
            <wp:positionH relativeFrom="column">
              <wp:posOffset>46990</wp:posOffset>
            </wp:positionH>
            <wp:positionV relativeFrom="line">
              <wp:posOffset>46355</wp:posOffset>
            </wp:positionV>
            <wp:extent cx="1760855" cy="971550"/>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1760855" cy="971550"/>
                    </a:xfrm>
                    <a:prstGeom prst="rect">
                      <a:avLst/>
                    </a:prstGeom>
                    <a:noFill/>
                    <a:ln w="9525">
                      <a:noFill/>
                      <a:miter lim="800000"/>
                      <a:headEnd/>
                      <a:tailEnd/>
                    </a:ln>
                  </pic:spPr>
                </pic:pic>
              </a:graphicData>
            </a:graphic>
          </wp:anchor>
        </w:drawing>
      </w:r>
      <w:r w:rsidRPr="00F774DC">
        <w:br/>
      </w:r>
      <w:r w:rsidRPr="00F774DC">
        <w:br/>
      </w:r>
      <w:r w:rsidRPr="00F774DC">
        <w:br/>
      </w:r>
      <w:r w:rsidRPr="00F774DC">
        <w:br/>
      </w:r>
    </w:p>
    <w:p w:rsidR="00EC24C8" w:rsidRPr="00492B39" w:rsidRDefault="003A42E4" w:rsidP="00EC24C8">
      <w:pPr>
        <w:numPr>
          <w:ilvl w:val="0"/>
          <w:numId w:val="17"/>
        </w:numPr>
        <w:spacing w:after="0" w:line="240" w:lineRule="auto"/>
        <w:ind w:left="0" w:firstLine="0"/>
        <w:rPr>
          <w:sz w:val="20"/>
          <w:szCs w:val="20"/>
        </w:rPr>
      </w:pPr>
      <w:hyperlink r:id="rId78" w:history="1">
        <w:r w:rsidR="00EC24C8" w:rsidRPr="00492B39">
          <w:rPr>
            <w:sz w:val="20"/>
            <w:szCs w:val="20"/>
          </w:rPr>
          <w:t>Определение пульса</w:t>
        </w:r>
      </w:hyperlink>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Определение пульса</w:t>
      </w:r>
    </w:p>
    <w:p w:rsidR="00EC24C8" w:rsidRPr="00F774DC" w:rsidRDefault="00EC24C8" w:rsidP="00EC24C8">
      <w:pPr>
        <w:numPr>
          <w:ilvl w:val="0"/>
          <w:numId w:val="33"/>
        </w:numPr>
        <w:tabs>
          <w:tab w:val="clear" w:pos="720"/>
          <w:tab w:val="num" w:pos="567"/>
        </w:tabs>
        <w:spacing w:after="0" w:line="240" w:lineRule="auto"/>
        <w:ind w:left="0" w:firstLine="0"/>
        <w:jc w:val="both"/>
        <w:rPr>
          <w:color w:val="333333"/>
        </w:rPr>
      </w:pPr>
      <w:r w:rsidRPr="00F774DC">
        <w:rPr>
          <w:color w:val="333333"/>
        </w:rPr>
        <w:t xml:space="preserve">Если вам необходимо успокоиться, сделайте несколько глубоких вдохов и выдохов. </w:t>
      </w:r>
    </w:p>
    <w:p w:rsidR="00EC24C8" w:rsidRPr="00F774DC" w:rsidRDefault="00EC24C8" w:rsidP="00EC24C8">
      <w:pPr>
        <w:numPr>
          <w:ilvl w:val="0"/>
          <w:numId w:val="33"/>
        </w:numPr>
        <w:tabs>
          <w:tab w:val="clear" w:pos="720"/>
          <w:tab w:val="num" w:pos="567"/>
        </w:tabs>
        <w:spacing w:after="0" w:line="240" w:lineRule="auto"/>
        <w:ind w:left="0" w:firstLine="0"/>
        <w:jc w:val="both"/>
        <w:rPr>
          <w:color w:val="333333"/>
        </w:rPr>
      </w:pPr>
      <w:r w:rsidRPr="00F774DC">
        <w:rPr>
          <w:color w:val="333333"/>
        </w:rPr>
        <w:t xml:space="preserve">Определяйте пульс только кончиками двух пальцев. Положите их справа или слева от кадыка, без нажима. </w:t>
      </w:r>
    </w:p>
    <w:p w:rsidR="00EC24C8" w:rsidRPr="00F774DC" w:rsidRDefault="00EC24C8" w:rsidP="00EC24C8">
      <w:pPr>
        <w:numPr>
          <w:ilvl w:val="0"/>
          <w:numId w:val="33"/>
        </w:numPr>
        <w:tabs>
          <w:tab w:val="clear" w:pos="720"/>
          <w:tab w:val="num" w:pos="567"/>
        </w:tabs>
        <w:spacing w:after="0" w:line="240" w:lineRule="auto"/>
        <w:ind w:left="0" w:firstLine="0"/>
        <w:jc w:val="both"/>
        <w:rPr>
          <w:color w:val="333333"/>
        </w:rPr>
      </w:pPr>
      <w:r w:rsidRPr="00F774DC">
        <w:rPr>
          <w:color w:val="333333"/>
        </w:rPr>
        <w:t xml:space="preserve">Скользите пальцами назад, по стороне кадыка, так, чтобы они попали в вертикальную бороздку между ним и мышцей, расположенной сбоку от него (с). </w:t>
      </w:r>
    </w:p>
    <w:p w:rsidR="00EC24C8" w:rsidRPr="00F774DC" w:rsidRDefault="00EC24C8" w:rsidP="00EC24C8">
      <w:pPr>
        <w:numPr>
          <w:ilvl w:val="0"/>
          <w:numId w:val="33"/>
        </w:numPr>
        <w:tabs>
          <w:tab w:val="clear" w:pos="720"/>
          <w:tab w:val="num" w:pos="567"/>
        </w:tabs>
        <w:spacing w:after="0" w:line="240" w:lineRule="auto"/>
        <w:ind w:left="0" w:firstLine="0"/>
        <w:jc w:val="both"/>
        <w:rPr>
          <w:color w:val="333333"/>
        </w:rPr>
      </w:pPr>
      <w:r w:rsidRPr="00F774DC">
        <w:rPr>
          <w:color w:val="333333"/>
        </w:rPr>
        <w:t xml:space="preserve">Если вы не почувствуете пульс сразу, надавите кончиками пальцев чуть ближе и чуть дальше от кадыка, пока не нащупаете его биение. </w:t>
      </w:r>
    </w:p>
    <w:p w:rsidR="00EC24C8" w:rsidRPr="00F774DC" w:rsidRDefault="00EC24C8" w:rsidP="00EC24C8">
      <w:pPr>
        <w:pStyle w:val="3"/>
        <w:spacing w:before="0"/>
        <w:rPr>
          <w:color w:val="auto"/>
          <w:sz w:val="24"/>
          <w:szCs w:val="24"/>
        </w:rPr>
      </w:pPr>
      <w:r w:rsidRPr="00F774DC">
        <w:rPr>
          <w:color w:val="auto"/>
          <w:sz w:val="24"/>
          <w:szCs w:val="24"/>
        </w:rPr>
        <w:t>Оказание первой медицинской помощи</w:t>
      </w:r>
    </w:p>
    <w:p w:rsidR="00EC24C8" w:rsidRPr="00492B39" w:rsidRDefault="003A42E4" w:rsidP="00EC24C8">
      <w:pPr>
        <w:numPr>
          <w:ilvl w:val="0"/>
          <w:numId w:val="18"/>
        </w:numPr>
        <w:spacing w:after="0" w:line="240" w:lineRule="auto"/>
        <w:ind w:left="0" w:firstLine="0"/>
        <w:rPr>
          <w:sz w:val="20"/>
          <w:szCs w:val="20"/>
        </w:rPr>
      </w:pPr>
      <w:hyperlink r:id="rId79" w:history="1">
        <w:r w:rsidR="00EC24C8" w:rsidRPr="00492B39">
          <w:rPr>
            <w:sz w:val="20"/>
            <w:szCs w:val="20"/>
          </w:rPr>
          <w:t>Искусственное дыхание</w:t>
        </w:r>
      </w:hyperlink>
      <w:r w:rsidR="00EC24C8" w:rsidRPr="00492B39">
        <w:rPr>
          <w:sz w:val="20"/>
          <w:szCs w:val="20"/>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Искусственное дыхание</w:t>
      </w:r>
    </w:p>
    <w:p w:rsidR="00EC24C8" w:rsidRPr="00F774DC" w:rsidRDefault="00EC24C8" w:rsidP="00EC24C8">
      <w:pPr>
        <w:pStyle w:val="ad"/>
        <w:spacing w:before="0" w:after="0" w:afterAutospacing="0"/>
        <w:jc w:val="both"/>
      </w:pPr>
      <w:r w:rsidRPr="00F774DC">
        <w:t>Целью этой меры является немедленное обеспечение легких пострадавшего воздухом. Воздух, который вы выдыхаете, имеет достаточное содержание кислорода для того, чтобы им мог дышать другой человек. Многие жизни были спасены таким "подержанным" кислородом. Начинайте искусственную вентиляцию легких без промедления и убедитесь, что воздух попадает по назначению - глубоко в легкие пострадавшего.</w:t>
      </w:r>
    </w:p>
    <w:p w:rsidR="00EC24C8" w:rsidRPr="00F774DC" w:rsidRDefault="00EC24C8" w:rsidP="00EC24C8">
      <w:pPr>
        <w:pStyle w:val="ad"/>
        <w:spacing w:before="0" w:after="0" w:afterAutospacing="0"/>
        <w:jc w:val="both"/>
      </w:pPr>
      <w:r w:rsidRPr="00F774DC">
        <w:t>При этом необходимо следить за адекватным наполнением легких. Если вы не видите, что грудная клетка пострадавшего поднимается при вашем выдохе и опускаются, когда вы его прекращаете, значит, цель не достигнута; тогда выполните процедуру, выполняющуюся при попадании в дыхательные пути инородных предметов.</w:t>
      </w:r>
    </w:p>
    <w:p w:rsidR="00EC24C8" w:rsidRPr="00F774DC" w:rsidRDefault="00EC24C8" w:rsidP="00EC24C8">
      <w:pPr>
        <w:pStyle w:val="ad"/>
        <w:spacing w:before="0" w:after="0" w:afterAutospacing="0"/>
        <w:jc w:val="both"/>
      </w:pPr>
      <w:r w:rsidRPr="00F774DC">
        <w:t>Нужно быть осторожным, используя этот прием. Летальным исходом заканчивались случаи, когда при искусственной вентиляции инородные тела, которые блокировали дыхательные пути, проталкивались глубже в легкие.</w:t>
      </w:r>
    </w:p>
    <w:p w:rsidR="00EC24C8" w:rsidRPr="00492B39" w:rsidRDefault="003A42E4" w:rsidP="00EC24C8">
      <w:pPr>
        <w:numPr>
          <w:ilvl w:val="0"/>
          <w:numId w:val="18"/>
        </w:numPr>
        <w:spacing w:after="0" w:line="240" w:lineRule="auto"/>
        <w:ind w:left="0" w:firstLine="0"/>
        <w:jc w:val="both"/>
        <w:rPr>
          <w:sz w:val="20"/>
          <w:szCs w:val="20"/>
        </w:rPr>
      </w:pPr>
      <w:hyperlink r:id="rId80" w:history="1">
        <w:r w:rsidR="00EC24C8" w:rsidRPr="00492B39">
          <w:rPr>
            <w:sz w:val="20"/>
            <w:szCs w:val="20"/>
          </w:rPr>
          <w:t>Выполнение искусственной вентиляции легких</w:t>
        </w:r>
      </w:hyperlink>
      <w:r w:rsidR="00EC24C8" w:rsidRPr="00492B39">
        <w:rPr>
          <w:sz w:val="20"/>
          <w:szCs w:val="20"/>
        </w:rPr>
        <w:t xml:space="preserve"> </w:t>
      </w:r>
    </w:p>
    <w:p w:rsidR="00EC24C8" w:rsidRPr="00F774DC" w:rsidRDefault="00EC24C8" w:rsidP="00EC24C8">
      <w:pPr>
        <w:pStyle w:val="1"/>
        <w:spacing w:before="0"/>
        <w:jc w:val="both"/>
        <w:rPr>
          <w:rFonts w:ascii="Times New Roman" w:hAnsi="Times New Roman" w:cs="Times New Roman"/>
          <w:color w:val="auto"/>
          <w:sz w:val="24"/>
          <w:szCs w:val="24"/>
        </w:rPr>
      </w:pPr>
      <w:r w:rsidRPr="00F774DC">
        <w:rPr>
          <w:rFonts w:ascii="Times New Roman" w:hAnsi="Times New Roman" w:cs="Times New Roman"/>
          <w:color w:val="auto"/>
          <w:sz w:val="24"/>
          <w:szCs w:val="24"/>
        </w:rPr>
        <w:t>Выполнение искусственной вентиляции легких</w:t>
      </w:r>
    </w:p>
    <w:p w:rsidR="00EC24C8" w:rsidRPr="00F774DC" w:rsidRDefault="00EC24C8" w:rsidP="00EC24C8">
      <w:pPr>
        <w:numPr>
          <w:ilvl w:val="0"/>
          <w:numId w:val="34"/>
        </w:numPr>
        <w:tabs>
          <w:tab w:val="clear" w:pos="360"/>
          <w:tab w:val="num" w:pos="0"/>
        </w:tabs>
        <w:spacing w:after="0" w:line="240" w:lineRule="auto"/>
        <w:ind w:left="0" w:firstLine="0"/>
        <w:jc w:val="both"/>
        <w:rPr>
          <w:color w:val="333333"/>
        </w:rPr>
      </w:pPr>
      <w:r w:rsidRPr="00F774DC">
        <w:rPr>
          <w:color w:val="333333"/>
        </w:rPr>
        <w:t xml:space="preserve">Проверьте пульс . </w:t>
      </w:r>
    </w:p>
    <w:p w:rsidR="00EC24C8" w:rsidRPr="00F774DC" w:rsidRDefault="00EC24C8" w:rsidP="00EC24C8">
      <w:pPr>
        <w:numPr>
          <w:ilvl w:val="0"/>
          <w:numId w:val="34"/>
        </w:numPr>
        <w:tabs>
          <w:tab w:val="clear" w:pos="360"/>
          <w:tab w:val="num" w:pos="0"/>
        </w:tabs>
        <w:spacing w:before="100" w:beforeAutospacing="1" w:after="100" w:afterAutospacing="1" w:line="240" w:lineRule="auto"/>
        <w:ind w:left="0" w:firstLine="0"/>
        <w:jc w:val="both"/>
        <w:rPr>
          <w:color w:val="333333"/>
        </w:rPr>
      </w:pPr>
      <w:r w:rsidRPr="00F774DC">
        <w:rPr>
          <w:color w:val="333333"/>
        </w:rPr>
        <w:t xml:space="preserve">В случае отсутствия сердечных сокращений начните непрямой массаж сердца. </w:t>
      </w:r>
    </w:p>
    <w:p w:rsidR="00EC24C8" w:rsidRPr="00F774DC" w:rsidRDefault="00EC24C8" w:rsidP="00EC24C8">
      <w:pPr>
        <w:numPr>
          <w:ilvl w:val="0"/>
          <w:numId w:val="34"/>
        </w:numPr>
        <w:tabs>
          <w:tab w:val="clear" w:pos="360"/>
          <w:tab w:val="num" w:pos="0"/>
        </w:tabs>
        <w:spacing w:before="100" w:beforeAutospacing="1" w:after="100" w:afterAutospacing="1" w:line="240" w:lineRule="auto"/>
        <w:ind w:left="0" w:firstLine="0"/>
        <w:jc w:val="both"/>
        <w:rPr>
          <w:color w:val="333333"/>
        </w:rPr>
      </w:pPr>
      <w:r w:rsidRPr="00F774DC">
        <w:rPr>
          <w:color w:val="333333"/>
        </w:rPr>
        <w:t xml:space="preserve">Если пульс есть, очистите рот от возможного содержимого. </w:t>
      </w:r>
    </w:p>
    <w:p w:rsidR="00EC24C8" w:rsidRPr="00F774DC" w:rsidRDefault="00EC24C8" w:rsidP="00EC24C8">
      <w:pPr>
        <w:numPr>
          <w:ilvl w:val="0"/>
          <w:numId w:val="34"/>
        </w:numPr>
        <w:tabs>
          <w:tab w:val="clear" w:pos="360"/>
          <w:tab w:val="num" w:pos="0"/>
        </w:tabs>
        <w:spacing w:before="100" w:beforeAutospacing="1" w:after="100" w:afterAutospacing="1" w:line="240" w:lineRule="auto"/>
        <w:ind w:left="0" w:firstLine="0"/>
        <w:jc w:val="both"/>
        <w:rPr>
          <w:color w:val="333333"/>
        </w:rPr>
      </w:pPr>
      <w:r w:rsidRPr="00F774DC">
        <w:rPr>
          <w:color w:val="333333"/>
        </w:rPr>
        <w:t xml:space="preserve">Поднимите подбородок пострадавшего кверху одной рукой и запрокиньте назад его голову. </w:t>
      </w:r>
    </w:p>
    <w:p w:rsidR="00EC24C8" w:rsidRPr="00F774DC" w:rsidRDefault="00EC24C8" w:rsidP="00EC24C8">
      <w:pPr>
        <w:numPr>
          <w:ilvl w:val="0"/>
          <w:numId w:val="34"/>
        </w:numPr>
        <w:tabs>
          <w:tab w:val="clear" w:pos="360"/>
          <w:tab w:val="num" w:pos="0"/>
        </w:tabs>
        <w:spacing w:before="100" w:beforeAutospacing="1" w:after="100" w:afterAutospacing="1" w:line="240" w:lineRule="auto"/>
        <w:ind w:left="0" w:firstLine="0"/>
        <w:jc w:val="both"/>
        <w:rPr>
          <w:color w:val="333333"/>
        </w:rPr>
      </w:pPr>
      <w:r w:rsidRPr="00F774DC">
        <w:rPr>
          <w:color w:val="333333"/>
        </w:rPr>
        <w:t xml:space="preserve">Зажмите нос пострадавшего (а). </w:t>
      </w:r>
    </w:p>
    <w:p w:rsidR="00EC24C8" w:rsidRPr="00F774DC" w:rsidRDefault="00EC24C8" w:rsidP="00EC24C8">
      <w:pPr>
        <w:numPr>
          <w:ilvl w:val="0"/>
          <w:numId w:val="34"/>
        </w:numPr>
        <w:tabs>
          <w:tab w:val="clear" w:pos="360"/>
          <w:tab w:val="num" w:pos="0"/>
        </w:tabs>
        <w:spacing w:after="0" w:line="240" w:lineRule="auto"/>
        <w:ind w:left="0" w:firstLine="0"/>
        <w:jc w:val="both"/>
        <w:rPr>
          <w:color w:val="333333"/>
        </w:rPr>
      </w:pPr>
      <w:r w:rsidRPr="00F774DC">
        <w:rPr>
          <w:color w:val="333333"/>
        </w:rPr>
        <w:t xml:space="preserve">Сделайте глубокий вдох, широко откройте рот и обхватите им рот пострадавшего (b). </w:t>
      </w:r>
    </w:p>
    <w:p w:rsidR="00EC24C8" w:rsidRPr="00F774DC" w:rsidRDefault="00EC24C8" w:rsidP="00EC24C8">
      <w:pPr>
        <w:numPr>
          <w:ilvl w:val="0"/>
          <w:numId w:val="34"/>
        </w:numPr>
        <w:tabs>
          <w:tab w:val="clear" w:pos="360"/>
          <w:tab w:val="num" w:pos="0"/>
        </w:tabs>
        <w:spacing w:after="0" w:line="240" w:lineRule="auto"/>
        <w:ind w:left="0" w:firstLine="0"/>
        <w:jc w:val="both"/>
        <w:rPr>
          <w:color w:val="333333"/>
        </w:rPr>
      </w:pPr>
      <w:r w:rsidRPr="00F774DC">
        <w:rPr>
          <w:color w:val="333333"/>
        </w:rPr>
        <w:t xml:space="preserve">Сделайте сильный выдох через рот, наблюдая при этом, как раздувается грудная клетка пострадавшего (с). </w:t>
      </w:r>
    </w:p>
    <w:p w:rsidR="00EC24C8" w:rsidRPr="00F774DC" w:rsidRDefault="00EC24C8" w:rsidP="00EC24C8">
      <w:pPr>
        <w:numPr>
          <w:ilvl w:val="0"/>
          <w:numId w:val="34"/>
        </w:numPr>
        <w:tabs>
          <w:tab w:val="clear" w:pos="360"/>
          <w:tab w:val="num" w:pos="0"/>
        </w:tabs>
        <w:spacing w:after="0" w:line="240" w:lineRule="auto"/>
        <w:ind w:left="0" w:firstLine="0"/>
        <w:jc w:val="both"/>
        <w:rPr>
          <w:color w:val="333333"/>
        </w:rPr>
      </w:pPr>
      <w:r w:rsidRPr="00F774DC">
        <w:rPr>
          <w:color w:val="333333"/>
        </w:rPr>
        <w:t xml:space="preserve">После наполнения грудной клетки поверните свою голову, чтобы понаблюдать, как опускается грудная клетка (а); закончите выдох. Первые четыре выдоха проводите быстро. </w:t>
      </w:r>
    </w:p>
    <w:p w:rsidR="00EC24C8" w:rsidRPr="00F774DC" w:rsidRDefault="00EC24C8" w:rsidP="00EC24C8">
      <w:pPr>
        <w:numPr>
          <w:ilvl w:val="0"/>
          <w:numId w:val="34"/>
        </w:numPr>
        <w:tabs>
          <w:tab w:val="clear" w:pos="360"/>
          <w:tab w:val="num" w:pos="0"/>
        </w:tabs>
        <w:spacing w:after="0" w:line="240" w:lineRule="auto"/>
        <w:ind w:left="0" w:firstLine="0"/>
        <w:jc w:val="both"/>
        <w:rPr>
          <w:color w:val="333333"/>
        </w:rPr>
      </w:pPr>
      <w:r w:rsidRPr="00F774DC">
        <w:rPr>
          <w:color w:val="333333"/>
        </w:rPr>
        <w:t xml:space="preserve">Затем проверьте пульс пострадавшего. </w:t>
      </w:r>
    </w:p>
    <w:p w:rsidR="00EC24C8" w:rsidRPr="00F774DC" w:rsidRDefault="00EC24C8" w:rsidP="00EC24C8">
      <w:pPr>
        <w:numPr>
          <w:ilvl w:val="0"/>
          <w:numId w:val="34"/>
        </w:numPr>
        <w:tabs>
          <w:tab w:val="clear" w:pos="360"/>
          <w:tab w:val="num" w:pos="0"/>
        </w:tabs>
        <w:spacing w:after="0" w:line="240" w:lineRule="auto"/>
        <w:ind w:left="0" w:firstLine="0"/>
        <w:jc w:val="both"/>
        <w:rPr>
          <w:color w:val="333333"/>
        </w:rPr>
      </w:pPr>
      <w:r w:rsidRPr="00F774DC">
        <w:rPr>
          <w:color w:val="333333"/>
        </w:rPr>
        <w:t xml:space="preserve">Повторите действия еще 5-9 раз, пока пострадавший не начнет дышать. </w:t>
      </w:r>
    </w:p>
    <w:p w:rsidR="00EC24C8" w:rsidRPr="00F774DC" w:rsidRDefault="00EC24C8" w:rsidP="00EC24C8">
      <w:pPr>
        <w:pStyle w:val="ad"/>
        <w:tabs>
          <w:tab w:val="num" w:pos="0"/>
        </w:tabs>
        <w:spacing w:before="0" w:after="0" w:afterAutospacing="0"/>
        <w:jc w:val="both"/>
      </w:pPr>
      <w:r w:rsidRPr="00F774DC">
        <w:t>Альтернативой искусственному дыханию изо рта в рот, сели проведение его по какой-то причине невозможно, служит дыхание изо рта в нос. Плотно закройте рот пострадавшего своей ладонью и выдувайте воздух в его нос, следя за плотным прилеганием вашей руки.</w:t>
      </w:r>
    </w:p>
    <w:p w:rsidR="00EC24C8" w:rsidRPr="00492B39" w:rsidRDefault="00EC24C8" w:rsidP="00EC24C8">
      <w:pPr>
        <w:numPr>
          <w:ilvl w:val="0"/>
          <w:numId w:val="35"/>
        </w:numPr>
        <w:spacing w:after="0" w:line="240" w:lineRule="auto"/>
        <w:ind w:left="0" w:firstLine="0"/>
        <w:jc w:val="both"/>
        <w:rPr>
          <w:b/>
          <w:bCs/>
        </w:rPr>
      </w:pPr>
      <w:r w:rsidRPr="00492B39">
        <w:rPr>
          <w:color w:val="333333"/>
          <w:sz w:val="20"/>
          <w:szCs w:val="20"/>
        </w:rPr>
        <w:t xml:space="preserve">Если грудная клетка не </w:t>
      </w:r>
      <w:r>
        <w:rPr>
          <w:color w:val="333333"/>
          <w:sz w:val="20"/>
          <w:szCs w:val="20"/>
        </w:rPr>
        <w:t>вздымается, проверьте следующее</w:t>
      </w:r>
      <w:r w:rsidRPr="00492B39">
        <w:rPr>
          <w:b/>
          <w:bCs/>
        </w:rPr>
        <w:t xml:space="preserve"> </w:t>
      </w:r>
    </w:p>
    <w:p w:rsidR="00EC24C8" w:rsidRPr="00F774DC" w:rsidRDefault="00EC24C8" w:rsidP="00EC24C8">
      <w:pPr>
        <w:pStyle w:val="ad"/>
        <w:spacing w:before="0" w:after="0" w:afterAutospacing="0"/>
        <w:jc w:val="both"/>
      </w:pPr>
      <w:r w:rsidRPr="00F774DC">
        <w:rPr>
          <w:b/>
          <w:bCs/>
        </w:rPr>
        <w:t>Контроль</w:t>
      </w:r>
    </w:p>
    <w:p w:rsidR="00EC24C8" w:rsidRPr="00F774DC" w:rsidRDefault="00EC24C8" w:rsidP="00EC24C8">
      <w:pPr>
        <w:numPr>
          <w:ilvl w:val="0"/>
          <w:numId w:val="36"/>
        </w:numPr>
        <w:spacing w:after="0" w:line="240" w:lineRule="auto"/>
        <w:ind w:left="0" w:firstLine="0"/>
        <w:jc w:val="both"/>
        <w:rPr>
          <w:color w:val="333333"/>
        </w:rPr>
      </w:pPr>
      <w:r w:rsidRPr="00F774DC">
        <w:rPr>
          <w:color w:val="333333"/>
        </w:rPr>
        <w:t xml:space="preserve">Плотно ли зажат собственный нос. </w:t>
      </w:r>
    </w:p>
    <w:p w:rsidR="00EC24C8" w:rsidRPr="00F774DC" w:rsidRDefault="00EC24C8" w:rsidP="00EC24C8">
      <w:pPr>
        <w:numPr>
          <w:ilvl w:val="0"/>
          <w:numId w:val="36"/>
        </w:numPr>
        <w:spacing w:after="0" w:line="240" w:lineRule="auto"/>
        <w:ind w:left="0" w:firstLine="0"/>
        <w:jc w:val="both"/>
        <w:rPr>
          <w:color w:val="333333"/>
        </w:rPr>
      </w:pPr>
      <w:r w:rsidRPr="00F774DC">
        <w:rPr>
          <w:color w:val="333333"/>
        </w:rPr>
        <w:t xml:space="preserve">Плотно ли вы охватываете рот или нос. </w:t>
      </w:r>
    </w:p>
    <w:p w:rsidR="00EC24C8" w:rsidRPr="00F774DC" w:rsidRDefault="00EC24C8" w:rsidP="00EC24C8">
      <w:pPr>
        <w:numPr>
          <w:ilvl w:val="0"/>
          <w:numId w:val="36"/>
        </w:numPr>
        <w:spacing w:after="0" w:line="240" w:lineRule="auto"/>
        <w:ind w:left="0" w:firstLine="0"/>
        <w:jc w:val="both"/>
        <w:rPr>
          <w:color w:val="333333"/>
        </w:rPr>
      </w:pPr>
      <w:r w:rsidRPr="00F774DC">
        <w:rPr>
          <w:color w:val="333333"/>
        </w:rPr>
        <w:t xml:space="preserve">Достаточно ли энергично вы выдыхаете воздух. </w:t>
      </w:r>
    </w:p>
    <w:p w:rsidR="00EC24C8" w:rsidRPr="00F774DC" w:rsidRDefault="00EC24C8" w:rsidP="00EC24C8">
      <w:pPr>
        <w:numPr>
          <w:ilvl w:val="0"/>
          <w:numId w:val="37"/>
        </w:numPr>
        <w:spacing w:after="0" w:line="240" w:lineRule="auto"/>
        <w:ind w:left="0" w:firstLine="0"/>
        <w:jc w:val="both"/>
        <w:rPr>
          <w:color w:val="333333"/>
        </w:rPr>
      </w:pPr>
      <w:r w:rsidRPr="00F774DC">
        <w:rPr>
          <w:color w:val="333333"/>
        </w:rPr>
        <w:t xml:space="preserve">Если, несмотря ни на что, вы все-таки не достигаете цели, у пострадавшего скорее всего заблокированы дыхательные пути (что делать в таких случаях). </w:t>
      </w:r>
    </w:p>
    <w:p w:rsidR="00EC24C8" w:rsidRPr="00F774DC" w:rsidRDefault="00EC24C8" w:rsidP="00EC24C8">
      <w:pPr>
        <w:spacing w:before="100" w:beforeAutospacing="1" w:after="100" w:afterAutospacing="1"/>
        <w:rPr>
          <w:color w:val="333333"/>
        </w:rPr>
      </w:pPr>
      <w:r>
        <w:rPr>
          <w:noProof/>
        </w:rPr>
        <w:drawing>
          <wp:anchor distT="0" distB="0" distL="0" distR="0" simplePos="0" relativeHeight="251664384" behindDoc="0" locked="0" layoutInCell="1" allowOverlap="0">
            <wp:simplePos x="0" y="0"/>
            <wp:positionH relativeFrom="column">
              <wp:posOffset>2219960</wp:posOffset>
            </wp:positionH>
            <wp:positionV relativeFrom="line">
              <wp:posOffset>88900</wp:posOffset>
            </wp:positionV>
            <wp:extent cx="1803400" cy="983615"/>
            <wp:effectExtent l="19050" t="0" r="635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1803400" cy="983615"/>
                    </a:xfrm>
                    <a:prstGeom prst="rect">
                      <a:avLst/>
                    </a:prstGeom>
                    <a:noFill/>
                    <a:ln w="9525">
                      <a:noFill/>
                      <a:miter lim="800000"/>
                      <a:headEnd/>
                      <a:tailEnd/>
                    </a:ln>
                  </pic:spPr>
                </pic:pic>
              </a:graphicData>
            </a:graphic>
          </wp:anchor>
        </w:drawing>
      </w:r>
      <w:r>
        <w:rPr>
          <w:noProof/>
        </w:rPr>
        <w:drawing>
          <wp:anchor distT="0" distB="0" distL="0" distR="0" simplePos="0" relativeHeight="251663360" behindDoc="0" locked="0" layoutInCell="1" allowOverlap="0">
            <wp:simplePos x="0" y="0"/>
            <wp:positionH relativeFrom="column">
              <wp:posOffset>-114300</wp:posOffset>
            </wp:positionH>
            <wp:positionV relativeFrom="line">
              <wp:posOffset>40640</wp:posOffset>
            </wp:positionV>
            <wp:extent cx="2182495" cy="1102360"/>
            <wp:effectExtent l="19050" t="0" r="8255" b="0"/>
            <wp:wrapSquare wrapText="bothSides"/>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2182495" cy="1102360"/>
                    </a:xfrm>
                    <a:prstGeom prst="rect">
                      <a:avLst/>
                    </a:prstGeom>
                    <a:noFill/>
                    <a:ln w="9525">
                      <a:noFill/>
                      <a:miter lim="800000"/>
                      <a:headEnd/>
                      <a:tailEnd/>
                    </a:ln>
                  </pic:spPr>
                </pic:pic>
              </a:graphicData>
            </a:graphic>
          </wp:anchor>
        </w:drawing>
      </w:r>
      <w:r w:rsidRPr="00F774DC">
        <w:br/>
      </w:r>
      <w:r w:rsidRPr="00F774DC">
        <w:br/>
      </w:r>
    </w:p>
    <w:p w:rsidR="00EC24C8" w:rsidRDefault="00EC24C8" w:rsidP="00EC24C8">
      <w:pPr>
        <w:numPr>
          <w:ilvl w:val="0"/>
          <w:numId w:val="18"/>
        </w:numPr>
        <w:spacing w:after="0" w:line="240" w:lineRule="auto"/>
        <w:ind w:left="0"/>
      </w:pPr>
    </w:p>
    <w:p w:rsidR="00EC24C8" w:rsidRDefault="00EC24C8" w:rsidP="00EC24C8">
      <w:r>
        <w:rPr>
          <w:noProof/>
        </w:rPr>
        <w:drawing>
          <wp:anchor distT="0" distB="0" distL="0" distR="0" simplePos="0" relativeHeight="251662336" behindDoc="0" locked="0" layoutInCell="1" allowOverlap="0">
            <wp:simplePos x="0" y="0"/>
            <wp:positionH relativeFrom="column">
              <wp:posOffset>-1804035</wp:posOffset>
            </wp:positionH>
            <wp:positionV relativeFrom="line">
              <wp:posOffset>52070</wp:posOffset>
            </wp:positionV>
            <wp:extent cx="1930400" cy="1031875"/>
            <wp:effectExtent l="19050" t="0" r="0" b="0"/>
            <wp:wrapSquare wrapText="bothSides"/>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1930400" cy="1031875"/>
                    </a:xfrm>
                    <a:prstGeom prst="rect">
                      <a:avLst/>
                    </a:prstGeom>
                    <a:noFill/>
                    <a:ln w="9525">
                      <a:noFill/>
                      <a:miter lim="800000"/>
                      <a:headEnd/>
                      <a:tailEnd/>
                    </a:ln>
                  </pic:spPr>
                </pic:pic>
              </a:graphicData>
            </a:graphic>
          </wp:anchor>
        </w:drawing>
      </w:r>
    </w:p>
    <w:p w:rsidR="00EC24C8" w:rsidRDefault="00EC24C8" w:rsidP="00EC24C8"/>
    <w:p w:rsidR="00EC24C8" w:rsidRDefault="00EC24C8" w:rsidP="00EC24C8"/>
    <w:p w:rsidR="00EC24C8" w:rsidRDefault="00EC24C8" w:rsidP="00EC24C8"/>
    <w:p w:rsidR="00EC24C8" w:rsidRDefault="00EC24C8" w:rsidP="00EC24C8"/>
    <w:p w:rsidR="00EC24C8" w:rsidRDefault="00EC24C8" w:rsidP="00EC24C8"/>
    <w:p w:rsidR="00EC24C8" w:rsidRPr="00492B39" w:rsidRDefault="003A42E4" w:rsidP="00EC24C8">
      <w:pPr>
        <w:numPr>
          <w:ilvl w:val="0"/>
          <w:numId w:val="18"/>
        </w:numPr>
        <w:spacing w:after="0" w:line="240" w:lineRule="auto"/>
        <w:ind w:left="0" w:firstLine="0"/>
        <w:rPr>
          <w:sz w:val="20"/>
          <w:szCs w:val="20"/>
        </w:rPr>
      </w:pPr>
      <w:hyperlink r:id="rId84" w:history="1">
        <w:r w:rsidR="00EC24C8" w:rsidRPr="00492B39">
          <w:rPr>
            <w:sz w:val="20"/>
            <w:szCs w:val="20"/>
          </w:rPr>
          <w:t>Непрямой массаж сердца</w:t>
        </w:r>
      </w:hyperlink>
      <w:r w:rsidR="00EC24C8" w:rsidRPr="00492B39">
        <w:rPr>
          <w:sz w:val="20"/>
          <w:szCs w:val="20"/>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Непрямой массаж сердца</w:t>
      </w:r>
    </w:p>
    <w:p w:rsidR="00EC24C8" w:rsidRPr="00F774DC" w:rsidRDefault="00EC24C8" w:rsidP="00EC24C8">
      <w:pPr>
        <w:pStyle w:val="ad"/>
        <w:spacing w:before="0" w:after="0" w:afterAutospacing="0"/>
        <w:jc w:val="both"/>
      </w:pPr>
      <w:r w:rsidRPr="00F774DC">
        <w:t>Эта процедура проводится в случае отсутствия пульса. Непрямой массаж сердца правильнее было бы назвать сдавливанием грудной клетки, так как сердце невозможно массировать снаружи, но можно сдавить.</w:t>
      </w:r>
    </w:p>
    <w:p w:rsidR="00EC24C8" w:rsidRPr="00F774DC" w:rsidRDefault="00EC24C8" w:rsidP="00EC24C8">
      <w:pPr>
        <w:pStyle w:val="ad"/>
        <w:spacing w:before="0" w:after="0" w:afterAutospacing="0"/>
        <w:jc w:val="both"/>
      </w:pPr>
      <w:r w:rsidRPr="00F774DC">
        <w:t>Сердце (а) занимает большую часть пространства в центре грудной клетки между грудиной спереди и позвоночником (b) и окружающей его мускулатурой сзади.</w:t>
      </w:r>
    </w:p>
    <w:p w:rsidR="00EC24C8" w:rsidRDefault="00EC24C8" w:rsidP="00EC24C8">
      <w:pPr>
        <w:pStyle w:val="ad"/>
      </w:pPr>
    </w:p>
    <w:p w:rsidR="00EC24C8" w:rsidRDefault="00EC24C8" w:rsidP="00EC24C8">
      <w:pPr>
        <w:pStyle w:val="ad"/>
      </w:pPr>
      <w:r>
        <w:rPr>
          <w:noProof/>
        </w:rPr>
        <w:drawing>
          <wp:anchor distT="0" distB="0" distL="0" distR="0" simplePos="0" relativeHeight="251665408" behindDoc="0" locked="0" layoutInCell="1" allowOverlap="0">
            <wp:simplePos x="0" y="0"/>
            <wp:positionH relativeFrom="column">
              <wp:posOffset>262890</wp:posOffset>
            </wp:positionH>
            <wp:positionV relativeFrom="line">
              <wp:posOffset>22225</wp:posOffset>
            </wp:positionV>
            <wp:extent cx="2063115" cy="977900"/>
            <wp:effectExtent l="19050" t="0" r="0" b="0"/>
            <wp:wrapSquare wrapText="bothSides"/>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2063115" cy="977900"/>
                    </a:xfrm>
                    <a:prstGeom prst="rect">
                      <a:avLst/>
                    </a:prstGeom>
                    <a:noFill/>
                    <a:ln w="9525">
                      <a:noFill/>
                      <a:miter lim="800000"/>
                      <a:headEnd/>
                      <a:tailEnd/>
                    </a:ln>
                  </pic:spPr>
                </pic:pic>
              </a:graphicData>
            </a:graphic>
          </wp:anchor>
        </w:drawing>
      </w:r>
    </w:p>
    <w:p w:rsidR="00EC24C8" w:rsidRPr="00F774DC" w:rsidRDefault="00EC24C8" w:rsidP="00EC24C8">
      <w:pPr>
        <w:pStyle w:val="ad"/>
        <w:spacing w:before="0" w:after="0" w:afterAutospacing="0"/>
        <w:ind w:firstLine="284"/>
        <w:jc w:val="both"/>
      </w:pPr>
      <w:r w:rsidRPr="00F774DC">
        <w:t>В силу того, что передняя стенка грудной клетки в нормальных случаях достаточно подвижна, возможно небольшое смещение грудины и ребер к позвоночнику, благодаря чему сердце слегка прижимается к позвоночнику и тем самым сдавливается. В сердце находятся клапаны, пропускающие кровь только в одном направлении.</w:t>
      </w:r>
    </w:p>
    <w:p w:rsidR="00EC24C8" w:rsidRPr="00F774DC" w:rsidRDefault="00EC24C8" w:rsidP="00EC24C8">
      <w:pPr>
        <w:pStyle w:val="ad"/>
        <w:spacing w:before="0" w:after="0" w:afterAutospacing="0"/>
        <w:ind w:firstLine="284"/>
        <w:jc w:val="both"/>
      </w:pPr>
      <w:r w:rsidRPr="00F774DC">
        <w:t>Любое сжатие сердца вынуждает кровь двигаться по кровеносному руслу точно так же, как это происходит в нормальном состоянии, когда сердце сокращается (бьется) самостоятельно.</w:t>
      </w:r>
    </w:p>
    <w:p w:rsidR="00EC24C8" w:rsidRPr="00F774DC" w:rsidRDefault="00EC24C8" w:rsidP="00EC24C8">
      <w:pPr>
        <w:pStyle w:val="ad"/>
        <w:spacing w:before="0" w:after="0" w:afterAutospacing="0"/>
        <w:ind w:firstLine="284"/>
        <w:jc w:val="both"/>
      </w:pPr>
      <w:r w:rsidRPr="00F774DC">
        <w:t>Несмотря на то что это тяжелая работа, обычно таким образом удается поддерживать циркуляцию крови. И если в это время одновременно вдувать в легкие воздух, у вас много шансов на то, что кожа пострадавшего снова приобретет свой здоровый цвет, расширенные глазные зрачки уменьшатся и вернутся к норме, появятся и другие обнадеживающие признаки. После такой процедуры нередко возобновляется самостоятельная сердечная деятельность и самопроизвольное дыхание. Тем не менее непрямой массаж сердца бесполезен без искусственного дыхания изо рта в рот. Целью этих мероприятий является восстановление циркуляции крови, наполненной кислородом. То есть вы должны одновременно обеспечить циркуляцию крови и поступление в организм кислорода.</w:t>
      </w:r>
    </w:p>
    <w:p w:rsidR="00EC24C8" w:rsidRPr="00F774DC" w:rsidRDefault="00EC24C8" w:rsidP="00EC24C8">
      <w:pPr>
        <w:pStyle w:val="ad"/>
        <w:spacing w:before="0" w:after="0" w:afterAutospacing="0"/>
        <w:ind w:firstLine="284"/>
        <w:jc w:val="both"/>
      </w:pPr>
      <w:r w:rsidRPr="00F774DC">
        <w:t>Эту технику следует использовать лишь при наличии необходимого навыка. Выполнять непрямой массаж сердца можно лишь при полностью прекратившемся сердцебиении, иначе слабо бьющееся сердце может остановиться во время такой процедуры.</w:t>
      </w:r>
    </w:p>
    <w:p w:rsidR="00EC24C8" w:rsidRPr="00F774DC" w:rsidRDefault="00EC24C8" w:rsidP="00EC24C8">
      <w:pPr>
        <w:pStyle w:val="ad"/>
        <w:spacing w:before="0" w:after="0" w:afterAutospacing="0"/>
        <w:jc w:val="both"/>
      </w:pPr>
      <w:r w:rsidRPr="00F774DC">
        <w:t>Следующую процедуру, за исключением крайних ситуаций, должен выполнять человек, обладающий необходимыми навыками.</w:t>
      </w:r>
    </w:p>
    <w:p w:rsidR="00EC24C8" w:rsidRPr="00492B39" w:rsidRDefault="003A42E4" w:rsidP="00EC24C8">
      <w:pPr>
        <w:numPr>
          <w:ilvl w:val="0"/>
          <w:numId w:val="18"/>
        </w:numPr>
        <w:tabs>
          <w:tab w:val="clear" w:pos="360"/>
          <w:tab w:val="num" w:pos="567"/>
        </w:tabs>
        <w:spacing w:after="0" w:line="240" w:lineRule="auto"/>
        <w:ind w:left="0" w:firstLine="0"/>
        <w:jc w:val="both"/>
        <w:rPr>
          <w:sz w:val="20"/>
          <w:szCs w:val="20"/>
        </w:rPr>
      </w:pPr>
      <w:hyperlink r:id="rId86" w:history="1">
        <w:r w:rsidR="00EC24C8" w:rsidRPr="00492B39">
          <w:rPr>
            <w:sz w:val="20"/>
            <w:szCs w:val="20"/>
          </w:rPr>
          <w:t>Выполнение непрямого массажа сердца</w:t>
        </w:r>
      </w:hyperlink>
      <w:r w:rsidR="00EC24C8" w:rsidRPr="00492B39">
        <w:rPr>
          <w:sz w:val="20"/>
          <w:szCs w:val="20"/>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Выполнение непрямого массажа сердца</w:t>
      </w:r>
    </w:p>
    <w:p w:rsidR="00EC24C8" w:rsidRPr="00F774DC" w:rsidRDefault="00EC24C8" w:rsidP="00EC24C8">
      <w:pPr>
        <w:numPr>
          <w:ilvl w:val="0"/>
          <w:numId w:val="38"/>
        </w:numPr>
        <w:spacing w:after="0" w:line="240" w:lineRule="auto"/>
        <w:ind w:left="0" w:firstLine="0"/>
        <w:jc w:val="both"/>
        <w:rPr>
          <w:color w:val="333333"/>
        </w:rPr>
      </w:pPr>
      <w:r w:rsidRPr="00F774DC">
        <w:rPr>
          <w:color w:val="333333"/>
        </w:rPr>
        <w:t xml:space="preserve">Положите пострадавшего на спину и встаньте на колени рядом с ним. </w:t>
      </w:r>
    </w:p>
    <w:p w:rsidR="00EC24C8" w:rsidRPr="00F774DC" w:rsidRDefault="00EC24C8" w:rsidP="00EC24C8">
      <w:pPr>
        <w:numPr>
          <w:ilvl w:val="0"/>
          <w:numId w:val="38"/>
        </w:numPr>
        <w:spacing w:after="0" w:line="240" w:lineRule="auto"/>
        <w:ind w:left="0" w:firstLine="0"/>
        <w:jc w:val="both"/>
        <w:rPr>
          <w:color w:val="333333"/>
        </w:rPr>
      </w:pPr>
      <w:r w:rsidRPr="00F774DC">
        <w:rPr>
          <w:color w:val="333333"/>
        </w:rPr>
        <w:t xml:space="preserve">Нащупайте угол ребер в нижней части грудной клетки (а). Положите на нижний конец грудины основание ладони, на ширине двух пальцев от ее края. </w:t>
      </w:r>
    </w:p>
    <w:p w:rsidR="00EC24C8" w:rsidRPr="00F774DC" w:rsidRDefault="00EC24C8" w:rsidP="00EC24C8">
      <w:pPr>
        <w:numPr>
          <w:ilvl w:val="0"/>
          <w:numId w:val="38"/>
        </w:numPr>
        <w:tabs>
          <w:tab w:val="clear" w:pos="360"/>
          <w:tab w:val="num" w:pos="567"/>
        </w:tabs>
        <w:spacing w:after="0" w:line="240" w:lineRule="auto"/>
        <w:ind w:left="0" w:firstLine="0"/>
        <w:jc w:val="both"/>
        <w:rPr>
          <w:color w:val="333333"/>
        </w:rPr>
      </w:pPr>
      <w:r w:rsidRPr="00F774DC">
        <w:rPr>
          <w:color w:val="333333"/>
        </w:rPr>
        <w:t xml:space="preserve">Накройте руку другой рукой. Пальцы должныбыть слегка подняты кверху. Наклонитесь вперед, чтобы ваши плечи находились над грудиной. Руки держите прямыми (b) . </w:t>
      </w:r>
    </w:p>
    <w:p w:rsidR="00EC24C8" w:rsidRPr="00F774DC" w:rsidRDefault="00EC24C8" w:rsidP="00EC24C8">
      <w:pPr>
        <w:numPr>
          <w:ilvl w:val="0"/>
          <w:numId w:val="38"/>
        </w:numPr>
        <w:tabs>
          <w:tab w:val="clear" w:pos="360"/>
          <w:tab w:val="num" w:pos="567"/>
        </w:tabs>
        <w:spacing w:after="0" w:line="240" w:lineRule="auto"/>
        <w:ind w:left="0" w:firstLine="0"/>
        <w:jc w:val="both"/>
        <w:rPr>
          <w:color w:val="333333"/>
        </w:rPr>
      </w:pPr>
      <w:r w:rsidRPr="00F774DC">
        <w:rPr>
          <w:color w:val="333333"/>
        </w:rPr>
        <w:t>Нажимайте на грудную клетку вертикально вниз, чтобы она уходила вниз на 4-</w:t>
      </w:r>
      <w:smartTag w:uri="urn:schemas-microsoft-com:office:smarttags" w:element="metricconverter">
        <w:smartTagPr>
          <w:attr w:name="ProductID" w:val="5 см"/>
        </w:smartTagPr>
        <w:r w:rsidRPr="00F774DC">
          <w:rPr>
            <w:color w:val="333333"/>
          </w:rPr>
          <w:t>5 см</w:t>
        </w:r>
      </w:smartTag>
      <w:r w:rsidRPr="00F774DC">
        <w:rPr>
          <w:color w:val="333333"/>
        </w:rPr>
        <w:t>. Это для взрослого. У ребенка грудная клетка должна перемещаться на 2,5-</w:t>
      </w:r>
      <w:smartTag w:uri="urn:schemas-microsoft-com:office:smarttags" w:element="metricconverter">
        <w:smartTagPr>
          <w:attr w:name="ProductID" w:val="4 см"/>
        </w:smartTagPr>
        <w:r w:rsidRPr="00F774DC">
          <w:rPr>
            <w:color w:val="333333"/>
          </w:rPr>
          <w:t>4 см</w:t>
        </w:r>
      </w:smartTag>
      <w:r w:rsidRPr="00F774DC">
        <w:rPr>
          <w:color w:val="333333"/>
        </w:rPr>
        <w:t xml:space="preserve">. Нажимайте на грудную клетку таким вот образом 15 раз со скоростью чаще одного удара в секунду. Отсчитывайте нажатие, быстро произнося вслух "раз, два, три" и нажимая на каждом "раз". </w:t>
      </w:r>
    </w:p>
    <w:p w:rsidR="00EC24C8" w:rsidRPr="00F774DC" w:rsidRDefault="00EC24C8" w:rsidP="00EC24C8">
      <w:pPr>
        <w:numPr>
          <w:ilvl w:val="0"/>
          <w:numId w:val="38"/>
        </w:numPr>
        <w:tabs>
          <w:tab w:val="clear" w:pos="360"/>
          <w:tab w:val="num" w:pos="567"/>
        </w:tabs>
        <w:spacing w:after="0" w:line="240" w:lineRule="auto"/>
        <w:ind w:left="0" w:firstLine="0"/>
        <w:jc w:val="both"/>
        <w:rPr>
          <w:color w:val="333333"/>
        </w:rPr>
      </w:pPr>
      <w:r w:rsidRPr="00F774DC">
        <w:rPr>
          <w:color w:val="333333"/>
        </w:rPr>
        <w:t xml:space="preserve">Поверните к себе голову пострадавшего и два раза вдохните ему энергично воздух рот в рот (d), чтобы воздух попал в его легкие . </w:t>
      </w:r>
    </w:p>
    <w:p w:rsidR="00EC24C8" w:rsidRPr="00F774DC" w:rsidRDefault="00EC24C8" w:rsidP="00EC24C8">
      <w:pPr>
        <w:numPr>
          <w:ilvl w:val="0"/>
          <w:numId w:val="38"/>
        </w:numPr>
        <w:tabs>
          <w:tab w:val="clear" w:pos="360"/>
          <w:tab w:val="num" w:pos="567"/>
        </w:tabs>
        <w:spacing w:after="0" w:line="240" w:lineRule="auto"/>
        <w:ind w:left="0" w:firstLine="0"/>
        <w:jc w:val="both"/>
        <w:rPr>
          <w:color w:val="333333"/>
        </w:rPr>
      </w:pPr>
      <w:r w:rsidRPr="00F774DC">
        <w:rPr>
          <w:color w:val="333333"/>
        </w:rPr>
        <w:t xml:space="preserve">Не забывайте следить за движением грудной клетки. </w:t>
      </w:r>
    </w:p>
    <w:p w:rsidR="00EC24C8" w:rsidRPr="00F774DC" w:rsidRDefault="00EC24C8" w:rsidP="00EC24C8">
      <w:pPr>
        <w:numPr>
          <w:ilvl w:val="0"/>
          <w:numId w:val="38"/>
        </w:numPr>
        <w:tabs>
          <w:tab w:val="clear" w:pos="360"/>
          <w:tab w:val="num" w:pos="567"/>
        </w:tabs>
        <w:spacing w:after="0" w:line="240" w:lineRule="auto"/>
        <w:ind w:left="0" w:firstLine="0"/>
        <w:jc w:val="both"/>
        <w:rPr>
          <w:color w:val="333333"/>
        </w:rPr>
      </w:pPr>
      <w:r w:rsidRPr="00F774DC">
        <w:rPr>
          <w:color w:val="333333"/>
        </w:rPr>
        <w:t xml:space="preserve">Повторяйте цикл из 15 надавливаний и двух вдувании воздуха в легкие до тех пор, пока у пострадавшего не появятся признаки улучшения, пока не прибудет "скорая помощь" или пока у вас не кончатся силы. </w:t>
      </w:r>
    </w:p>
    <w:p w:rsidR="00EC24C8" w:rsidRPr="00F774DC" w:rsidRDefault="00EC24C8" w:rsidP="00EC24C8">
      <w:pPr>
        <w:numPr>
          <w:ilvl w:val="0"/>
          <w:numId w:val="38"/>
        </w:numPr>
        <w:tabs>
          <w:tab w:val="clear" w:pos="360"/>
          <w:tab w:val="num" w:pos="567"/>
        </w:tabs>
        <w:spacing w:after="0" w:line="240" w:lineRule="auto"/>
        <w:ind w:left="0" w:firstLine="0"/>
        <w:jc w:val="both"/>
        <w:rPr>
          <w:color w:val="333333"/>
        </w:rPr>
      </w:pPr>
      <w:r w:rsidRPr="00F774DC">
        <w:rPr>
          <w:color w:val="333333"/>
        </w:rPr>
        <w:t xml:space="preserve">Через каждые 3 минуты проверяйте наличие пульса на шее. </w:t>
      </w:r>
    </w:p>
    <w:p w:rsidR="00EC24C8" w:rsidRPr="00F774DC" w:rsidRDefault="00EC24C8" w:rsidP="00EC24C8">
      <w:pPr>
        <w:pStyle w:val="ad"/>
        <w:spacing w:before="0" w:after="0" w:afterAutospacing="0"/>
        <w:jc w:val="both"/>
      </w:pPr>
      <w:r w:rsidRPr="00F774DC">
        <w:rPr>
          <w:b/>
          <w:bCs/>
        </w:rPr>
        <w:t>ПРИЗНАКИ УЛУЧШЕНИЯ</w:t>
      </w:r>
    </w:p>
    <w:p w:rsidR="00EC24C8" w:rsidRPr="00F774DC" w:rsidRDefault="00EC24C8" w:rsidP="00EC24C8">
      <w:pPr>
        <w:numPr>
          <w:ilvl w:val="0"/>
          <w:numId w:val="39"/>
        </w:numPr>
        <w:tabs>
          <w:tab w:val="clear" w:pos="360"/>
          <w:tab w:val="num" w:pos="567"/>
        </w:tabs>
        <w:spacing w:after="0" w:line="240" w:lineRule="auto"/>
        <w:ind w:left="0" w:firstLine="0"/>
        <w:jc w:val="both"/>
        <w:rPr>
          <w:color w:val="333333"/>
        </w:rPr>
      </w:pPr>
      <w:r w:rsidRPr="00F774DC">
        <w:rPr>
          <w:color w:val="333333"/>
        </w:rPr>
        <w:t xml:space="preserve">Синюшный, серый или лиловатый цвет кожи исчезнет, кожа вновь приобретет свой здоровый цвет. </w:t>
      </w:r>
    </w:p>
    <w:p w:rsidR="00EC24C8" w:rsidRPr="00F774DC" w:rsidRDefault="00EC24C8" w:rsidP="00EC24C8">
      <w:pPr>
        <w:numPr>
          <w:ilvl w:val="0"/>
          <w:numId w:val="39"/>
        </w:numPr>
        <w:tabs>
          <w:tab w:val="clear" w:pos="360"/>
          <w:tab w:val="num" w:pos="567"/>
        </w:tabs>
        <w:spacing w:after="0" w:line="240" w:lineRule="auto"/>
        <w:ind w:left="0" w:firstLine="0"/>
        <w:jc w:val="both"/>
        <w:rPr>
          <w:color w:val="333333"/>
        </w:rPr>
      </w:pPr>
      <w:r w:rsidRPr="00F774DC">
        <w:rPr>
          <w:color w:val="333333"/>
        </w:rPr>
        <w:t xml:space="preserve">Пульс вернется. </w:t>
      </w:r>
    </w:p>
    <w:p w:rsidR="00EC24C8" w:rsidRPr="00F774DC" w:rsidRDefault="00EC24C8" w:rsidP="00EC24C8">
      <w:pPr>
        <w:numPr>
          <w:ilvl w:val="0"/>
          <w:numId w:val="39"/>
        </w:numPr>
        <w:tabs>
          <w:tab w:val="clear" w:pos="360"/>
          <w:tab w:val="num" w:pos="567"/>
        </w:tabs>
        <w:spacing w:after="0" w:line="240" w:lineRule="auto"/>
        <w:ind w:left="0" w:firstLine="0"/>
        <w:jc w:val="both"/>
        <w:rPr>
          <w:color w:val="333333"/>
        </w:rPr>
      </w:pPr>
      <w:r w:rsidRPr="00F774DC">
        <w:rPr>
          <w:color w:val="333333"/>
        </w:rPr>
        <w:t xml:space="preserve">Пострадавший застонет или пошевелится. </w:t>
      </w:r>
    </w:p>
    <w:p w:rsidR="00EC24C8" w:rsidRDefault="00EC24C8" w:rsidP="00EC24C8">
      <w:pPr>
        <w:numPr>
          <w:ilvl w:val="0"/>
          <w:numId w:val="39"/>
        </w:numPr>
        <w:tabs>
          <w:tab w:val="clear" w:pos="360"/>
          <w:tab w:val="num" w:pos="567"/>
        </w:tabs>
        <w:spacing w:after="0" w:line="240" w:lineRule="auto"/>
        <w:ind w:left="357" w:hanging="357"/>
        <w:jc w:val="both"/>
        <w:rPr>
          <w:color w:val="333333"/>
        </w:rPr>
      </w:pPr>
      <w:r w:rsidRPr="00F774DC">
        <w:rPr>
          <w:color w:val="333333"/>
        </w:rPr>
        <w:t xml:space="preserve">Возобновится самостоятельное дыхание, и вы начнете ощущать сопротивление при выполнении искусственного дыхания. </w:t>
      </w:r>
    </w:p>
    <w:p w:rsidR="00EC24C8" w:rsidRDefault="00EC24C8" w:rsidP="00EC24C8">
      <w:pPr>
        <w:jc w:val="both"/>
        <w:rPr>
          <w:color w:val="333333"/>
        </w:rPr>
      </w:pPr>
    </w:p>
    <w:p w:rsidR="00EC24C8" w:rsidRDefault="00EC24C8" w:rsidP="00EC24C8">
      <w:pPr>
        <w:jc w:val="both"/>
        <w:rPr>
          <w:color w:val="333333"/>
        </w:rPr>
      </w:pPr>
      <w:r>
        <w:rPr>
          <w:noProof/>
          <w:color w:val="333333"/>
        </w:rPr>
        <w:drawing>
          <wp:anchor distT="0" distB="0" distL="0" distR="0" simplePos="0" relativeHeight="251668480" behindDoc="0" locked="0" layoutInCell="1" allowOverlap="0">
            <wp:simplePos x="0" y="0"/>
            <wp:positionH relativeFrom="column">
              <wp:posOffset>3283585</wp:posOffset>
            </wp:positionH>
            <wp:positionV relativeFrom="line">
              <wp:posOffset>56515</wp:posOffset>
            </wp:positionV>
            <wp:extent cx="941070" cy="1010920"/>
            <wp:effectExtent l="19050" t="0" r="0" b="0"/>
            <wp:wrapSquare wrapText="bothSides"/>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srcRect/>
                    <a:stretch>
                      <a:fillRect/>
                    </a:stretch>
                  </pic:blipFill>
                  <pic:spPr bwMode="auto">
                    <a:xfrm>
                      <a:off x="0" y="0"/>
                      <a:ext cx="941070" cy="1010920"/>
                    </a:xfrm>
                    <a:prstGeom prst="rect">
                      <a:avLst/>
                    </a:prstGeom>
                    <a:noFill/>
                    <a:ln w="9525">
                      <a:noFill/>
                      <a:miter lim="800000"/>
                      <a:headEnd/>
                      <a:tailEnd/>
                    </a:ln>
                  </pic:spPr>
                </pic:pic>
              </a:graphicData>
            </a:graphic>
          </wp:anchor>
        </w:drawing>
      </w:r>
    </w:p>
    <w:p w:rsidR="00EC24C8" w:rsidRPr="00F774DC" w:rsidRDefault="00EC24C8" w:rsidP="00EC24C8">
      <w:pPr>
        <w:jc w:val="both"/>
        <w:rPr>
          <w:color w:val="333333"/>
        </w:rPr>
      </w:pPr>
    </w:p>
    <w:p w:rsidR="00EC24C8" w:rsidRPr="00F774DC" w:rsidRDefault="00EC24C8" w:rsidP="00EC24C8">
      <w:pPr>
        <w:spacing w:before="100" w:beforeAutospacing="1" w:after="100" w:afterAutospacing="1"/>
      </w:pPr>
      <w:r>
        <w:rPr>
          <w:noProof/>
        </w:rPr>
        <w:drawing>
          <wp:anchor distT="0" distB="0" distL="0" distR="0" simplePos="0" relativeHeight="251666432" behindDoc="0" locked="0" layoutInCell="1" allowOverlap="0">
            <wp:simplePos x="0" y="0"/>
            <wp:positionH relativeFrom="column">
              <wp:posOffset>2023110</wp:posOffset>
            </wp:positionH>
            <wp:positionV relativeFrom="line">
              <wp:posOffset>-86360</wp:posOffset>
            </wp:positionV>
            <wp:extent cx="991870" cy="1112520"/>
            <wp:effectExtent l="19050" t="0" r="0" b="0"/>
            <wp:wrapSquare wrapText="bothSides"/>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srcRect/>
                    <a:stretch>
                      <a:fillRect/>
                    </a:stretch>
                  </pic:blipFill>
                  <pic:spPr bwMode="auto">
                    <a:xfrm>
                      <a:off x="0" y="0"/>
                      <a:ext cx="991870" cy="1112520"/>
                    </a:xfrm>
                    <a:prstGeom prst="rect">
                      <a:avLst/>
                    </a:prstGeom>
                    <a:noFill/>
                    <a:ln w="9525">
                      <a:noFill/>
                      <a:miter lim="800000"/>
                      <a:headEnd/>
                      <a:tailEnd/>
                    </a:ln>
                  </pic:spPr>
                </pic:pic>
              </a:graphicData>
            </a:graphic>
          </wp:anchor>
        </w:drawing>
      </w:r>
      <w:r>
        <w:rPr>
          <w:noProof/>
        </w:rPr>
        <w:drawing>
          <wp:anchor distT="0" distB="0" distL="0" distR="0" simplePos="0" relativeHeight="251667456" behindDoc="0" locked="0" layoutInCell="1" allowOverlap="0">
            <wp:simplePos x="0" y="0"/>
            <wp:positionH relativeFrom="column">
              <wp:posOffset>471170</wp:posOffset>
            </wp:positionH>
            <wp:positionV relativeFrom="line">
              <wp:posOffset>-206375</wp:posOffset>
            </wp:positionV>
            <wp:extent cx="1458595" cy="1297305"/>
            <wp:effectExtent l="19050" t="0" r="8255" b="0"/>
            <wp:wrapSquare wrapText="bothSides"/>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1458595" cy="1297305"/>
                    </a:xfrm>
                    <a:prstGeom prst="rect">
                      <a:avLst/>
                    </a:prstGeom>
                    <a:noFill/>
                    <a:ln w="9525">
                      <a:noFill/>
                      <a:miter lim="800000"/>
                      <a:headEnd/>
                      <a:tailEnd/>
                    </a:ln>
                  </pic:spPr>
                </pic:pic>
              </a:graphicData>
            </a:graphic>
          </wp:anchor>
        </w:drawing>
      </w:r>
    </w:p>
    <w:p w:rsidR="00EC24C8" w:rsidRDefault="00EC24C8" w:rsidP="00EC24C8"/>
    <w:p w:rsidR="00EC24C8" w:rsidRDefault="00EC24C8" w:rsidP="00EC24C8"/>
    <w:p w:rsidR="00EC24C8" w:rsidRDefault="00EC24C8" w:rsidP="00EC24C8"/>
    <w:p w:rsidR="00EC24C8" w:rsidRDefault="00EC24C8" w:rsidP="00EC24C8"/>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r>
        <w:rPr>
          <w:noProof/>
          <w:sz w:val="6"/>
          <w:szCs w:val="6"/>
        </w:rPr>
        <w:drawing>
          <wp:anchor distT="0" distB="0" distL="0" distR="0" simplePos="0" relativeHeight="251670528" behindDoc="0" locked="0" layoutInCell="1" allowOverlap="0">
            <wp:simplePos x="0" y="0"/>
            <wp:positionH relativeFrom="column">
              <wp:posOffset>1671955</wp:posOffset>
            </wp:positionH>
            <wp:positionV relativeFrom="line">
              <wp:posOffset>-51435</wp:posOffset>
            </wp:positionV>
            <wp:extent cx="1190625" cy="1130935"/>
            <wp:effectExtent l="19050" t="0" r="9525" b="0"/>
            <wp:wrapSquare wrapText="bothSides"/>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srcRect/>
                    <a:stretch>
                      <a:fillRect/>
                    </a:stretch>
                  </pic:blipFill>
                  <pic:spPr bwMode="auto">
                    <a:xfrm>
                      <a:off x="0" y="0"/>
                      <a:ext cx="1190625" cy="1130935"/>
                    </a:xfrm>
                    <a:prstGeom prst="rect">
                      <a:avLst/>
                    </a:prstGeom>
                    <a:noFill/>
                    <a:ln w="9525">
                      <a:noFill/>
                      <a:miter lim="800000"/>
                      <a:headEnd/>
                      <a:tailEnd/>
                    </a:ln>
                  </pic:spPr>
                </pic:pic>
              </a:graphicData>
            </a:graphic>
          </wp:anchor>
        </w:drawing>
      </w:r>
      <w:r>
        <w:rPr>
          <w:noProof/>
          <w:sz w:val="6"/>
          <w:szCs w:val="6"/>
        </w:rPr>
        <w:drawing>
          <wp:anchor distT="0" distB="0" distL="0" distR="0" simplePos="0" relativeHeight="251669504" behindDoc="0" locked="0" layoutInCell="1" allowOverlap="0">
            <wp:simplePos x="0" y="0"/>
            <wp:positionH relativeFrom="column">
              <wp:posOffset>406400</wp:posOffset>
            </wp:positionH>
            <wp:positionV relativeFrom="line">
              <wp:posOffset>-14605</wp:posOffset>
            </wp:positionV>
            <wp:extent cx="918210" cy="835660"/>
            <wp:effectExtent l="19050" t="0" r="0" b="0"/>
            <wp:wrapSquare wrapText="bothSides"/>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srcRect/>
                    <a:stretch>
                      <a:fillRect/>
                    </a:stretch>
                  </pic:blipFill>
                  <pic:spPr bwMode="auto">
                    <a:xfrm>
                      <a:off x="0" y="0"/>
                      <a:ext cx="918210" cy="835660"/>
                    </a:xfrm>
                    <a:prstGeom prst="rect">
                      <a:avLst/>
                    </a:prstGeom>
                    <a:noFill/>
                    <a:ln w="9525">
                      <a:noFill/>
                      <a:miter lim="800000"/>
                      <a:headEnd/>
                      <a:tailEnd/>
                    </a:ln>
                  </pic:spPr>
                </pic:pic>
              </a:graphicData>
            </a:graphic>
          </wp:anchor>
        </w:drawing>
      </w: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Pr="00492B39" w:rsidRDefault="00EC24C8" w:rsidP="00EC24C8">
      <w:pPr>
        <w:rPr>
          <w:sz w:val="6"/>
          <w:szCs w:val="6"/>
        </w:rPr>
      </w:pPr>
    </w:p>
    <w:p w:rsidR="00EC24C8" w:rsidRPr="00492B39" w:rsidRDefault="003A42E4" w:rsidP="00EC24C8">
      <w:pPr>
        <w:numPr>
          <w:ilvl w:val="0"/>
          <w:numId w:val="18"/>
        </w:numPr>
        <w:spacing w:after="0" w:line="240" w:lineRule="auto"/>
        <w:ind w:left="0" w:firstLine="0"/>
        <w:rPr>
          <w:sz w:val="16"/>
          <w:szCs w:val="16"/>
        </w:rPr>
      </w:pPr>
      <w:hyperlink r:id="rId92" w:history="1">
        <w:r w:rsidR="00EC24C8" w:rsidRPr="00492B39">
          <w:rPr>
            <w:sz w:val="16"/>
            <w:szCs w:val="16"/>
          </w:rPr>
          <w:t>Выполнение мер по оживлению пострадавшего</w:t>
        </w:r>
      </w:hyperlink>
      <w:r w:rsidR="00EC24C8" w:rsidRPr="00492B39">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Выполнение мер по оживлению пострадавшего</w:t>
      </w:r>
    </w:p>
    <w:p w:rsidR="00EC24C8" w:rsidRPr="00F774DC" w:rsidRDefault="00EC24C8" w:rsidP="00EC24C8">
      <w:pPr>
        <w:numPr>
          <w:ilvl w:val="0"/>
          <w:numId w:val="40"/>
        </w:numPr>
        <w:tabs>
          <w:tab w:val="clear" w:pos="720"/>
          <w:tab w:val="num" w:pos="142"/>
        </w:tabs>
        <w:spacing w:after="0" w:line="240" w:lineRule="auto"/>
        <w:ind w:left="0" w:firstLine="0"/>
        <w:jc w:val="both"/>
        <w:rPr>
          <w:color w:val="333333"/>
        </w:rPr>
      </w:pPr>
      <w:r w:rsidRPr="00F774DC">
        <w:rPr>
          <w:color w:val="333333"/>
        </w:rPr>
        <w:t xml:space="preserve">Первый человек должен убедиться, что воздушные проходы чистые, и установить, что дыхание прекратилось. </w:t>
      </w:r>
    </w:p>
    <w:p w:rsidR="00EC24C8" w:rsidRPr="00F774DC" w:rsidRDefault="00EC24C8" w:rsidP="00EC24C8">
      <w:pPr>
        <w:numPr>
          <w:ilvl w:val="0"/>
          <w:numId w:val="40"/>
        </w:numPr>
        <w:tabs>
          <w:tab w:val="clear" w:pos="720"/>
          <w:tab w:val="num" w:pos="142"/>
        </w:tabs>
        <w:spacing w:after="0" w:line="240" w:lineRule="auto"/>
        <w:ind w:left="0" w:firstLine="0"/>
        <w:jc w:val="both"/>
        <w:rPr>
          <w:color w:val="333333"/>
        </w:rPr>
      </w:pPr>
      <w:r w:rsidRPr="00F774DC">
        <w:rPr>
          <w:color w:val="333333"/>
        </w:rPr>
        <w:t xml:space="preserve">Начните с двух вдохов (а) . </w:t>
      </w:r>
    </w:p>
    <w:p w:rsidR="00EC24C8" w:rsidRPr="00F774DC" w:rsidRDefault="00EC24C8" w:rsidP="00EC24C8">
      <w:pPr>
        <w:numPr>
          <w:ilvl w:val="0"/>
          <w:numId w:val="40"/>
        </w:numPr>
        <w:tabs>
          <w:tab w:val="clear" w:pos="720"/>
          <w:tab w:val="num" w:pos="142"/>
        </w:tabs>
        <w:spacing w:after="0" w:line="240" w:lineRule="auto"/>
        <w:ind w:left="0" w:firstLine="0"/>
        <w:jc w:val="both"/>
        <w:rPr>
          <w:color w:val="333333"/>
        </w:rPr>
      </w:pPr>
      <w:r w:rsidRPr="00F774DC">
        <w:rPr>
          <w:color w:val="333333"/>
        </w:rPr>
        <w:t xml:space="preserve">Проверьте пульс. </w:t>
      </w:r>
    </w:p>
    <w:p w:rsidR="00EC24C8" w:rsidRPr="00F774DC" w:rsidRDefault="00EC24C8" w:rsidP="00EC24C8">
      <w:pPr>
        <w:numPr>
          <w:ilvl w:val="0"/>
          <w:numId w:val="40"/>
        </w:numPr>
        <w:tabs>
          <w:tab w:val="clear" w:pos="720"/>
          <w:tab w:val="num" w:pos="142"/>
        </w:tabs>
        <w:spacing w:after="0" w:line="240" w:lineRule="auto"/>
        <w:ind w:left="0" w:firstLine="0"/>
        <w:jc w:val="both"/>
        <w:rPr>
          <w:color w:val="333333"/>
        </w:rPr>
      </w:pPr>
      <w:r w:rsidRPr="00F774DC">
        <w:rPr>
          <w:color w:val="333333"/>
        </w:rPr>
        <w:t xml:space="preserve">Второй человек делает пять нажатий на грудную клетку (b) . </w:t>
      </w:r>
    </w:p>
    <w:p w:rsidR="00EC24C8" w:rsidRPr="00F774DC" w:rsidRDefault="00EC24C8" w:rsidP="00EC24C8">
      <w:pPr>
        <w:numPr>
          <w:ilvl w:val="0"/>
          <w:numId w:val="40"/>
        </w:numPr>
        <w:tabs>
          <w:tab w:val="clear" w:pos="720"/>
          <w:tab w:val="num" w:pos="142"/>
        </w:tabs>
        <w:spacing w:after="0" w:line="240" w:lineRule="auto"/>
        <w:ind w:left="0" w:firstLine="0"/>
        <w:jc w:val="both"/>
        <w:rPr>
          <w:color w:val="333333"/>
        </w:rPr>
      </w:pPr>
      <w:r w:rsidRPr="00F774DC">
        <w:rPr>
          <w:color w:val="333333"/>
        </w:rPr>
        <w:t xml:space="preserve">Делайте по пять вдохов каждый раз после завершения пятого нажатия. </w:t>
      </w:r>
    </w:p>
    <w:p w:rsidR="00EC24C8" w:rsidRPr="00F774DC" w:rsidRDefault="00EC24C8" w:rsidP="00EC24C8">
      <w:pPr>
        <w:numPr>
          <w:ilvl w:val="0"/>
          <w:numId w:val="40"/>
        </w:numPr>
        <w:tabs>
          <w:tab w:val="clear" w:pos="720"/>
          <w:tab w:val="num" w:pos="142"/>
        </w:tabs>
        <w:spacing w:after="0" w:line="240" w:lineRule="auto"/>
        <w:ind w:left="0" w:firstLine="0"/>
        <w:jc w:val="both"/>
        <w:rPr>
          <w:color w:val="333333"/>
        </w:rPr>
      </w:pPr>
      <w:r w:rsidRPr="00F774DC">
        <w:rPr>
          <w:color w:val="333333"/>
        </w:rPr>
        <w:t xml:space="preserve">Повторяйте процедуры 4 и 5 до тех пор, пока состояние пострадавшего не улучшится или пока не прибудет профессиональная помощь. </w:t>
      </w:r>
    </w:p>
    <w:p w:rsidR="00EC24C8" w:rsidRPr="00F774DC" w:rsidRDefault="00EC24C8" w:rsidP="00EC24C8">
      <w:pPr>
        <w:numPr>
          <w:ilvl w:val="0"/>
          <w:numId w:val="40"/>
        </w:numPr>
        <w:tabs>
          <w:tab w:val="clear" w:pos="720"/>
          <w:tab w:val="num" w:pos="142"/>
        </w:tabs>
        <w:spacing w:after="0" w:line="240" w:lineRule="auto"/>
        <w:ind w:left="0" w:firstLine="0"/>
        <w:jc w:val="both"/>
        <w:rPr>
          <w:color w:val="333333"/>
        </w:rPr>
      </w:pPr>
      <w:r w:rsidRPr="00F774DC">
        <w:rPr>
          <w:color w:val="333333"/>
        </w:rPr>
        <w:t xml:space="preserve">Через каждые две минуты проверяйте пульс на шее (с). </w:t>
      </w:r>
    </w:p>
    <w:p w:rsidR="00EC24C8" w:rsidRPr="00F774DC" w:rsidRDefault="00EC24C8" w:rsidP="00EC24C8">
      <w:pPr>
        <w:spacing w:before="100" w:beforeAutospacing="1" w:after="100" w:afterAutospacing="1"/>
        <w:rPr>
          <w:color w:val="333333"/>
        </w:rPr>
      </w:pPr>
      <w:r>
        <w:rPr>
          <w:noProof/>
        </w:rPr>
        <w:drawing>
          <wp:anchor distT="0" distB="0" distL="0" distR="0" simplePos="0" relativeHeight="251737088" behindDoc="0" locked="0" layoutInCell="1" allowOverlap="0">
            <wp:simplePos x="0" y="0"/>
            <wp:positionH relativeFrom="column">
              <wp:posOffset>-22860</wp:posOffset>
            </wp:positionH>
            <wp:positionV relativeFrom="line">
              <wp:posOffset>73660</wp:posOffset>
            </wp:positionV>
            <wp:extent cx="1583055" cy="1731645"/>
            <wp:effectExtent l="19050" t="0" r="0" b="0"/>
            <wp:wrapSquare wrapText="bothSides"/>
            <wp:docPr id="8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srcRect/>
                    <a:stretch>
                      <a:fillRect/>
                    </a:stretch>
                  </pic:blipFill>
                  <pic:spPr bwMode="auto">
                    <a:xfrm>
                      <a:off x="0" y="0"/>
                      <a:ext cx="1583055" cy="1731645"/>
                    </a:xfrm>
                    <a:prstGeom prst="rect">
                      <a:avLst/>
                    </a:prstGeom>
                    <a:noFill/>
                    <a:ln w="9525">
                      <a:noFill/>
                      <a:miter lim="800000"/>
                      <a:headEnd/>
                      <a:tailEnd/>
                    </a:ln>
                  </pic:spPr>
                </pic:pic>
              </a:graphicData>
            </a:graphic>
          </wp:anchor>
        </w:drawing>
      </w:r>
      <w:r w:rsidRPr="00F774DC">
        <w:br/>
      </w:r>
      <w:r w:rsidRPr="00F774DC">
        <w:br/>
      </w:r>
      <w:r w:rsidRPr="00F774DC">
        <w:br/>
      </w:r>
      <w:r w:rsidRPr="00F774DC">
        <w:br/>
      </w:r>
      <w:r w:rsidRPr="00F774DC">
        <w:br/>
      </w:r>
      <w:r w:rsidRPr="00F774DC">
        <w:br/>
      </w:r>
    </w:p>
    <w:p w:rsidR="00EC24C8" w:rsidRPr="00F774DC" w:rsidRDefault="00EC24C8" w:rsidP="00EC24C8">
      <w:pPr>
        <w:spacing w:before="100" w:beforeAutospacing="1" w:after="100" w:afterAutospacing="1"/>
        <w:rPr>
          <w:color w:val="333333"/>
        </w:rPr>
      </w:pPr>
    </w:p>
    <w:p w:rsidR="00EC24C8" w:rsidRPr="007C7A90" w:rsidRDefault="003A42E4" w:rsidP="00EC24C8">
      <w:pPr>
        <w:numPr>
          <w:ilvl w:val="0"/>
          <w:numId w:val="18"/>
        </w:numPr>
        <w:tabs>
          <w:tab w:val="num" w:pos="284"/>
        </w:tabs>
        <w:spacing w:after="0" w:line="240" w:lineRule="auto"/>
        <w:ind w:left="0" w:firstLine="0"/>
        <w:rPr>
          <w:sz w:val="16"/>
          <w:szCs w:val="16"/>
        </w:rPr>
      </w:pPr>
      <w:hyperlink r:id="rId94" w:history="1">
        <w:r w:rsidR="00EC24C8" w:rsidRPr="007C7A90">
          <w:rPr>
            <w:sz w:val="16"/>
            <w:szCs w:val="16"/>
          </w:rPr>
          <w:t>Сильное кровотечение и точки надавливания (для остановки кровотечения)</w:t>
        </w:r>
      </w:hyperlink>
      <w:r w:rsidR="00EC24C8" w:rsidRPr="007C7A90">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Первая помощь при кровотечениях</w:t>
      </w:r>
    </w:p>
    <w:p w:rsidR="00EC24C8" w:rsidRPr="00F774DC" w:rsidRDefault="00EC24C8" w:rsidP="00EC24C8">
      <w:pPr>
        <w:pStyle w:val="ad"/>
        <w:spacing w:before="0" w:after="0" w:afterAutospacing="0"/>
        <w:ind w:firstLine="284"/>
        <w:jc w:val="both"/>
      </w:pPr>
      <w:r w:rsidRPr="00F774DC">
        <w:t>В серьезных случаях, несмотря на наложение давящей повязки на рану, продолжает сильно идти кровь, артериальное кровотечение нужно остановить хотя бы ненадолго. Жизнь пострадавшего, возможно, удастся спасти с помощью надавливания на поврежденную артерию в точке, где ее можно прижать пальцами к кости. На практике удается пережимать самую большую артерию на руке и самую большую артерию на ноге. Если точка прижатия выбрана правильно, полностью прекращается кровоснабжение пораженной конечности.</w:t>
      </w:r>
    </w:p>
    <w:p w:rsidR="00EC24C8" w:rsidRDefault="00EC24C8" w:rsidP="00EC24C8">
      <w:pPr>
        <w:pStyle w:val="ad"/>
        <w:spacing w:before="0" w:after="0" w:afterAutospacing="0"/>
        <w:rPr>
          <w:b/>
          <w:bCs/>
        </w:rPr>
      </w:pPr>
    </w:p>
    <w:p w:rsidR="00EC24C8" w:rsidRPr="00F774DC" w:rsidRDefault="00EC24C8" w:rsidP="00EC24C8">
      <w:pPr>
        <w:pStyle w:val="ad"/>
        <w:spacing w:before="0" w:after="0" w:afterAutospacing="0"/>
      </w:pPr>
      <w:r w:rsidRPr="00F774DC">
        <w:rPr>
          <w:b/>
          <w:bCs/>
        </w:rPr>
        <w:t>ТОЧКИ НАДАВЛИВАНИЯ</w:t>
      </w:r>
    </w:p>
    <w:p w:rsidR="00EC24C8" w:rsidRPr="00F774DC" w:rsidRDefault="00EC24C8" w:rsidP="00EC24C8">
      <w:pPr>
        <w:pStyle w:val="ad"/>
        <w:spacing w:before="0" w:after="0" w:afterAutospacing="0"/>
        <w:jc w:val="both"/>
      </w:pPr>
      <w:r w:rsidRPr="00F774DC">
        <w:t>Плечевая артерия, снабжающая кровью руку, проходит по внутренней стороне плечевой кости (а), и ее лучше всего пережимать и середине этой кости.</w:t>
      </w:r>
    </w:p>
    <w:p w:rsidR="00EC24C8" w:rsidRPr="00F774DC" w:rsidRDefault="00EC24C8" w:rsidP="00EC24C8">
      <w:pPr>
        <w:pStyle w:val="ad"/>
        <w:spacing w:before="0" w:after="0" w:afterAutospacing="0"/>
        <w:jc w:val="both"/>
      </w:pPr>
      <w:r w:rsidRPr="00F774DC">
        <w:t>Бедренная артерия, снабжающая кровью нижнюю конечность, проходит через середину паховой складки. В этом месте она пересекает костный выступ (b), и ее лучше всего прижимать именно там.</w:t>
      </w:r>
    </w:p>
    <w:p w:rsidR="00EC24C8" w:rsidRPr="00F774DC" w:rsidRDefault="00EC24C8" w:rsidP="00EC24C8">
      <w:pPr>
        <w:pStyle w:val="ad"/>
        <w:spacing w:before="0" w:after="0" w:afterAutospacing="0"/>
        <w:jc w:val="both"/>
      </w:pPr>
      <w:r w:rsidRPr="00F774DC">
        <w:t>Не пережимайте артериальный кровоток более чем на 15 минут, иначе возникнет опасность омертвения (гангрены) здоровых тканей, находящихся ниже точки</w:t>
      </w:r>
    </w:p>
    <w:p w:rsidR="00EC24C8" w:rsidRPr="00F774DC" w:rsidRDefault="00EC24C8" w:rsidP="00EC24C8">
      <w:pPr>
        <w:pStyle w:val="ad"/>
        <w:spacing w:before="0" w:after="0" w:afterAutospacing="0"/>
        <w:jc w:val="both"/>
      </w:pPr>
      <w:r w:rsidRPr="00F774DC">
        <w:t>Никогда не применяйте жгуты, если вы не знаете, как накладывать жгут; если точно знаете, что к вам на помощь скоро прибудут квалифицированные специалисты.</w:t>
      </w:r>
    </w:p>
    <w:p w:rsidR="00EC24C8" w:rsidRDefault="00EC24C8" w:rsidP="00EC24C8">
      <w:pPr>
        <w:rPr>
          <w:color w:val="333333"/>
          <w:sz w:val="6"/>
          <w:szCs w:val="6"/>
        </w:rPr>
      </w:pPr>
      <w:r>
        <w:rPr>
          <w:noProof/>
        </w:rPr>
        <w:drawing>
          <wp:anchor distT="0" distB="0" distL="0" distR="0" simplePos="0" relativeHeight="251671552" behindDoc="0" locked="0" layoutInCell="1" allowOverlap="0">
            <wp:simplePos x="0" y="0"/>
            <wp:positionH relativeFrom="column">
              <wp:posOffset>23495</wp:posOffset>
            </wp:positionH>
            <wp:positionV relativeFrom="line">
              <wp:posOffset>60960</wp:posOffset>
            </wp:positionV>
            <wp:extent cx="1162685" cy="969645"/>
            <wp:effectExtent l="19050" t="0" r="0" b="0"/>
            <wp:wrapSquare wrapText="bothSides"/>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srcRect/>
                    <a:stretch>
                      <a:fillRect/>
                    </a:stretch>
                  </pic:blipFill>
                  <pic:spPr bwMode="auto">
                    <a:xfrm>
                      <a:off x="0" y="0"/>
                      <a:ext cx="1162685" cy="969645"/>
                    </a:xfrm>
                    <a:prstGeom prst="rect">
                      <a:avLst/>
                    </a:prstGeom>
                    <a:noFill/>
                    <a:ln w="9525">
                      <a:noFill/>
                      <a:miter lim="800000"/>
                      <a:headEnd/>
                      <a:tailEnd/>
                    </a:ln>
                  </pic:spPr>
                </pic:pic>
              </a:graphicData>
            </a:graphic>
          </wp:anchor>
        </w:drawing>
      </w:r>
      <w:r w:rsidRPr="00F774DC">
        <w:br/>
      </w:r>
      <w:r w:rsidRPr="00F774DC">
        <w:br/>
      </w:r>
      <w:r w:rsidRPr="00F774DC">
        <w:br/>
      </w:r>
      <w:r w:rsidRPr="00F774DC">
        <w:br/>
      </w:r>
      <w:r w:rsidRPr="00F774DC">
        <w:br/>
      </w:r>
    </w:p>
    <w:p w:rsidR="00EC24C8" w:rsidRDefault="00EC24C8" w:rsidP="00EC24C8">
      <w:pPr>
        <w:rPr>
          <w:color w:val="333333"/>
          <w:sz w:val="6"/>
          <w:szCs w:val="6"/>
        </w:rPr>
      </w:pPr>
    </w:p>
    <w:p w:rsidR="00EC24C8" w:rsidRDefault="00EC24C8" w:rsidP="00EC24C8">
      <w:pPr>
        <w:rPr>
          <w:color w:val="333333"/>
          <w:sz w:val="6"/>
          <w:szCs w:val="6"/>
        </w:rPr>
      </w:pPr>
    </w:p>
    <w:p w:rsidR="00EC24C8" w:rsidRPr="004D1EED" w:rsidRDefault="00EC24C8" w:rsidP="00EC24C8">
      <w:pPr>
        <w:rPr>
          <w:color w:val="333333"/>
          <w:sz w:val="6"/>
          <w:szCs w:val="6"/>
        </w:rPr>
      </w:pPr>
    </w:p>
    <w:p w:rsidR="00EC24C8" w:rsidRPr="007C7A90" w:rsidRDefault="003A42E4" w:rsidP="00EC24C8">
      <w:pPr>
        <w:numPr>
          <w:ilvl w:val="0"/>
          <w:numId w:val="18"/>
        </w:numPr>
        <w:spacing w:after="0" w:line="240" w:lineRule="auto"/>
        <w:ind w:left="0" w:firstLine="0"/>
        <w:rPr>
          <w:sz w:val="16"/>
          <w:szCs w:val="16"/>
        </w:rPr>
      </w:pPr>
      <w:hyperlink r:id="rId96" w:history="1">
        <w:r w:rsidR="00EC24C8" w:rsidRPr="007C7A90">
          <w:rPr>
            <w:sz w:val="16"/>
            <w:szCs w:val="16"/>
          </w:rPr>
          <w:t>Как остановить кровотечение из руки</w:t>
        </w:r>
      </w:hyperlink>
      <w:r w:rsidR="00EC24C8" w:rsidRPr="007C7A90">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Как остановить кровотечение из руки</w:t>
      </w:r>
    </w:p>
    <w:p w:rsidR="00EC24C8" w:rsidRPr="00F774DC" w:rsidRDefault="00EC24C8" w:rsidP="00EC24C8">
      <w:pPr>
        <w:numPr>
          <w:ilvl w:val="0"/>
          <w:numId w:val="41"/>
        </w:numPr>
        <w:spacing w:after="0" w:line="240" w:lineRule="auto"/>
        <w:ind w:left="0" w:firstLine="0"/>
        <w:jc w:val="both"/>
        <w:rPr>
          <w:color w:val="333333"/>
        </w:rPr>
      </w:pPr>
      <w:r w:rsidRPr="00F774DC">
        <w:rPr>
          <w:color w:val="333333"/>
        </w:rPr>
        <w:t xml:space="preserve">Держите поврежденную руку так, чтобы ладонь была поднята выше головы. </w:t>
      </w:r>
    </w:p>
    <w:p w:rsidR="00EC24C8" w:rsidRDefault="00EC24C8" w:rsidP="00EC24C8">
      <w:pPr>
        <w:numPr>
          <w:ilvl w:val="0"/>
          <w:numId w:val="41"/>
        </w:numPr>
        <w:spacing w:after="0" w:line="240" w:lineRule="auto"/>
        <w:ind w:left="0" w:firstLine="0"/>
        <w:jc w:val="both"/>
        <w:rPr>
          <w:color w:val="333333"/>
        </w:rPr>
      </w:pPr>
      <w:r w:rsidRPr="00F774DC">
        <w:rPr>
          <w:color w:val="333333"/>
        </w:rPr>
        <w:t xml:space="preserve">Сильно нажимайте кончиками пальцев на внутреннюю поверхность плеча между мышцами, пока не нащупаете кость (а) и не заметите, что кровотечение существенно уменьшилось или прекратилось. </w:t>
      </w:r>
    </w:p>
    <w:p w:rsidR="00EC24C8" w:rsidRDefault="00EC24C8" w:rsidP="00EC24C8">
      <w:pPr>
        <w:jc w:val="both"/>
        <w:rPr>
          <w:color w:val="333333"/>
        </w:rPr>
      </w:pPr>
    </w:p>
    <w:p w:rsidR="00EC24C8" w:rsidRDefault="00EC24C8" w:rsidP="00EC24C8">
      <w:pPr>
        <w:jc w:val="both"/>
        <w:rPr>
          <w:color w:val="333333"/>
        </w:rPr>
      </w:pP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Как остановить кровотечение из ноги</w:t>
      </w:r>
    </w:p>
    <w:p w:rsidR="00EC24C8" w:rsidRPr="00F774DC" w:rsidRDefault="00EC24C8" w:rsidP="00EC24C8">
      <w:pPr>
        <w:numPr>
          <w:ilvl w:val="0"/>
          <w:numId w:val="42"/>
        </w:numPr>
        <w:tabs>
          <w:tab w:val="clear" w:pos="720"/>
          <w:tab w:val="num" w:pos="284"/>
        </w:tabs>
        <w:spacing w:after="0" w:line="240" w:lineRule="auto"/>
        <w:ind w:left="0" w:firstLine="0"/>
        <w:jc w:val="both"/>
        <w:rPr>
          <w:color w:val="333333"/>
        </w:rPr>
      </w:pPr>
      <w:r w:rsidRPr="00F774DC">
        <w:rPr>
          <w:color w:val="333333"/>
        </w:rPr>
        <w:t xml:space="preserve">Пострадавший должен лечь на спину, слегка согнув колени. </w:t>
      </w:r>
    </w:p>
    <w:p w:rsidR="00EC24C8" w:rsidRDefault="00EC24C8" w:rsidP="00EC24C8">
      <w:pPr>
        <w:numPr>
          <w:ilvl w:val="0"/>
          <w:numId w:val="42"/>
        </w:numPr>
        <w:tabs>
          <w:tab w:val="clear" w:pos="720"/>
          <w:tab w:val="num" w:pos="284"/>
        </w:tabs>
        <w:spacing w:after="0" w:line="240" w:lineRule="auto"/>
        <w:ind w:left="0" w:firstLine="0"/>
        <w:jc w:val="both"/>
        <w:rPr>
          <w:color w:val="333333"/>
        </w:rPr>
      </w:pPr>
      <w:r w:rsidRPr="00F774DC">
        <w:rPr>
          <w:color w:val="333333"/>
        </w:rPr>
        <w:t xml:space="preserve">Вы должны сильно прижать кулаком артерию к выступу тазовой кости в области паха или,если вы точно знаете место, сделать это большими пальцами (b). Для пережатия этой крупнойартерии необходимо приложить большое усилие. </w:t>
      </w:r>
    </w:p>
    <w:p w:rsidR="00EC24C8" w:rsidRPr="00F774DC" w:rsidRDefault="00EC24C8" w:rsidP="00EC24C8">
      <w:pPr>
        <w:jc w:val="both"/>
        <w:rPr>
          <w:color w:val="333333"/>
        </w:rPr>
      </w:pPr>
      <w:r w:rsidRPr="00F774DC">
        <w:t>Неотложная помощь при серьезных травмах</w:t>
      </w:r>
    </w:p>
    <w:p w:rsidR="00EC24C8" w:rsidRDefault="00EC24C8" w:rsidP="00EC24C8">
      <w:pPr>
        <w:spacing w:before="100" w:beforeAutospacing="1" w:after="100" w:afterAutospacing="1"/>
      </w:pPr>
      <w:r>
        <w:rPr>
          <w:noProof/>
        </w:rPr>
        <w:drawing>
          <wp:anchor distT="0" distB="0" distL="0" distR="0" simplePos="0" relativeHeight="251738112" behindDoc="0" locked="0" layoutInCell="1" allowOverlap="0">
            <wp:simplePos x="0" y="0"/>
            <wp:positionH relativeFrom="column">
              <wp:posOffset>111125</wp:posOffset>
            </wp:positionH>
            <wp:positionV relativeFrom="line">
              <wp:posOffset>128270</wp:posOffset>
            </wp:positionV>
            <wp:extent cx="2714625" cy="992505"/>
            <wp:effectExtent l="19050" t="0" r="9525" b="0"/>
            <wp:wrapSquare wrapText="bothSides"/>
            <wp:docPr id="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srcRect/>
                    <a:stretch>
                      <a:fillRect/>
                    </a:stretch>
                  </pic:blipFill>
                  <pic:spPr bwMode="auto">
                    <a:xfrm>
                      <a:off x="0" y="0"/>
                      <a:ext cx="2714625" cy="992505"/>
                    </a:xfrm>
                    <a:prstGeom prst="rect">
                      <a:avLst/>
                    </a:prstGeom>
                    <a:noFill/>
                    <a:ln w="9525">
                      <a:noFill/>
                      <a:miter lim="800000"/>
                      <a:headEnd/>
                      <a:tailEnd/>
                    </a:ln>
                  </pic:spPr>
                </pic:pic>
              </a:graphicData>
            </a:graphic>
          </wp:anchor>
        </w:drawing>
      </w:r>
      <w:r w:rsidRPr="00F774DC">
        <w:br/>
      </w:r>
    </w:p>
    <w:p w:rsidR="00EC24C8" w:rsidRDefault="00EC24C8" w:rsidP="00EC24C8">
      <w:pPr>
        <w:spacing w:before="100" w:beforeAutospacing="1" w:after="100" w:afterAutospacing="1"/>
      </w:pPr>
    </w:p>
    <w:p w:rsidR="00EC24C8" w:rsidRPr="007C7A90" w:rsidRDefault="00EC24C8" w:rsidP="00EC24C8">
      <w:pPr>
        <w:numPr>
          <w:ilvl w:val="0"/>
          <w:numId w:val="18"/>
        </w:numPr>
        <w:tabs>
          <w:tab w:val="clear" w:pos="360"/>
          <w:tab w:val="num" w:pos="567"/>
        </w:tabs>
        <w:spacing w:after="0" w:line="240" w:lineRule="auto"/>
        <w:ind w:left="0" w:firstLine="0"/>
        <w:rPr>
          <w:sz w:val="16"/>
          <w:szCs w:val="16"/>
        </w:rPr>
      </w:pPr>
    </w:p>
    <w:p w:rsidR="00EC24C8" w:rsidRPr="007C7A90" w:rsidRDefault="003A42E4" w:rsidP="00EC24C8">
      <w:pPr>
        <w:numPr>
          <w:ilvl w:val="0"/>
          <w:numId w:val="18"/>
        </w:numPr>
        <w:tabs>
          <w:tab w:val="clear" w:pos="360"/>
          <w:tab w:val="num" w:pos="567"/>
        </w:tabs>
        <w:spacing w:after="0" w:line="240" w:lineRule="auto"/>
        <w:ind w:left="0" w:firstLine="0"/>
        <w:rPr>
          <w:sz w:val="16"/>
          <w:szCs w:val="16"/>
        </w:rPr>
      </w:pPr>
      <w:hyperlink r:id="rId98" w:history="1">
        <w:r w:rsidR="00EC24C8" w:rsidRPr="007C7A90">
          <w:rPr>
            <w:sz w:val="16"/>
            <w:szCs w:val="16"/>
          </w:rPr>
          <w:t>Как остановить кровотечение из ноги</w:t>
        </w:r>
      </w:hyperlink>
    </w:p>
    <w:p w:rsidR="00EC24C8" w:rsidRPr="007C7A90" w:rsidRDefault="003A42E4" w:rsidP="00EC24C8">
      <w:pPr>
        <w:numPr>
          <w:ilvl w:val="0"/>
          <w:numId w:val="19"/>
        </w:numPr>
        <w:tabs>
          <w:tab w:val="clear" w:pos="360"/>
          <w:tab w:val="num" w:pos="567"/>
        </w:tabs>
        <w:spacing w:after="0" w:line="240" w:lineRule="auto"/>
        <w:ind w:left="0" w:firstLine="0"/>
        <w:rPr>
          <w:sz w:val="16"/>
          <w:szCs w:val="16"/>
        </w:rPr>
      </w:pPr>
      <w:hyperlink r:id="rId99" w:history="1">
        <w:r w:rsidR="00EC24C8" w:rsidRPr="007C7A90">
          <w:rPr>
            <w:sz w:val="16"/>
            <w:szCs w:val="16"/>
          </w:rPr>
          <w:t>Основные принципы</w:t>
        </w:r>
      </w:hyperlink>
      <w:r w:rsidR="00EC24C8" w:rsidRPr="007C7A90">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Основные принципы</w:t>
      </w:r>
    </w:p>
    <w:p w:rsidR="00EC24C8" w:rsidRPr="00F774DC" w:rsidRDefault="00EC24C8" w:rsidP="00EC24C8">
      <w:pPr>
        <w:pStyle w:val="ad"/>
        <w:spacing w:before="0" w:after="0" w:afterAutospacing="0"/>
        <w:ind w:firstLine="284"/>
        <w:jc w:val="both"/>
      </w:pPr>
      <w:r w:rsidRPr="00F774DC">
        <w:t>Помните прежде всего о следующем:</w:t>
      </w:r>
    </w:p>
    <w:p w:rsidR="00EC24C8" w:rsidRPr="00F774DC" w:rsidRDefault="00EC24C8" w:rsidP="00EC24C8">
      <w:pPr>
        <w:numPr>
          <w:ilvl w:val="0"/>
          <w:numId w:val="43"/>
        </w:numPr>
        <w:tabs>
          <w:tab w:val="clear" w:pos="720"/>
          <w:tab w:val="num" w:pos="567"/>
        </w:tabs>
        <w:spacing w:after="0" w:line="240" w:lineRule="auto"/>
        <w:ind w:left="0" w:firstLine="0"/>
        <w:jc w:val="both"/>
        <w:rPr>
          <w:color w:val="333333"/>
        </w:rPr>
      </w:pPr>
      <w:r w:rsidRPr="00F774DC">
        <w:rPr>
          <w:color w:val="333333"/>
        </w:rPr>
        <w:t xml:space="preserve">никогда не подвергайте себя опасности; </w:t>
      </w:r>
    </w:p>
    <w:p w:rsidR="00EC24C8" w:rsidRPr="00F774DC" w:rsidRDefault="00EC24C8" w:rsidP="00EC24C8">
      <w:pPr>
        <w:numPr>
          <w:ilvl w:val="0"/>
          <w:numId w:val="43"/>
        </w:numPr>
        <w:tabs>
          <w:tab w:val="clear" w:pos="720"/>
          <w:tab w:val="num" w:pos="567"/>
        </w:tabs>
        <w:spacing w:after="0" w:line="240" w:lineRule="auto"/>
        <w:ind w:left="0" w:firstLine="0"/>
        <w:jc w:val="both"/>
        <w:rPr>
          <w:color w:val="333333"/>
        </w:rPr>
      </w:pPr>
      <w:r w:rsidRPr="00F774DC">
        <w:rPr>
          <w:color w:val="333333"/>
        </w:rPr>
        <w:t xml:space="preserve">постарайтесь, чтобы пострадавшему больше ничего не угрожало, если требуется, то переместите его подальше от источника опасности; </w:t>
      </w:r>
    </w:p>
    <w:p w:rsidR="00EC24C8" w:rsidRPr="00F774DC" w:rsidRDefault="00EC24C8" w:rsidP="00EC24C8">
      <w:pPr>
        <w:numPr>
          <w:ilvl w:val="0"/>
          <w:numId w:val="43"/>
        </w:numPr>
        <w:tabs>
          <w:tab w:val="clear" w:pos="720"/>
          <w:tab w:val="num" w:pos="567"/>
        </w:tabs>
        <w:spacing w:after="0" w:line="240" w:lineRule="auto"/>
        <w:ind w:left="0" w:firstLine="0"/>
        <w:jc w:val="both"/>
        <w:rPr>
          <w:color w:val="333333"/>
        </w:rPr>
      </w:pPr>
      <w:r w:rsidRPr="00F774DC">
        <w:rPr>
          <w:color w:val="333333"/>
        </w:rPr>
        <w:t xml:space="preserve">проверьте состояние пострадавшего и оцените тяжесть его травм; </w:t>
      </w:r>
    </w:p>
    <w:p w:rsidR="00EC24C8" w:rsidRPr="00F774DC" w:rsidRDefault="00EC24C8" w:rsidP="00EC24C8">
      <w:pPr>
        <w:numPr>
          <w:ilvl w:val="0"/>
          <w:numId w:val="43"/>
        </w:numPr>
        <w:tabs>
          <w:tab w:val="clear" w:pos="720"/>
          <w:tab w:val="num" w:pos="567"/>
        </w:tabs>
        <w:spacing w:after="0" w:line="240" w:lineRule="auto"/>
        <w:ind w:left="0" w:firstLine="0"/>
        <w:jc w:val="both"/>
        <w:rPr>
          <w:color w:val="333333"/>
        </w:rPr>
      </w:pPr>
      <w:r w:rsidRPr="00F774DC">
        <w:rPr>
          <w:color w:val="333333"/>
        </w:rPr>
        <w:t xml:space="preserve">если требуется, предпринимайте неотложные меры. </w:t>
      </w:r>
    </w:p>
    <w:p w:rsidR="00EC24C8" w:rsidRPr="00F774DC" w:rsidRDefault="00EC24C8" w:rsidP="00EC24C8">
      <w:pPr>
        <w:numPr>
          <w:ilvl w:val="0"/>
          <w:numId w:val="43"/>
        </w:numPr>
        <w:tabs>
          <w:tab w:val="clear" w:pos="720"/>
          <w:tab w:val="left" w:pos="567"/>
        </w:tabs>
        <w:spacing w:after="0" w:line="240" w:lineRule="auto"/>
        <w:ind w:left="0" w:firstLine="0"/>
        <w:jc w:val="both"/>
        <w:rPr>
          <w:color w:val="333333"/>
        </w:rPr>
      </w:pPr>
      <w:r w:rsidRPr="00F774DC">
        <w:rPr>
          <w:color w:val="333333"/>
        </w:rPr>
        <w:t xml:space="preserve">Не старайтесь сделать слишком много: помните о том, что специалисты лучше, чем вы, знают, как помочь пострадавшему. </w:t>
      </w:r>
    </w:p>
    <w:p w:rsidR="00EC24C8" w:rsidRPr="00F774DC" w:rsidRDefault="00EC24C8" w:rsidP="00EC24C8">
      <w:pPr>
        <w:numPr>
          <w:ilvl w:val="0"/>
          <w:numId w:val="43"/>
        </w:numPr>
        <w:tabs>
          <w:tab w:val="clear" w:pos="720"/>
          <w:tab w:val="left" w:pos="567"/>
        </w:tabs>
        <w:spacing w:after="0" w:line="240" w:lineRule="auto"/>
        <w:ind w:left="0" w:firstLine="0"/>
        <w:jc w:val="both"/>
        <w:rPr>
          <w:color w:val="333333"/>
        </w:rPr>
      </w:pPr>
      <w:r w:rsidRPr="00F774DC">
        <w:rPr>
          <w:color w:val="333333"/>
        </w:rPr>
        <w:t xml:space="preserve">Не пытайтесь поставить точный диагноз. Это сделаетквалифицированный специалист, когда пострадавшего доставят в больницу. </w:t>
      </w:r>
    </w:p>
    <w:p w:rsidR="00EC24C8" w:rsidRPr="00F774DC" w:rsidRDefault="00EC24C8" w:rsidP="00EC24C8">
      <w:pPr>
        <w:numPr>
          <w:ilvl w:val="0"/>
          <w:numId w:val="43"/>
        </w:numPr>
        <w:tabs>
          <w:tab w:val="clear" w:pos="720"/>
          <w:tab w:val="left" w:pos="567"/>
        </w:tabs>
        <w:spacing w:after="0" w:line="240" w:lineRule="auto"/>
        <w:ind w:left="0" w:firstLine="0"/>
        <w:jc w:val="both"/>
        <w:rPr>
          <w:color w:val="333333"/>
        </w:rPr>
      </w:pPr>
      <w:r w:rsidRPr="00F774DC">
        <w:rPr>
          <w:color w:val="333333"/>
        </w:rPr>
        <w:t xml:space="preserve">Не накладывайте ненужные повязки, если случай не слишком серьезный. Окажите только самую необходимую первую помощь. </w:t>
      </w:r>
    </w:p>
    <w:p w:rsidR="00EC24C8" w:rsidRPr="00F774DC" w:rsidRDefault="003A42E4" w:rsidP="00EC24C8">
      <w:pPr>
        <w:numPr>
          <w:ilvl w:val="0"/>
          <w:numId w:val="19"/>
        </w:numPr>
        <w:tabs>
          <w:tab w:val="clear" w:pos="360"/>
          <w:tab w:val="num" w:pos="567"/>
        </w:tabs>
        <w:spacing w:after="0" w:line="240" w:lineRule="auto"/>
        <w:ind w:left="0" w:firstLine="0"/>
        <w:jc w:val="both"/>
      </w:pPr>
      <w:hyperlink r:id="rId100" w:history="1">
        <w:r w:rsidR="00EC24C8" w:rsidRPr="00F774DC">
          <w:t>Проверка состояния пострадавшего</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Проверка состояния пострадавшего</w:t>
      </w:r>
    </w:p>
    <w:p w:rsidR="00EC24C8" w:rsidRPr="00F774DC" w:rsidRDefault="00EC24C8" w:rsidP="00EC24C8">
      <w:pPr>
        <w:pStyle w:val="ad"/>
        <w:spacing w:before="0" w:after="0" w:afterAutospacing="0"/>
      </w:pPr>
      <w:r w:rsidRPr="00F774DC">
        <w:t>Проверьте:</w:t>
      </w:r>
    </w:p>
    <w:p w:rsidR="00EC24C8" w:rsidRPr="00F774DC" w:rsidRDefault="00EC24C8" w:rsidP="00EC24C8">
      <w:pPr>
        <w:numPr>
          <w:ilvl w:val="0"/>
          <w:numId w:val="44"/>
        </w:numPr>
        <w:tabs>
          <w:tab w:val="clear" w:pos="720"/>
          <w:tab w:val="num" w:pos="284"/>
        </w:tabs>
        <w:spacing w:after="0" w:line="240" w:lineRule="auto"/>
        <w:ind w:left="0" w:firstLine="0"/>
        <w:jc w:val="both"/>
        <w:rPr>
          <w:color w:val="333333"/>
        </w:rPr>
      </w:pPr>
      <w:r w:rsidRPr="00F774DC">
        <w:rPr>
          <w:color w:val="333333"/>
        </w:rPr>
        <w:t xml:space="preserve">Не заблокированы ли дыхательные пути (а). </w:t>
      </w:r>
    </w:p>
    <w:p w:rsidR="00EC24C8" w:rsidRPr="00F774DC" w:rsidRDefault="00EC24C8" w:rsidP="00EC24C8">
      <w:pPr>
        <w:numPr>
          <w:ilvl w:val="0"/>
          <w:numId w:val="44"/>
        </w:numPr>
        <w:tabs>
          <w:tab w:val="clear" w:pos="720"/>
          <w:tab w:val="num" w:pos="284"/>
        </w:tabs>
        <w:spacing w:before="100" w:beforeAutospacing="1" w:after="100" w:afterAutospacing="1" w:line="240" w:lineRule="auto"/>
        <w:ind w:left="0" w:firstLine="0"/>
        <w:jc w:val="both"/>
        <w:rPr>
          <w:color w:val="333333"/>
        </w:rPr>
      </w:pPr>
      <w:r w:rsidRPr="00F774DC">
        <w:rPr>
          <w:color w:val="333333"/>
        </w:rPr>
        <w:t xml:space="preserve">Дышит ли пострадавший (b). </w:t>
      </w:r>
    </w:p>
    <w:p w:rsidR="00EC24C8" w:rsidRPr="00F774DC" w:rsidRDefault="00EC24C8" w:rsidP="00EC24C8">
      <w:pPr>
        <w:numPr>
          <w:ilvl w:val="0"/>
          <w:numId w:val="44"/>
        </w:numPr>
        <w:tabs>
          <w:tab w:val="clear" w:pos="720"/>
          <w:tab w:val="num" w:pos="284"/>
        </w:tabs>
        <w:spacing w:before="100" w:beforeAutospacing="1" w:after="100" w:afterAutospacing="1" w:line="240" w:lineRule="auto"/>
        <w:ind w:left="0" w:firstLine="0"/>
        <w:jc w:val="both"/>
        <w:rPr>
          <w:color w:val="333333"/>
        </w:rPr>
      </w:pPr>
      <w:r w:rsidRPr="00F774DC">
        <w:rPr>
          <w:color w:val="333333"/>
        </w:rPr>
        <w:t xml:space="preserve">Есть ли у него пульс (с) (надо удостовериться, что сердце не остановилось). </w:t>
      </w:r>
    </w:p>
    <w:p w:rsidR="00EC24C8" w:rsidRPr="00F774DC" w:rsidRDefault="00EC24C8" w:rsidP="00EC24C8">
      <w:pPr>
        <w:numPr>
          <w:ilvl w:val="0"/>
          <w:numId w:val="44"/>
        </w:numPr>
        <w:tabs>
          <w:tab w:val="clear" w:pos="720"/>
          <w:tab w:val="num" w:pos="284"/>
        </w:tabs>
        <w:spacing w:before="100" w:beforeAutospacing="1" w:after="100" w:afterAutospacing="1" w:line="240" w:lineRule="auto"/>
        <w:ind w:left="0" w:firstLine="0"/>
        <w:jc w:val="both"/>
        <w:rPr>
          <w:color w:val="333333"/>
        </w:rPr>
      </w:pPr>
      <w:r w:rsidRPr="00F774DC">
        <w:rPr>
          <w:color w:val="333333"/>
        </w:rPr>
        <w:t xml:space="preserve">Нет ли сильного кровотечения. </w:t>
      </w:r>
    </w:p>
    <w:p w:rsidR="00EC24C8" w:rsidRPr="00F774DC" w:rsidRDefault="00EC24C8" w:rsidP="00EC24C8">
      <w:pPr>
        <w:numPr>
          <w:ilvl w:val="0"/>
          <w:numId w:val="44"/>
        </w:numPr>
        <w:tabs>
          <w:tab w:val="clear" w:pos="720"/>
          <w:tab w:val="num" w:pos="284"/>
          <w:tab w:val="num" w:pos="426"/>
        </w:tabs>
        <w:spacing w:after="0" w:line="240" w:lineRule="auto"/>
        <w:ind w:left="0" w:firstLine="0"/>
        <w:jc w:val="both"/>
        <w:rPr>
          <w:color w:val="333333"/>
        </w:rPr>
      </w:pPr>
      <w:r w:rsidRPr="00F774DC">
        <w:rPr>
          <w:color w:val="333333"/>
        </w:rPr>
        <w:t xml:space="preserve">Нет ли шокового состояния. </w:t>
      </w:r>
    </w:p>
    <w:p w:rsidR="00EC24C8" w:rsidRPr="00F774DC" w:rsidRDefault="00EC24C8" w:rsidP="00EC24C8">
      <w:pPr>
        <w:spacing w:before="100" w:beforeAutospacing="1" w:after="100" w:afterAutospacing="1"/>
        <w:rPr>
          <w:color w:val="333333"/>
        </w:rPr>
      </w:pPr>
      <w:r>
        <w:rPr>
          <w:noProof/>
        </w:rPr>
        <w:drawing>
          <wp:anchor distT="0" distB="0" distL="0" distR="0" simplePos="0" relativeHeight="251672576" behindDoc="0" locked="0" layoutInCell="1" allowOverlap="0">
            <wp:simplePos x="0" y="0"/>
            <wp:positionH relativeFrom="column">
              <wp:posOffset>105410</wp:posOffset>
            </wp:positionH>
            <wp:positionV relativeFrom="line">
              <wp:posOffset>139700</wp:posOffset>
            </wp:positionV>
            <wp:extent cx="1688465" cy="1362710"/>
            <wp:effectExtent l="19050" t="0" r="6985" b="0"/>
            <wp:wrapSquare wrapText="bothSides"/>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srcRect/>
                    <a:stretch>
                      <a:fillRect/>
                    </a:stretch>
                  </pic:blipFill>
                  <pic:spPr bwMode="auto">
                    <a:xfrm>
                      <a:off x="0" y="0"/>
                      <a:ext cx="1688465" cy="1362710"/>
                    </a:xfrm>
                    <a:prstGeom prst="rect">
                      <a:avLst/>
                    </a:prstGeom>
                    <a:noFill/>
                    <a:ln w="9525">
                      <a:noFill/>
                      <a:miter lim="800000"/>
                      <a:headEnd/>
                      <a:tailEnd/>
                    </a:ln>
                  </pic:spPr>
                </pic:pic>
              </a:graphicData>
            </a:graphic>
          </wp:anchor>
        </w:drawing>
      </w:r>
    </w:p>
    <w:p w:rsidR="00EC24C8" w:rsidRPr="00F774DC" w:rsidRDefault="00EC24C8" w:rsidP="00EC24C8">
      <w:pPr>
        <w:spacing w:before="100" w:beforeAutospacing="1" w:after="100" w:afterAutospacing="1"/>
        <w:rPr>
          <w:color w:val="333333"/>
        </w:rPr>
      </w:pPr>
    </w:p>
    <w:p w:rsidR="00EC24C8" w:rsidRPr="00F774DC" w:rsidRDefault="00EC24C8" w:rsidP="00EC24C8">
      <w:pPr>
        <w:spacing w:before="100" w:beforeAutospacing="1" w:after="100" w:afterAutospacing="1"/>
        <w:rPr>
          <w:color w:val="333333"/>
        </w:rPr>
      </w:pPr>
    </w:p>
    <w:p w:rsidR="00EC24C8" w:rsidRDefault="00EC24C8" w:rsidP="00EC24C8">
      <w:pPr>
        <w:rPr>
          <w:color w:val="333333"/>
          <w:sz w:val="6"/>
          <w:szCs w:val="6"/>
        </w:rPr>
      </w:pPr>
    </w:p>
    <w:p w:rsidR="00EC24C8" w:rsidRDefault="00EC24C8" w:rsidP="00EC24C8">
      <w:pPr>
        <w:rPr>
          <w:color w:val="333333"/>
          <w:sz w:val="6"/>
          <w:szCs w:val="6"/>
        </w:rPr>
      </w:pPr>
    </w:p>
    <w:p w:rsidR="00EC24C8" w:rsidRDefault="00EC24C8" w:rsidP="00EC24C8">
      <w:pPr>
        <w:rPr>
          <w:color w:val="333333"/>
          <w:sz w:val="6"/>
          <w:szCs w:val="6"/>
        </w:rPr>
      </w:pPr>
    </w:p>
    <w:p w:rsidR="00EC24C8" w:rsidRDefault="00EC24C8" w:rsidP="00EC24C8">
      <w:pPr>
        <w:rPr>
          <w:color w:val="333333"/>
          <w:sz w:val="6"/>
          <w:szCs w:val="6"/>
        </w:rPr>
      </w:pPr>
    </w:p>
    <w:p w:rsidR="00EC24C8" w:rsidRDefault="00EC24C8" w:rsidP="00EC24C8">
      <w:pPr>
        <w:rPr>
          <w:color w:val="333333"/>
          <w:sz w:val="6"/>
          <w:szCs w:val="6"/>
        </w:rPr>
      </w:pPr>
    </w:p>
    <w:p w:rsidR="00EC24C8" w:rsidRDefault="00EC24C8" w:rsidP="00EC24C8">
      <w:pPr>
        <w:rPr>
          <w:color w:val="333333"/>
          <w:sz w:val="6"/>
          <w:szCs w:val="6"/>
        </w:rPr>
      </w:pPr>
    </w:p>
    <w:p w:rsidR="00EC24C8" w:rsidRPr="007C7A90" w:rsidRDefault="00EC24C8" w:rsidP="00EC24C8">
      <w:pPr>
        <w:rPr>
          <w:color w:val="333333"/>
          <w:sz w:val="6"/>
          <w:szCs w:val="6"/>
        </w:rPr>
      </w:pPr>
    </w:p>
    <w:p w:rsidR="00EC24C8" w:rsidRPr="007C7A90" w:rsidRDefault="003A42E4" w:rsidP="00EC24C8">
      <w:pPr>
        <w:numPr>
          <w:ilvl w:val="0"/>
          <w:numId w:val="19"/>
        </w:numPr>
        <w:spacing w:after="0" w:line="240" w:lineRule="auto"/>
        <w:ind w:left="0" w:firstLine="0"/>
        <w:rPr>
          <w:sz w:val="16"/>
          <w:szCs w:val="16"/>
        </w:rPr>
      </w:pPr>
      <w:hyperlink r:id="rId102" w:history="1">
        <w:r w:rsidR="00EC24C8" w:rsidRPr="007C7A90">
          <w:rPr>
            <w:sz w:val="16"/>
            <w:szCs w:val="16"/>
          </w:rPr>
          <w:t>Неотложные действия</w:t>
        </w:r>
      </w:hyperlink>
      <w:r w:rsidR="00EC24C8" w:rsidRPr="007C7A90">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Неотложные действия</w:t>
      </w:r>
    </w:p>
    <w:p w:rsidR="00EC24C8" w:rsidRPr="00F774DC" w:rsidRDefault="00EC24C8" w:rsidP="00EC24C8">
      <w:pPr>
        <w:numPr>
          <w:ilvl w:val="0"/>
          <w:numId w:val="45"/>
        </w:numPr>
        <w:tabs>
          <w:tab w:val="clear" w:pos="720"/>
          <w:tab w:val="left" w:pos="567"/>
        </w:tabs>
        <w:spacing w:after="0" w:line="240" w:lineRule="auto"/>
        <w:ind w:left="0" w:firstLine="0"/>
        <w:jc w:val="both"/>
        <w:rPr>
          <w:color w:val="333333"/>
        </w:rPr>
      </w:pPr>
      <w:r w:rsidRPr="00F774DC">
        <w:rPr>
          <w:color w:val="333333"/>
        </w:rPr>
        <w:t xml:space="preserve">Блокировка дыхательных путей: см. "Очищение дыхательных путей". </w:t>
      </w:r>
    </w:p>
    <w:p w:rsidR="00EC24C8" w:rsidRPr="00F774DC" w:rsidRDefault="00EC24C8" w:rsidP="00EC24C8">
      <w:pPr>
        <w:numPr>
          <w:ilvl w:val="0"/>
          <w:numId w:val="45"/>
        </w:numPr>
        <w:tabs>
          <w:tab w:val="clear" w:pos="720"/>
          <w:tab w:val="left" w:pos="567"/>
        </w:tabs>
        <w:spacing w:after="0" w:line="240" w:lineRule="auto"/>
        <w:ind w:left="0" w:firstLine="0"/>
        <w:jc w:val="both"/>
        <w:rPr>
          <w:color w:val="333333"/>
        </w:rPr>
      </w:pPr>
      <w:r w:rsidRPr="00F774DC">
        <w:rPr>
          <w:color w:val="333333"/>
        </w:rPr>
        <w:t xml:space="preserve">Поступление воздуха: см. "Контроль дыхания", и "Искусственная вентиляция легких". </w:t>
      </w:r>
    </w:p>
    <w:p w:rsidR="00EC24C8" w:rsidRPr="00F774DC" w:rsidRDefault="00EC24C8" w:rsidP="00EC24C8">
      <w:pPr>
        <w:numPr>
          <w:ilvl w:val="0"/>
          <w:numId w:val="45"/>
        </w:numPr>
        <w:tabs>
          <w:tab w:val="clear" w:pos="720"/>
          <w:tab w:val="left" w:pos="567"/>
        </w:tabs>
        <w:spacing w:after="0" w:line="240" w:lineRule="auto"/>
        <w:ind w:left="0" w:firstLine="0"/>
        <w:jc w:val="both"/>
        <w:rPr>
          <w:color w:val="333333"/>
        </w:rPr>
      </w:pPr>
      <w:r w:rsidRPr="00F774DC">
        <w:rPr>
          <w:color w:val="333333"/>
        </w:rPr>
        <w:t xml:space="preserve">Остановка сердца: см. "Непрямой массаж сердца". </w:t>
      </w:r>
    </w:p>
    <w:p w:rsidR="00EC24C8" w:rsidRPr="00F774DC" w:rsidRDefault="00EC24C8" w:rsidP="00EC24C8">
      <w:pPr>
        <w:numPr>
          <w:ilvl w:val="0"/>
          <w:numId w:val="45"/>
        </w:numPr>
        <w:tabs>
          <w:tab w:val="clear" w:pos="720"/>
          <w:tab w:val="left" w:pos="567"/>
        </w:tabs>
        <w:spacing w:after="0" w:line="240" w:lineRule="auto"/>
        <w:ind w:left="0" w:firstLine="0"/>
        <w:jc w:val="both"/>
        <w:rPr>
          <w:color w:val="333333"/>
        </w:rPr>
      </w:pPr>
      <w:r w:rsidRPr="00F774DC">
        <w:rPr>
          <w:color w:val="333333"/>
        </w:rPr>
        <w:t xml:space="preserve">Сильное кровотечение: см. "Сильное кровотечение и точки надавливания". </w:t>
      </w:r>
    </w:p>
    <w:p w:rsidR="00EC24C8" w:rsidRPr="00F774DC" w:rsidRDefault="00EC24C8" w:rsidP="00EC24C8">
      <w:pPr>
        <w:numPr>
          <w:ilvl w:val="0"/>
          <w:numId w:val="45"/>
        </w:numPr>
        <w:tabs>
          <w:tab w:val="clear" w:pos="720"/>
          <w:tab w:val="left" w:pos="567"/>
        </w:tabs>
        <w:spacing w:after="0" w:line="240" w:lineRule="auto"/>
        <w:ind w:left="0" w:firstLine="0"/>
        <w:jc w:val="both"/>
        <w:rPr>
          <w:color w:val="333333"/>
        </w:rPr>
      </w:pPr>
      <w:r w:rsidRPr="00F774DC">
        <w:rPr>
          <w:color w:val="333333"/>
        </w:rPr>
        <w:t xml:space="preserve">Шок. </w:t>
      </w:r>
    </w:p>
    <w:p w:rsidR="00EC24C8" w:rsidRPr="00F774DC" w:rsidRDefault="00EC24C8" w:rsidP="00EC24C8">
      <w:pPr>
        <w:numPr>
          <w:ilvl w:val="0"/>
          <w:numId w:val="45"/>
        </w:numPr>
        <w:tabs>
          <w:tab w:val="clear" w:pos="720"/>
          <w:tab w:val="left" w:pos="567"/>
        </w:tabs>
        <w:spacing w:after="0" w:line="240" w:lineRule="auto"/>
        <w:ind w:left="0" w:firstLine="0"/>
        <w:jc w:val="both"/>
        <w:rPr>
          <w:color w:val="333333"/>
        </w:rPr>
      </w:pPr>
      <w:r w:rsidRPr="00F774DC">
        <w:rPr>
          <w:color w:val="333333"/>
        </w:rPr>
        <w:t xml:space="preserve">Попросите кого-нибудь (если возможно) вызвать "скорую", как только убедитесь, что жизнь пострадавшего вне опасности и что его состояние не ухудшается. Если рядом больше никого нет, но есть надежда, что кто-то появится, оставайтесь на месте и оказывайте поддержку. </w:t>
      </w:r>
    </w:p>
    <w:p w:rsidR="00EC24C8" w:rsidRPr="00F774DC" w:rsidRDefault="00EC24C8" w:rsidP="00EC24C8">
      <w:pPr>
        <w:numPr>
          <w:ilvl w:val="0"/>
          <w:numId w:val="45"/>
        </w:numPr>
        <w:tabs>
          <w:tab w:val="clear" w:pos="720"/>
          <w:tab w:val="left" w:pos="567"/>
        </w:tabs>
        <w:spacing w:after="0" w:line="240" w:lineRule="auto"/>
        <w:ind w:left="0" w:firstLine="0"/>
        <w:jc w:val="both"/>
        <w:rPr>
          <w:color w:val="333333"/>
        </w:rPr>
      </w:pPr>
      <w:r w:rsidRPr="00F774DC">
        <w:rPr>
          <w:color w:val="333333"/>
        </w:rPr>
        <w:t xml:space="preserve">Успокаивайте пострадавшего. Сохраняйте спокойствие во что бы то ни стало сами и делайте все возможное, чтобы убедить пострадавшего, если он в сознании, что скоро все будет в порядке и он поправится. </w:t>
      </w:r>
    </w:p>
    <w:p w:rsidR="00EC24C8" w:rsidRPr="00F774DC" w:rsidRDefault="00EC24C8" w:rsidP="00EC24C8">
      <w:pPr>
        <w:numPr>
          <w:ilvl w:val="0"/>
          <w:numId w:val="46"/>
        </w:numPr>
        <w:tabs>
          <w:tab w:val="clear" w:pos="720"/>
          <w:tab w:val="left" w:pos="567"/>
        </w:tabs>
        <w:spacing w:after="0" w:line="240" w:lineRule="auto"/>
        <w:ind w:left="0" w:firstLine="0"/>
        <w:jc w:val="both"/>
        <w:rPr>
          <w:color w:val="333333"/>
        </w:rPr>
      </w:pPr>
      <w:r w:rsidRPr="00F774DC">
        <w:rPr>
          <w:color w:val="333333"/>
        </w:rPr>
        <w:t xml:space="preserve">Если мало шансов, что кто-то еще окажется возле вас, сделайте все, что можете, чтобы пострадавший был пострадавший был в безопасности, и отправляйтесь за помощью. </w:t>
      </w:r>
    </w:p>
    <w:p w:rsidR="00EC24C8" w:rsidRPr="00F774DC" w:rsidRDefault="00EC24C8" w:rsidP="00EC24C8">
      <w:pPr>
        <w:numPr>
          <w:ilvl w:val="0"/>
          <w:numId w:val="46"/>
        </w:numPr>
        <w:tabs>
          <w:tab w:val="clear" w:pos="720"/>
          <w:tab w:val="left" w:pos="567"/>
        </w:tabs>
        <w:spacing w:after="0" w:line="240" w:lineRule="auto"/>
        <w:ind w:left="0" w:firstLine="0"/>
        <w:jc w:val="both"/>
        <w:rPr>
          <w:color w:val="333333"/>
        </w:rPr>
      </w:pPr>
      <w:r w:rsidRPr="00F774DC">
        <w:rPr>
          <w:color w:val="333333"/>
        </w:rPr>
        <w:t xml:space="preserve">Не позволяйте пострадавшему есть или пить, за исключением случаев с серьезными ожогами, когда пострадавшему необходимо давать немного воду. </w:t>
      </w:r>
    </w:p>
    <w:p w:rsidR="00EC24C8" w:rsidRPr="00F774DC" w:rsidRDefault="00EC24C8" w:rsidP="00EC24C8">
      <w:pPr>
        <w:numPr>
          <w:ilvl w:val="0"/>
          <w:numId w:val="46"/>
        </w:numPr>
        <w:tabs>
          <w:tab w:val="clear" w:pos="720"/>
          <w:tab w:val="left" w:pos="567"/>
        </w:tabs>
        <w:spacing w:after="0" w:line="240" w:lineRule="auto"/>
        <w:ind w:left="0" w:firstLine="0"/>
        <w:jc w:val="both"/>
        <w:rPr>
          <w:color w:val="333333"/>
        </w:rPr>
      </w:pPr>
      <w:r w:rsidRPr="00F774DC">
        <w:rPr>
          <w:color w:val="333333"/>
        </w:rPr>
        <w:t xml:space="preserve">Никогда не передвигайте пострадавшего, кроме случаев абсолютной необходимости. </w:t>
      </w:r>
    </w:p>
    <w:p w:rsidR="00EC24C8" w:rsidRPr="00F774DC" w:rsidRDefault="00EC24C8" w:rsidP="00EC24C8">
      <w:pPr>
        <w:numPr>
          <w:ilvl w:val="0"/>
          <w:numId w:val="46"/>
        </w:numPr>
        <w:tabs>
          <w:tab w:val="clear" w:pos="720"/>
          <w:tab w:val="left" w:pos="567"/>
        </w:tabs>
        <w:spacing w:after="0" w:line="240" w:lineRule="auto"/>
        <w:ind w:left="0" w:firstLine="0"/>
        <w:jc w:val="both"/>
        <w:rPr>
          <w:color w:val="333333"/>
        </w:rPr>
      </w:pPr>
      <w:r w:rsidRPr="00F774DC">
        <w:rPr>
          <w:color w:val="333333"/>
        </w:rPr>
        <w:t xml:space="preserve">Не паникуйте при шумном или истеричном поведении пострадавшего, расценивайте это как признак серьезной травмы. </w:t>
      </w:r>
    </w:p>
    <w:p w:rsidR="00EC24C8" w:rsidRPr="00F774DC" w:rsidRDefault="00EC24C8" w:rsidP="00EC24C8">
      <w:pPr>
        <w:numPr>
          <w:ilvl w:val="0"/>
          <w:numId w:val="46"/>
        </w:numPr>
        <w:tabs>
          <w:tab w:val="clear" w:pos="720"/>
          <w:tab w:val="left" w:pos="567"/>
        </w:tabs>
        <w:spacing w:after="0" w:line="240" w:lineRule="auto"/>
        <w:ind w:left="0" w:firstLine="0"/>
        <w:jc w:val="both"/>
        <w:rPr>
          <w:color w:val="333333"/>
        </w:rPr>
      </w:pPr>
      <w:r w:rsidRPr="00F774DC">
        <w:rPr>
          <w:color w:val="333333"/>
        </w:rPr>
        <w:t xml:space="preserve">Избегайте усугубления шокового состояния. </w:t>
      </w:r>
    </w:p>
    <w:p w:rsidR="00EC24C8" w:rsidRPr="00F774DC" w:rsidRDefault="003A42E4" w:rsidP="00EC24C8">
      <w:pPr>
        <w:numPr>
          <w:ilvl w:val="0"/>
          <w:numId w:val="19"/>
        </w:numPr>
        <w:tabs>
          <w:tab w:val="left" w:pos="567"/>
        </w:tabs>
        <w:spacing w:after="0" w:line="240" w:lineRule="auto"/>
        <w:ind w:left="0" w:firstLine="0"/>
        <w:jc w:val="both"/>
      </w:pPr>
      <w:hyperlink r:id="rId103" w:history="1">
        <w:r w:rsidR="00EC24C8" w:rsidRPr="00F774DC">
          <w:t>Травмы и заболевания</w:t>
        </w:r>
      </w:hyperlink>
      <w:r w:rsidR="00EC24C8">
        <w:t>.</w:t>
      </w:r>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Травмы и заболевания</w:t>
      </w:r>
    </w:p>
    <w:p w:rsidR="00EC24C8" w:rsidRPr="00F774DC" w:rsidRDefault="00EC24C8" w:rsidP="00EC24C8">
      <w:pPr>
        <w:pStyle w:val="3"/>
        <w:spacing w:before="0"/>
        <w:rPr>
          <w:color w:val="auto"/>
          <w:sz w:val="24"/>
          <w:szCs w:val="24"/>
        </w:rPr>
      </w:pPr>
      <w:r w:rsidRPr="00F774DC">
        <w:rPr>
          <w:color w:val="auto"/>
          <w:sz w:val="24"/>
          <w:szCs w:val="24"/>
        </w:rPr>
        <w:t>Ожоги</w:t>
      </w:r>
    </w:p>
    <w:p w:rsidR="00EC24C8" w:rsidRPr="00F774DC" w:rsidRDefault="00EC24C8" w:rsidP="00EC24C8">
      <w:pPr>
        <w:pStyle w:val="ad"/>
        <w:spacing w:before="0" w:after="0" w:afterAutospacing="0"/>
        <w:ind w:firstLine="284"/>
        <w:jc w:val="both"/>
      </w:pPr>
      <w:r w:rsidRPr="00F774DC">
        <w:t>Уменьшайте вред, наносимый ожогами: снимите горящую одежду и охлаждайте обожженные места водой как можно быстрей (см. с. 90-92). Горячая, влажная одежда может продолжать обжигать, и ее следует полить большим количеством холодной воды, прежде чем снять. Не снимайте обгоревшую одежду, если она пристала к коже пострадавшего.</w:t>
      </w:r>
    </w:p>
    <w:p w:rsidR="00EC24C8" w:rsidRPr="00F774DC" w:rsidRDefault="00EC24C8" w:rsidP="00EC24C8">
      <w:pPr>
        <w:pStyle w:val="3"/>
        <w:spacing w:before="0"/>
        <w:rPr>
          <w:color w:val="auto"/>
          <w:sz w:val="24"/>
          <w:szCs w:val="24"/>
        </w:rPr>
      </w:pPr>
      <w:r w:rsidRPr="00F774DC">
        <w:rPr>
          <w:color w:val="auto"/>
          <w:sz w:val="24"/>
          <w:szCs w:val="24"/>
        </w:rPr>
        <w:t>РАНЕВАЯ ИНФЕКЦИЯ</w:t>
      </w:r>
    </w:p>
    <w:p w:rsidR="00EC24C8" w:rsidRPr="00F774DC" w:rsidRDefault="00EC24C8" w:rsidP="00EC24C8">
      <w:pPr>
        <w:pStyle w:val="ad"/>
        <w:spacing w:before="0" w:after="0" w:afterAutospacing="0"/>
        <w:ind w:firstLine="284"/>
        <w:jc w:val="both"/>
      </w:pPr>
      <w:r w:rsidRPr="00F774DC">
        <w:t>Открытые раны следует скрыть для снижения риска раневой инфекции.</w:t>
      </w:r>
    </w:p>
    <w:p w:rsidR="00EC24C8" w:rsidRPr="00F774DC" w:rsidRDefault="00EC24C8" w:rsidP="00EC24C8">
      <w:pPr>
        <w:pStyle w:val="3"/>
        <w:spacing w:before="0"/>
        <w:rPr>
          <w:color w:val="auto"/>
          <w:sz w:val="24"/>
          <w:szCs w:val="24"/>
        </w:rPr>
      </w:pPr>
      <w:r w:rsidRPr="00F774DC">
        <w:rPr>
          <w:color w:val="auto"/>
          <w:sz w:val="24"/>
          <w:szCs w:val="24"/>
        </w:rPr>
        <w:t>ПОТЕРЯ СОЗНАНИЯ</w:t>
      </w:r>
    </w:p>
    <w:p w:rsidR="00EC24C8" w:rsidRPr="00F774DC" w:rsidRDefault="00EC24C8" w:rsidP="00EC24C8">
      <w:pPr>
        <w:pStyle w:val="ad"/>
        <w:spacing w:before="0" w:after="0" w:afterAutospacing="0"/>
        <w:ind w:firstLine="284"/>
        <w:jc w:val="both"/>
      </w:pPr>
      <w:r w:rsidRPr="00F774DC">
        <w:t>У потерявшего сознание пострадавшего нужно проверить состояние дыхательных путей.</w:t>
      </w:r>
    </w:p>
    <w:p w:rsidR="00EC24C8" w:rsidRDefault="00EC24C8" w:rsidP="00EC24C8">
      <w:pPr>
        <w:pStyle w:val="3"/>
        <w:spacing w:before="0"/>
        <w:rPr>
          <w:color w:val="auto"/>
          <w:sz w:val="24"/>
          <w:szCs w:val="24"/>
        </w:rPr>
      </w:pPr>
    </w:p>
    <w:p w:rsidR="00EC24C8" w:rsidRPr="00F774DC" w:rsidRDefault="00EC24C8" w:rsidP="00EC24C8">
      <w:pPr>
        <w:pStyle w:val="3"/>
        <w:spacing w:before="0"/>
        <w:rPr>
          <w:color w:val="auto"/>
          <w:sz w:val="24"/>
          <w:szCs w:val="24"/>
        </w:rPr>
      </w:pPr>
      <w:r w:rsidRPr="00F774DC">
        <w:rPr>
          <w:color w:val="auto"/>
          <w:sz w:val="24"/>
          <w:szCs w:val="24"/>
        </w:rPr>
        <w:t>ПЕРЕЛОМЫ</w:t>
      </w:r>
    </w:p>
    <w:p w:rsidR="00EC24C8" w:rsidRPr="00F774DC" w:rsidRDefault="00EC24C8" w:rsidP="00EC24C8">
      <w:pPr>
        <w:pStyle w:val="ad"/>
        <w:spacing w:before="0" w:after="0" w:afterAutospacing="0"/>
        <w:ind w:firstLine="284"/>
        <w:jc w:val="both"/>
      </w:pPr>
      <w:r w:rsidRPr="00F774DC">
        <w:t>Следует предотвратить дальнейшие травмы, которые причиняются раздробленными кистями, обездвижив поврежденную конечность, необходимо свести до минимума движение на месте перелома и избежать дальнейшего повреждения тканей.</w:t>
      </w:r>
    </w:p>
    <w:p w:rsidR="00EC24C8" w:rsidRPr="00F774DC" w:rsidRDefault="00EC24C8" w:rsidP="00EC24C8">
      <w:pPr>
        <w:pStyle w:val="ad"/>
        <w:spacing w:before="0" w:after="0" w:afterAutospacing="0"/>
        <w:ind w:firstLine="284"/>
        <w:jc w:val="both"/>
      </w:pPr>
      <w:r w:rsidRPr="00F774DC">
        <w:t>Старайтесь не использовать импровизированные шины, если к вам уже едет "скорая помощь"; медики лучше вас справятся со сложным перелом.</w:t>
      </w:r>
    </w:p>
    <w:p w:rsidR="00EC24C8" w:rsidRPr="00F774DC" w:rsidRDefault="003A42E4" w:rsidP="00EC24C8">
      <w:pPr>
        <w:numPr>
          <w:ilvl w:val="0"/>
          <w:numId w:val="19"/>
        </w:numPr>
        <w:spacing w:after="0" w:line="240" w:lineRule="auto"/>
        <w:ind w:left="0"/>
      </w:pPr>
      <w:hyperlink r:id="rId104" w:history="1">
        <w:r w:rsidR="00EC24C8" w:rsidRPr="00F774DC">
          <w:t>Транспортировка пострадавшего</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Транспортировка пострадавшего</w:t>
      </w:r>
    </w:p>
    <w:p w:rsidR="00EC24C8" w:rsidRPr="00F774DC" w:rsidRDefault="00EC24C8" w:rsidP="00EC24C8">
      <w:pPr>
        <w:pStyle w:val="ad"/>
        <w:spacing w:before="0" w:after="0" w:afterAutospacing="0"/>
        <w:jc w:val="both"/>
      </w:pPr>
      <w:r w:rsidRPr="00F774DC">
        <w:t>Оказывающий первую помощь должен прежде всего позаботиться о немедленном прекращении действия внешних повреждающих факторов и об удобстве пострадавшего. Его состояние не должно ухудшаться из-за небрежного обращения.</w:t>
      </w:r>
    </w:p>
    <w:p w:rsidR="00EC24C8" w:rsidRPr="00F774DC" w:rsidRDefault="00EC24C8" w:rsidP="00EC24C8">
      <w:pPr>
        <w:pStyle w:val="3"/>
        <w:spacing w:before="0"/>
        <w:rPr>
          <w:color w:val="auto"/>
          <w:sz w:val="24"/>
          <w:szCs w:val="24"/>
        </w:rPr>
      </w:pPr>
      <w:r w:rsidRPr="00F774DC">
        <w:rPr>
          <w:color w:val="auto"/>
          <w:sz w:val="24"/>
          <w:szCs w:val="24"/>
        </w:rPr>
        <w:t>КОГДА МОЖНО ПЕРЕНОСИТЬ ПОСТРАДАВШЕГО</w:t>
      </w:r>
    </w:p>
    <w:p w:rsidR="00EC24C8" w:rsidRPr="00F774DC" w:rsidRDefault="00EC24C8" w:rsidP="00EC24C8">
      <w:pPr>
        <w:pStyle w:val="ad"/>
        <w:spacing w:before="0" w:after="0" w:afterAutospacing="0"/>
        <w:jc w:val="both"/>
      </w:pPr>
      <w:r w:rsidRPr="00F774DC">
        <w:t>Пострадавшего можно переносить лишь и том случае, если пет надежды на быстрое прибытие медицинской помощи или его нужно немедленно удалить из опасных для жизни условий. Вот примеры ситуаций, когда необходимо перенести пострадавшего в другое место.</w:t>
      </w:r>
    </w:p>
    <w:p w:rsidR="00EC24C8" w:rsidRPr="00F774DC" w:rsidRDefault="00EC24C8" w:rsidP="00EC24C8">
      <w:pPr>
        <w:pStyle w:val="ad"/>
        <w:spacing w:before="0" w:after="0" w:afterAutospacing="0"/>
      </w:pPr>
      <w:r w:rsidRPr="00F774DC">
        <w:rPr>
          <w:b/>
          <w:bCs/>
        </w:rPr>
        <w:t>ПРИМЕРЫ</w:t>
      </w:r>
    </w:p>
    <w:p w:rsidR="00EC24C8" w:rsidRPr="00F774DC" w:rsidRDefault="00EC24C8" w:rsidP="00EC24C8">
      <w:pPr>
        <w:numPr>
          <w:ilvl w:val="0"/>
          <w:numId w:val="47"/>
        </w:numPr>
        <w:spacing w:after="0" w:line="240" w:lineRule="auto"/>
        <w:ind w:left="0"/>
        <w:jc w:val="both"/>
        <w:rPr>
          <w:color w:val="333333"/>
        </w:rPr>
      </w:pPr>
      <w:r w:rsidRPr="00F774DC">
        <w:rPr>
          <w:color w:val="333333"/>
        </w:rPr>
        <w:t xml:space="preserve">На дороге с большим количеством проезжающих машин, которую нельзя перекрыть. </w:t>
      </w:r>
    </w:p>
    <w:p w:rsidR="00EC24C8" w:rsidRPr="00F774DC" w:rsidRDefault="00EC24C8" w:rsidP="00EC24C8">
      <w:pPr>
        <w:numPr>
          <w:ilvl w:val="0"/>
          <w:numId w:val="47"/>
        </w:numPr>
        <w:spacing w:after="0" w:line="240" w:lineRule="auto"/>
        <w:ind w:left="0"/>
        <w:jc w:val="both"/>
        <w:rPr>
          <w:color w:val="333333"/>
        </w:rPr>
      </w:pPr>
      <w:r w:rsidRPr="00F774DC">
        <w:rPr>
          <w:color w:val="333333"/>
        </w:rPr>
        <w:t xml:space="preserve">В опасном здании, если приближается огонь или может произойти обрушение. </w:t>
      </w:r>
    </w:p>
    <w:p w:rsidR="00EC24C8" w:rsidRPr="00F774DC" w:rsidRDefault="00EC24C8" w:rsidP="00EC24C8">
      <w:pPr>
        <w:numPr>
          <w:ilvl w:val="0"/>
          <w:numId w:val="47"/>
        </w:numPr>
        <w:spacing w:after="0" w:line="240" w:lineRule="auto"/>
        <w:ind w:left="0"/>
        <w:jc w:val="both"/>
        <w:rPr>
          <w:color w:val="333333"/>
        </w:rPr>
      </w:pPr>
      <w:r w:rsidRPr="00F774DC">
        <w:rPr>
          <w:color w:val="333333"/>
        </w:rPr>
        <w:t xml:space="preserve">В здании, наполненном газом или ядовитых дымом, например, СО в гараже. </w:t>
      </w:r>
    </w:p>
    <w:p w:rsidR="00EC24C8" w:rsidRPr="00F774DC" w:rsidRDefault="00EC24C8" w:rsidP="00EC24C8">
      <w:pPr>
        <w:pStyle w:val="ad"/>
        <w:spacing w:before="0" w:after="0" w:afterAutospacing="0"/>
      </w:pPr>
      <w:r w:rsidRPr="00F774DC">
        <w:rPr>
          <w:b/>
          <w:bCs/>
        </w:rPr>
        <w:t>ПРЕЖДЕ ЧЕМ ТРАНСПОРТИРОВАТЬ ПОСТРАДАВШЕГО</w:t>
      </w:r>
    </w:p>
    <w:p w:rsidR="00EC24C8" w:rsidRPr="00F774DC" w:rsidRDefault="00EC24C8" w:rsidP="00EC24C8">
      <w:pPr>
        <w:numPr>
          <w:ilvl w:val="0"/>
          <w:numId w:val="48"/>
        </w:numPr>
        <w:tabs>
          <w:tab w:val="clear" w:pos="720"/>
          <w:tab w:val="num" w:pos="567"/>
        </w:tabs>
        <w:spacing w:after="0" w:line="240" w:lineRule="auto"/>
        <w:ind w:left="0" w:firstLine="0"/>
        <w:jc w:val="both"/>
        <w:rPr>
          <w:color w:val="333333"/>
        </w:rPr>
      </w:pPr>
      <w:r w:rsidRPr="00F774DC">
        <w:rPr>
          <w:color w:val="333333"/>
        </w:rPr>
        <w:t xml:space="preserve">Если пострадавшего необходимо перенести на другое место, попытайтесь прежде всего оценить природу и степень тяжести травм, особенно, если это касается травмы шеи и позвоночника. Осмотрите голову, шею, грудь и живот, все конечности, которые в случае повреждения следует поддерживать во время переноски. </w:t>
      </w:r>
    </w:p>
    <w:p w:rsidR="00EC24C8" w:rsidRPr="00F774DC" w:rsidRDefault="00EC24C8" w:rsidP="00EC24C8">
      <w:pPr>
        <w:numPr>
          <w:ilvl w:val="0"/>
          <w:numId w:val="48"/>
        </w:numPr>
        <w:tabs>
          <w:tab w:val="clear" w:pos="720"/>
          <w:tab w:val="num" w:pos="567"/>
        </w:tabs>
        <w:spacing w:after="0" w:line="240" w:lineRule="auto"/>
        <w:ind w:left="0" w:firstLine="0"/>
        <w:jc w:val="both"/>
        <w:rPr>
          <w:color w:val="333333"/>
        </w:rPr>
      </w:pPr>
      <w:r w:rsidRPr="00F774DC">
        <w:rPr>
          <w:color w:val="333333"/>
        </w:rPr>
        <w:t xml:space="preserve">Если травмы пострадавшего (который тем не менее находится в сознании и свободно дышит) показались вам серьезными, тогда старайтесь транспортировать его точно в такой же позе, в какой он находился. </w:t>
      </w:r>
    </w:p>
    <w:p w:rsidR="00EC24C8" w:rsidRPr="00F774DC" w:rsidRDefault="00EC24C8" w:rsidP="00EC24C8">
      <w:pPr>
        <w:numPr>
          <w:ilvl w:val="0"/>
          <w:numId w:val="48"/>
        </w:numPr>
        <w:tabs>
          <w:tab w:val="clear" w:pos="720"/>
          <w:tab w:val="num" w:pos="567"/>
        </w:tabs>
        <w:spacing w:after="0" w:line="240" w:lineRule="auto"/>
        <w:ind w:left="0" w:firstLine="0"/>
        <w:jc w:val="both"/>
        <w:rPr>
          <w:color w:val="333333"/>
        </w:rPr>
      </w:pPr>
      <w:r w:rsidRPr="00F774DC">
        <w:rPr>
          <w:color w:val="333333"/>
        </w:rPr>
        <w:t xml:space="preserve">Избегайте транспортировки пострадавшего с серьезной сдавливающей травмой - что может сильно ухудшить его состояние. </w:t>
      </w:r>
    </w:p>
    <w:p w:rsidR="00EC24C8" w:rsidRPr="00F774DC" w:rsidRDefault="00EC24C8" w:rsidP="00EC24C8">
      <w:pPr>
        <w:pStyle w:val="ad"/>
        <w:spacing w:before="0" w:after="0" w:afterAutospacing="0"/>
        <w:jc w:val="both"/>
      </w:pPr>
      <w:r w:rsidRPr="00F774DC">
        <w:t>Если вы оказываете первую помощь в одиночку, не пытайтесь самостоятельно транспортировать пострадавшего, если скоро прибудет медицинская бригада</w:t>
      </w:r>
    </w:p>
    <w:p w:rsidR="00EC24C8" w:rsidRPr="00F774DC" w:rsidRDefault="003A42E4" w:rsidP="00EC24C8">
      <w:pPr>
        <w:numPr>
          <w:ilvl w:val="0"/>
          <w:numId w:val="19"/>
        </w:numPr>
        <w:tabs>
          <w:tab w:val="clear" w:pos="360"/>
          <w:tab w:val="num" w:pos="567"/>
        </w:tabs>
        <w:spacing w:after="0" w:line="240" w:lineRule="auto"/>
        <w:ind w:left="0" w:firstLine="0"/>
        <w:jc w:val="both"/>
      </w:pPr>
      <w:hyperlink r:id="rId105" w:history="1">
        <w:r w:rsidR="00EC24C8" w:rsidRPr="00F774DC">
          <w:t>Общие правила транспортировки</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Общие правила транспортировки</w:t>
      </w:r>
    </w:p>
    <w:p w:rsidR="00EC24C8" w:rsidRPr="00F774DC" w:rsidRDefault="00EC24C8" w:rsidP="00EC24C8">
      <w:pPr>
        <w:pStyle w:val="ad"/>
        <w:spacing w:before="0" w:after="0" w:afterAutospacing="0"/>
        <w:jc w:val="both"/>
      </w:pPr>
      <w:r w:rsidRPr="00F774DC">
        <w:t>Во всех случаях, когда пострадавшего нужно поднять, придерживайтесь следующих принципов.</w:t>
      </w:r>
    </w:p>
    <w:p w:rsidR="00EC24C8" w:rsidRDefault="00EC24C8" w:rsidP="00EC24C8">
      <w:pPr>
        <w:pStyle w:val="ad"/>
        <w:spacing w:before="0" w:after="0" w:afterAutospacing="0"/>
        <w:rPr>
          <w:b/>
          <w:bCs/>
        </w:rPr>
      </w:pPr>
    </w:p>
    <w:p w:rsidR="00EC24C8" w:rsidRDefault="00EC24C8" w:rsidP="00EC24C8">
      <w:pPr>
        <w:pStyle w:val="ad"/>
        <w:spacing w:before="0" w:after="0" w:afterAutospacing="0"/>
        <w:rPr>
          <w:b/>
          <w:bCs/>
        </w:rPr>
      </w:pPr>
    </w:p>
    <w:p w:rsidR="00EC24C8" w:rsidRPr="00F774DC" w:rsidRDefault="00EC24C8" w:rsidP="00EC24C8">
      <w:pPr>
        <w:pStyle w:val="ad"/>
        <w:spacing w:before="0" w:after="0" w:afterAutospacing="0"/>
      </w:pPr>
      <w:r w:rsidRPr="00F774DC">
        <w:rPr>
          <w:b/>
          <w:bCs/>
        </w:rPr>
        <w:t>ПРИНЦИПЫ</w:t>
      </w:r>
    </w:p>
    <w:p w:rsidR="00EC24C8" w:rsidRPr="00F774DC" w:rsidRDefault="00EC24C8" w:rsidP="00EC24C8">
      <w:pPr>
        <w:pStyle w:val="ad"/>
        <w:spacing w:before="0" w:after="0" w:afterAutospacing="0"/>
        <w:jc w:val="both"/>
      </w:pPr>
      <w:r w:rsidRPr="00F774DC">
        <w:t>Оказывающий первую помощь человек должен:</w:t>
      </w:r>
    </w:p>
    <w:p w:rsidR="00EC24C8" w:rsidRPr="00F774DC" w:rsidRDefault="00EC24C8" w:rsidP="00EC24C8">
      <w:pPr>
        <w:numPr>
          <w:ilvl w:val="0"/>
          <w:numId w:val="49"/>
        </w:numPr>
        <w:tabs>
          <w:tab w:val="clear" w:pos="360"/>
          <w:tab w:val="num" w:pos="567"/>
        </w:tabs>
        <w:spacing w:after="0" w:line="240" w:lineRule="auto"/>
        <w:ind w:left="0" w:firstLine="0"/>
        <w:jc w:val="both"/>
        <w:rPr>
          <w:color w:val="333333"/>
        </w:rPr>
      </w:pPr>
      <w:r w:rsidRPr="00F774DC">
        <w:rPr>
          <w:color w:val="333333"/>
        </w:rPr>
        <w:t xml:space="preserve">близко подойти к пострадавшему; </w:t>
      </w:r>
    </w:p>
    <w:p w:rsidR="00EC24C8" w:rsidRPr="00F774DC" w:rsidRDefault="00EC24C8" w:rsidP="00EC24C8">
      <w:pPr>
        <w:numPr>
          <w:ilvl w:val="0"/>
          <w:numId w:val="49"/>
        </w:numPr>
        <w:tabs>
          <w:tab w:val="clear" w:pos="360"/>
          <w:tab w:val="num" w:pos="567"/>
        </w:tabs>
        <w:spacing w:after="0" w:line="240" w:lineRule="auto"/>
        <w:ind w:left="0" w:firstLine="0"/>
        <w:jc w:val="both"/>
        <w:rPr>
          <w:color w:val="333333"/>
        </w:rPr>
      </w:pPr>
      <w:r w:rsidRPr="00F774DC">
        <w:rPr>
          <w:color w:val="333333"/>
        </w:rPr>
        <w:t xml:space="preserve">удобно расставить ноги для устойчивости и сбалансированной осанки; </w:t>
      </w:r>
    </w:p>
    <w:p w:rsidR="00EC24C8" w:rsidRPr="00F774DC" w:rsidRDefault="00EC24C8" w:rsidP="00EC24C8">
      <w:pPr>
        <w:numPr>
          <w:ilvl w:val="0"/>
          <w:numId w:val="49"/>
        </w:numPr>
        <w:tabs>
          <w:tab w:val="clear" w:pos="360"/>
          <w:tab w:val="num" w:pos="567"/>
        </w:tabs>
        <w:spacing w:after="0" w:line="240" w:lineRule="auto"/>
        <w:ind w:left="0" w:firstLine="0"/>
        <w:jc w:val="both"/>
        <w:rPr>
          <w:color w:val="333333"/>
        </w:rPr>
      </w:pPr>
      <w:r w:rsidRPr="00F774DC">
        <w:rPr>
          <w:color w:val="333333"/>
        </w:rPr>
        <w:t xml:space="preserve">присесть на уровень пострадавшего, согнув колени, а не спину (а); </w:t>
      </w:r>
    </w:p>
    <w:p w:rsidR="00EC24C8" w:rsidRPr="00F774DC" w:rsidRDefault="00EC24C8" w:rsidP="00EC24C8">
      <w:pPr>
        <w:numPr>
          <w:ilvl w:val="0"/>
          <w:numId w:val="49"/>
        </w:numPr>
        <w:tabs>
          <w:tab w:val="clear" w:pos="360"/>
          <w:tab w:val="num" w:pos="567"/>
        </w:tabs>
        <w:spacing w:after="0" w:line="240" w:lineRule="auto"/>
        <w:ind w:left="0" w:firstLine="0"/>
        <w:jc w:val="both"/>
        <w:rPr>
          <w:color w:val="333333"/>
        </w:rPr>
      </w:pPr>
      <w:r w:rsidRPr="00F774DC">
        <w:rPr>
          <w:color w:val="333333"/>
        </w:rPr>
        <w:t xml:space="preserve">держать спину прямой (b); </w:t>
      </w:r>
    </w:p>
    <w:p w:rsidR="00EC24C8" w:rsidRPr="00F774DC" w:rsidRDefault="00EC24C8" w:rsidP="00EC24C8">
      <w:pPr>
        <w:numPr>
          <w:ilvl w:val="0"/>
          <w:numId w:val="49"/>
        </w:numPr>
        <w:tabs>
          <w:tab w:val="clear" w:pos="360"/>
          <w:tab w:val="num" w:pos="567"/>
        </w:tabs>
        <w:spacing w:after="0" w:line="240" w:lineRule="auto"/>
        <w:ind w:left="0" w:firstLine="0"/>
        <w:jc w:val="both"/>
        <w:rPr>
          <w:color w:val="333333"/>
        </w:rPr>
      </w:pPr>
      <w:r w:rsidRPr="00F774DC">
        <w:rPr>
          <w:color w:val="333333"/>
        </w:rPr>
        <w:t xml:space="preserve">крепко всей ладонью схватить пострадавшего; </w:t>
      </w:r>
    </w:p>
    <w:p w:rsidR="00EC24C8" w:rsidRPr="00F774DC" w:rsidRDefault="00EC24C8" w:rsidP="00EC24C8">
      <w:pPr>
        <w:numPr>
          <w:ilvl w:val="0"/>
          <w:numId w:val="49"/>
        </w:numPr>
        <w:tabs>
          <w:tab w:val="clear" w:pos="360"/>
          <w:tab w:val="num" w:pos="567"/>
        </w:tabs>
        <w:spacing w:after="0" w:line="240" w:lineRule="auto"/>
        <w:ind w:left="0" w:firstLine="0"/>
        <w:jc w:val="both"/>
        <w:rPr>
          <w:color w:val="333333"/>
        </w:rPr>
      </w:pPr>
      <w:r w:rsidRPr="00F774DC">
        <w:rPr>
          <w:color w:val="333333"/>
        </w:rPr>
        <w:t xml:space="preserve">поднимать его с помощью, а не спины, использовать плечи для поддержки веса пострадавшего. </w:t>
      </w:r>
    </w:p>
    <w:p w:rsidR="00EC24C8" w:rsidRPr="00F774DC" w:rsidRDefault="00EC24C8" w:rsidP="00EC24C8">
      <w:pPr>
        <w:numPr>
          <w:ilvl w:val="0"/>
          <w:numId w:val="49"/>
        </w:numPr>
        <w:tabs>
          <w:tab w:val="clear" w:pos="360"/>
          <w:tab w:val="num" w:pos="567"/>
        </w:tabs>
        <w:spacing w:after="0" w:line="240" w:lineRule="auto"/>
        <w:ind w:left="0" w:firstLine="0"/>
        <w:jc w:val="both"/>
        <w:rPr>
          <w:color w:val="333333"/>
        </w:rPr>
      </w:pPr>
      <w:r w:rsidRPr="00F774DC">
        <w:rPr>
          <w:color w:val="333333"/>
        </w:rPr>
        <w:t>Если пострадавший начнет выскальзывать из ваших</w:t>
      </w:r>
      <w:r>
        <w:rPr>
          <w:color w:val="333333"/>
        </w:rPr>
        <w:t xml:space="preserve"> </w:t>
      </w:r>
      <w:r w:rsidRPr="00F774DC">
        <w:rPr>
          <w:color w:val="333333"/>
        </w:rPr>
        <w:t>рук, позвольте ему осторожно соскользнуть на землю для</w:t>
      </w:r>
      <w:r>
        <w:rPr>
          <w:color w:val="333333"/>
        </w:rPr>
        <w:t xml:space="preserve"> </w:t>
      </w:r>
      <w:r w:rsidRPr="00F774DC">
        <w:rPr>
          <w:color w:val="333333"/>
        </w:rPr>
        <w:t xml:space="preserve">избежания новых травм. </w:t>
      </w:r>
    </w:p>
    <w:p w:rsidR="00EC24C8" w:rsidRPr="00F774DC" w:rsidRDefault="00EC24C8" w:rsidP="00EC24C8">
      <w:pPr>
        <w:pStyle w:val="ad"/>
        <w:spacing w:before="0" w:after="0" w:afterAutospacing="0"/>
        <w:jc w:val="both"/>
      </w:pPr>
      <w:r w:rsidRPr="00F774DC">
        <w:t>Не пытайтесь предотвратить падение пострадавшего,</w:t>
      </w:r>
      <w:r>
        <w:t xml:space="preserve"> </w:t>
      </w:r>
      <w:r w:rsidRPr="00F774DC">
        <w:t>иначе это может привести к травме вашей спины.</w:t>
      </w:r>
    </w:p>
    <w:p w:rsidR="00EC24C8" w:rsidRPr="00F774DC" w:rsidRDefault="00EC24C8" w:rsidP="00EC24C8">
      <w:pPr>
        <w:pStyle w:val="ad"/>
        <w:spacing w:before="0" w:after="0" w:afterAutospacing="0"/>
        <w:jc w:val="both"/>
      </w:pPr>
      <w:r w:rsidRPr="00F774DC">
        <w:t xml:space="preserve">Не пытайтесь поднять слишком большую тяжесть - попытайтесь попросить чьей-нибудь помощи: чем больше группа людей, поднимающих пострадавшего, тем меньше шансов причинить ему </w:t>
      </w:r>
      <w:r>
        <w:rPr>
          <w:noProof/>
        </w:rPr>
        <w:drawing>
          <wp:anchor distT="0" distB="0" distL="0" distR="0" simplePos="0" relativeHeight="251673600" behindDoc="0" locked="0" layoutInCell="1" allowOverlap="0">
            <wp:simplePos x="0" y="0"/>
            <wp:positionH relativeFrom="column">
              <wp:posOffset>78740</wp:posOffset>
            </wp:positionH>
            <wp:positionV relativeFrom="line">
              <wp:posOffset>77470</wp:posOffset>
            </wp:positionV>
            <wp:extent cx="2294255" cy="1491615"/>
            <wp:effectExtent l="19050" t="0" r="0" b="0"/>
            <wp:wrapSquare wrapText="bothSides"/>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srcRect/>
                    <a:stretch>
                      <a:fillRect/>
                    </a:stretch>
                  </pic:blipFill>
                  <pic:spPr bwMode="auto">
                    <a:xfrm>
                      <a:off x="0" y="0"/>
                      <a:ext cx="2294255" cy="1491615"/>
                    </a:xfrm>
                    <a:prstGeom prst="rect">
                      <a:avLst/>
                    </a:prstGeom>
                    <a:noFill/>
                    <a:ln w="9525">
                      <a:noFill/>
                      <a:miter lim="800000"/>
                      <a:headEnd/>
                      <a:tailEnd/>
                    </a:ln>
                  </pic:spPr>
                </pic:pic>
              </a:graphicData>
            </a:graphic>
          </wp:anchor>
        </w:drawing>
      </w:r>
      <w:r w:rsidRPr="00F774DC">
        <w:t>вред или усугубить травму.</w:t>
      </w:r>
    </w:p>
    <w:p w:rsidR="00EC24C8" w:rsidRPr="00F774DC" w:rsidRDefault="00EC24C8" w:rsidP="00EC24C8">
      <w:pPr>
        <w:spacing w:before="100" w:beforeAutospacing="1" w:after="100" w:afterAutospacing="1"/>
      </w:pPr>
    </w:p>
    <w:p w:rsidR="00EC24C8" w:rsidRPr="00F774DC" w:rsidRDefault="00EC24C8" w:rsidP="00EC24C8">
      <w:pPr>
        <w:spacing w:before="100" w:beforeAutospacing="1" w:after="100" w:afterAutospacing="1"/>
        <w:rPr>
          <w:color w:val="333333"/>
        </w:rPr>
      </w:pPr>
      <w:r w:rsidRPr="00F774DC">
        <w:br/>
      </w:r>
      <w:r w:rsidRPr="00F774DC">
        <w:br/>
      </w:r>
    </w:p>
    <w:p w:rsidR="00EC24C8" w:rsidRPr="00F774DC" w:rsidRDefault="00EC24C8" w:rsidP="00EC24C8">
      <w:pPr>
        <w:rPr>
          <w:color w:val="333333"/>
        </w:rPr>
      </w:pPr>
    </w:p>
    <w:p w:rsidR="00EC24C8" w:rsidRPr="007C7A90" w:rsidRDefault="003A42E4" w:rsidP="00EC24C8">
      <w:pPr>
        <w:numPr>
          <w:ilvl w:val="0"/>
          <w:numId w:val="19"/>
        </w:numPr>
        <w:tabs>
          <w:tab w:val="num" w:pos="284"/>
        </w:tabs>
        <w:spacing w:after="0" w:line="240" w:lineRule="auto"/>
        <w:ind w:left="0" w:firstLine="0"/>
        <w:rPr>
          <w:sz w:val="16"/>
          <w:szCs w:val="16"/>
        </w:rPr>
      </w:pPr>
      <w:hyperlink r:id="rId107" w:history="1">
        <w:r w:rsidR="00EC24C8" w:rsidRPr="007C7A90">
          <w:rPr>
            <w:sz w:val="16"/>
            <w:szCs w:val="16"/>
          </w:rPr>
          <w:t>Транспортировка с опорой</w:t>
        </w:r>
      </w:hyperlink>
      <w:r w:rsidR="00EC24C8" w:rsidRPr="007C7A90">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Транспортировка с опорой</w:t>
      </w:r>
    </w:p>
    <w:p w:rsidR="00EC24C8" w:rsidRPr="00F774DC" w:rsidRDefault="00EC24C8" w:rsidP="00EC24C8">
      <w:pPr>
        <w:pStyle w:val="ad"/>
        <w:spacing w:before="0" w:after="0" w:afterAutospacing="0"/>
        <w:ind w:firstLine="284"/>
        <w:jc w:val="both"/>
      </w:pPr>
      <w:r w:rsidRPr="00F774DC">
        <w:t>Этот метод можно использовать том случае, если пострадавший в состоянии идти сам, но нуждается в поддержке.</w:t>
      </w:r>
    </w:p>
    <w:p w:rsidR="00EC24C8" w:rsidRPr="00F774DC" w:rsidRDefault="00EC24C8" w:rsidP="00EC24C8">
      <w:pPr>
        <w:numPr>
          <w:ilvl w:val="0"/>
          <w:numId w:val="50"/>
        </w:numPr>
        <w:tabs>
          <w:tab w:val="clear" w:pos="720"/>
          <w:tab w:val="num" w:pos="567"/>
        </w:tabs>
        <w:spacing w:after="0" w:line="240" w:lineRule="auto"/>
        <w:ind w:left="0" w:firstLine="0"/>
        <w:jc w:val="both"/>
        <w:rPr>
          <w:color w:val="333333"/>
        </w:rPr>
      </w:pPr>
      <w:r w:rsidRPr="00F774DC">
        <w:rPr>
          <w:color w:val="333333"/>
        </w:rPr>
        <w:t xml:space="preserve">Встаньте рядом с пострадавшим, со стороны травмы. </w:t>
      </w:r>
    </w:p>
    <w:p w:rsidR="00EC24C8" w:rsidRPr="00F774DC" w:rsidRDefault="00EC24C8" w:rsidP="00EC24C8">
      <w:pPr>
        <w:numPr>
          <w:ilvl w:val="0"/>
          <w:numId w:val="50"/>
        </w:numPr>
        <w:tabs>
          <w:tab w:val="clear" w:pos="720"/>
          <w:tab w:val="num" w:pos="567"/>
        </w:tabs>
        <w:spacing w:after="0" w:line="240" w:lineRule="auto"/>
        <w:ind w:left="0" w:firstLine="0"/>
        <w:jc w:val="both"/>
        <w:rPr>
          <w:color w:val="333333"/>
        </w:rPr>
      </w:pPr>
      <w:r w:rsidRPr="00F774DC">
        <w:rPr>
          <w:color w:val="333333"/>
        </w:rPr>
        <w:t xml:space="preserve">Заведите руку пострадавшего за свою шею и держите его за кисть руки. </w:t>
      </w:r>
    </w:p>
    <w:p w:rsidR="00EC24C8" w:rsidRPr="00F774DC" w:rsidRDefault="00EC24C8" w:rsidP="00EC24C8">
      <w:pPr>
        <w:numPr>
          <w:ilvl w:val="0"/>
          <w:numId w:val="50"/>
        </w:numPr>
        <w:tabs>
          <w:tab w:val="clear" w:pos="720"/>
          <w:tab w:val="num" w:pos="567"/>
        </w:tabs>
        <w:spacing w:after="0" w:line="240" w:lineRule="auto"/>
        <w:ind w:left="0" w:firstLine="0"/>
        <w:jc w:val="both"/>
      </w:pPr>
      <w:r w:rsidRPr="00F774DC">
        <w:rPr>
          <w:color w:val="333333"/>
        </w:rPr>
        <w:t xml:space="preserve">Другой рукой обхватите пострадавшего за талию и крепко схватитесь за его одежду. </w:t>
      </w:r>
    </w:p>
    <w:p w:rsidR="00EC24C8" w:rsidRPr="00F774DC" w:rsidRDefault="00EC24C8" w:rsidP="00EC24C8">
      <w:pPr>
        <w:numPr>
          <w:ilvl w:val="0"/>
          <w:numId w:val="50"/>
        </w:numPr>
        <w:tabs>
          <w:tab w:val="clear" w:pos="720"/>
          <w:tab w:val="num" w:pos="567"/>
        </w:tabs>
        <w:spacing w:after="0" w:line="240" w:lineRule="auto"/>
        <w:ind w:left="0" w:firstLine="0"/>
        <w:jc w:val="both"/>
      </w:pPr>
      <w:r w:rsidRPr="00F774DC">
        <w:t>Не применяйте этот метод, если пострадавший получил травму верхних конечностей.</w:t>
      </w:r>
    </w:p>
    <w:p w:rsidR="00EC24C8" w:rsidRDefault="00EC24C8" w:rsidP="00EC24C8">
      <w:pPr>
        <w:spacing w:before="100" w:beforeAutospacing="1" w:after="100" w:afterAutospacing="1"/>
        <w:rPr>
          <w:color w:val="333333"/>
        </w:rPr>
      </w:pPr>
      <w:r>
        <w:rPr>
          <w:noProof/>
        </w:rPr>
        <w:drawing>
          <wp:anchor distT="0" distB="0" distL="0" distR="0" simplePos="0" relativeHeight="251674624" behindDoc="0" locked="0" layoutInCell="1" allowOverlap="0">
            <wp:simplePos x="0" y="0"/>
            <wp:positionH relativeFrom="column">
              <wp:posOffset>184785</wp:posOffset>
            </wp:positionH>
            <wp:positionV relativeFrom="line">
              <wp:posOffset>60960</wp:posOffset>
            </wp:positionV>
            <wp:extent cx="1235710" cy="1473200"/>
            <wp:effectExtent l="19050" t="0" r="2540" b="0"/>
            <wp:wrapSquare wrapText="bothSides"/>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srcRect/>
                    <a:stretch>
                      <a:fillRect/>
                    </a:stretch>
                  </pic:blipFill>
                  <pic:spPr bwMode="auto">
                    <a:xfrm>
                      <a:off x="0" y="0"/>
                      <a:ext cx="1235710" cy="1473200"/>
                    </a:xfrm>
                    <a:prstGeom prst="rect">
                      <a:avLst/>
                    </a:prstGeom>
                    <a:noFill/>
                    <a:ln w="9525">
                      <a:noFill/>
                      <a:miter lim="800000"/>
                      <a:headEnd/>
                      <a:tailEnd/>
                    </a:ln>
                  </pic:spPr>
                </pic:pic>
              </a:graphicData>
            </a:graphic>
          </wp:anchor>
        </w:drawing>
      </w:r>
      <w:r w:rsidRPr="00F774DC">
        <w:br/>
      </w:r>
      <w:r w:rsidRPr="00F774DC">
        <w:br/>
      </w:r>
      <w:r w:rsidRPr="00F774DC">
        <w:br/>
      </w:r>
      <w:r w:rsidRPr="00F774DC">
        <w:br/>
      </w:r>
      <w:r w:rsidRPr="00F774DC">
        <w:br/>
      </w:r>
    </w:p>
    <w:p w:rsidR="00EC24C8" w:rsidRDefault="00EC24C8" w:rsidP="00EC24C8">
      <w:pPr>
        <w:rPr>
          <w:color w:val="333333"/>
          <w:sz w:val="6"/>
          <w:szCs w:val="6"/>
        </w:rPr>
      </w:pPr>
    </w:p>
    <w:p w:rsidR="00EC24C8" w:rsidRDefault="00EC24C8" w:rsidP="00EC24C8">
      <w:pPr>
        <w:rPr>
          <w:color w:val="333333"/>
          <w:sz w:val="6"/>
          <w:szCs w:val="6"/>
        </w:rPr>
      </w:pPr>
    </w:p>
    <w:p w:rsidR="00EC24C8" w:rsidRPr="004D1EED" w:rsidRDefault="00EC24C8" w:rsidP="00EC24C8">
      <w:pPr>
        <w:rPr>
          <w:color w:val="333333"/>
          <w:sz w:val="6"/>
          <w:szCs w:val="6"/>
        </w:rPr>
      </w:pPr>
    </w:p>
    <w:p w:rsidR="00EC24C8" w:rsidRPr="007C7A90" w:rsidRDefault="003A42E4" w:rsidP="00EC24C8">
      <w:pPr>
        <w:numPr>
          <w:ilvl w:val="0"/>
          <w:numId w:val="19"/>
        </w:numPr>
        <w:spacing w:after="0" w:line="240" w:lineRule="auto"/>
        <w:ind w:left="0" w:firstLine="0"/>
        <w:rPr>
          <w:sz w:val="16"/>
          <w:szCs w:val="16"/>
        </w:rPr>
      </w:pPr>
      <w:hyperlink r:id="rId109" w:history="1">
        <w:r w:rsidR="00EC24C8" w:rsidRPr="007C7A90">
          <w:rPr>
            <w:sz w:val="16"/>
            <w:szCs w:val="16"/>
          </w:rPr>
          <w:t>Метод кухонного стула для транспортировки</w:t>
        </w:r>
      </w:hyperlink>
      <w:r w:rsidR="00EC24C8" w:rsidRPr="007C7A90">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Метод кухонного стула для транспортировки</w:t>
      </w:r>
    </w:p>
    <w:p w:rsidR="00EC24C8" w:rsidRPr="00F774DC" w:rsidRDefault="00EC24C8" w:rsidP="00EC24C8">
      <w:pPr>
        <w:pStyle w:val="ad"/>
        <w:spacing w:before="0" w:after="0" w:afterAutospacing="0"/>
        <w:ind w:firstLine="284"/>
        <w:jc w:val="both"/>
      </w:pPr>
      <w:r w:rsidRPr="00F774DC">
        <w:t>Если пострадавшего приходится нести по коридорам или вверх и вниз по лестнице, наиболее удобен метод кухонного стула. Пострадавший должен находиться в сознании и не иметь серьезных травм.</w:t>
      </w:r>
    </w:p>
    <w:p w:rsidR="00EC24C8" w:rsidRPr="00F774DC" w:rsidRDefault="00EC24C8" w:rsidP="00EC24C8">
      <w:pPr>
        <w:numPr>
          <w:ilvl w:val="0"/>
          <w:numId w:val="51"/>
        </w:numPr>
        <w:tabs>
          <w:tab w:val="clear" w:pos="720"/>
          <w:tab w:val="num" w:pos="567"/>
        </w:tabs>
        <w:spacing w:after="0" w:line="240" w:lineRule="auto"/>
        <w:ind w:left="0" w:firstLine="0"/>
        <w:jc w:val="both"/>
        <w:rPr>
          <w:color w:val="333333"/>
        </w:rPr>
      </w:pPr>
      <w:r w:rsidRPr="004D1EED">
        <w:rPr>
          <w:color w:val="333333"/>
        </w:rPr>
        <w:t>Проверьте стул и убедитесь, что он выдержит вес пострадавшего</w:t>
      </w:r>
      <w:r w:rsidRPr="00F774DC">
        <w:rPr>
          <w:color w:val="333333"/>
        </w:rPr>
        <w:t xml:space="preserve">. </w:t>
      </w:r>
    </w:p>
    <w:p w:rsidR="00EC24C8" w:rsidRPr="00F774DC" w:rsidRDefault="00EC24C8" w:rsidP="00EC24C8">
      <w:pPr>
        <w:numPr>
          <w:ilvl w:val="0"/>
          <w:numId w:val="51"/>
        </w:numPr>
        <w:tabs>
          <w:tab w:val="clear" w:pos="720"/>
          <w:tab w:val="num" w:pos="567"/>
        </w:tabs>
        <w:spacing w:after="0" w:line="240" w:lineRule="auto"/>
        <w:ind w:left="0" w:firstLine="0"/>
        <w:jc w:val="both"/>
        <w:rPr>
          <w:color w:val="333333"/>
        </w:rPr>
      </w:pPr>
      <w:r w:rsidRPr="00F774DC">
        <w:rPr>
          <w:color w:val="333333"/>
        </w:rPr>
        <w:t xml:space="preserve">Расчистите дорогу от препятствий, таких как сбитые ковры. </w:t>
      </w:r>
    </w:p>
    <w:p w:rsidR="00EC24C8" w:rsidRPr="00F774DC" w:rsidRDefault="00EC24C8" w:rsidP="00EC24C8">
      <w:pPr>
        <w:numPr>
          <w:ilvl w:val="0"/>
          <w:numId w:val="51"/>
        </w:numPr>
        <w:tabs>
          <w:tab w:val="clear" w:pos="720"/>
          <w:tab w:val="num" w:pos="567"/>
        </w:tabs>
        <w:spacing w:after="0" w:line="240" w:lineRule="auto"/>
        <w:ind w:left="0" w:firstLine="0"/>
        <w:jc w:val="both"/>
        <w:rPr>
          <w:color w:val="333333"/>
        </w:rPr>
      </w:pPr>
      <w:r w:rsidRPr="00F774DC">
        <w:rPr>
          <w:color w:val="333333"/>
        </w:rPr>
        <w:t xml:space="preserve">Привяжите туловище и бедра пострадавшего к стулу шарфами или длинными бинтами (а). </w:t>
      </w:r>
    </w:p>
    <w:p w:rsidR="00EC24C8" w:rsidRPr="00F774DC" w:rsidRDefault="00EC24C8" w:rsidP="00EC24C8">
      <w:pPr>
        <w:numPr>
          <w:ilvl w:val="0"/>
          <w:numId w:val="51"/>
        </w:numPr>
        <w:tabs>
          <w:tab w:val="clear" w:pos="720"/>
          <w:tab w:val="num" w:pos="567"/>
        </w:tabs>
        <w:spacing w:after="0" w:line="240" w:lineRule="auto"/>
        <w:ind w:left="0" w:firstLine="0"/>
        <w:jc w:val="both"/>
        <w:rPr>
          <w:color w:val="333333"/>
        </w:rPr>
      </w:pPr>
      <w:r w:rsidRPr="00F774DC">
        <w:rPr>
          <w:color w:val="333333"/>
        </w:rPr>
        <w:t xml:space="preserve">Спасатели должны встать спереди и позади стула и наклонить его назад (под углом в 30' к линии горизонта), прежде чем поднять (b). </w:t>
      </w:r>
    </w:p>
    <w:p w:rsidR="00EC24C8" w:rsidRPr="00F774DC" w:rsidRDefault="00EC24C8" w:rsidP="00EC24C8">
      <w:pPr>
        <w:numPr>
          <w:ilvl w:val="0"/>
          <w:numId w:val="51"/>
        </w:numPr>
        <w:tabs>
          <w:tab w:val="clear" w:pos="720"/>
          <w:tab w:val="num" w:pos="567"/>
        </w:tabs>
        <w:spacing w:after="0" w:line="240" w:lineRule="auto"/>
        <w:ind w:left="0" w:firstLine="0"/>
        <w:jc w:val="both"/>
        <w:rPr>
          <w:color w:val="333333"/>
        </w:rPr>
      </w:pPr>
      <w:r w:rsidRPr="00F774DC">
        <w:rPr>
          <w:color w:val="333333"/>
        </w:rPr>
        <w:t xml:space="preserve">Один из них держит спинку стула и пострадавшего; другой (стоящий лицом к пострадавшему) держит стул за передние ножки и осторожно идет назад вниз по лестнице или вдоль коридора. </w:t>
      </w:r>
    </w:p>
    <w:p w:rsidR="00EC24C8" w:rsidRPr="00F774DC" w:rsidRDefault="00EC24C8" w:rsidP="00EC24C8">
      <w:pPr>
        <w:numPr>
          <w:ilvl w:val="0"/>
          <w:numId w:val="52"/>
        </w:numPr>
        <w:tabs>
          <w:tab w:val="clear" w:pos="720"/>
          <w:tab w:val="num" w:pos="567"/>
        </w:tabs>
        <w:spacing w:after="0" w:line="240" w:lineRule="auto"/>
        <w:ind w:left="0" w:firstLine="0"/>
        <w:jc w:val="both"/>
        <w:rPr>
          <w:color w:val="333333"/>
        </w:rPr>
      </w:pPr>
      <w:r w:rsidRPr="00F774DC">
        <w:rPr>
          <w:color w:val="333333"/>
        </w:rPr>
        <w:t xml:space="preserve">Если лестницы или коридоры достаточно широкие, спасатели могут встать по обе стороны стула и держаться одной рукой за его спинку, а другой за переднюю ножку. </w:t>
      </w:r>
    </w:p>
    <w:p w:rsidR="00EC24C8" w:rsidRPr="00F774DC" w:rsidRDefault="00EC24C8" w:rsidP="00EC24C8">
      <w:pPr>
        <w:pStyle w:val="ad"/>
        <w:tabs>
          <w:tab w:val="num" w:pos="567"/>
        </w:tabs>
        <w:spacing w:before="0" w:after="0" w:afterAutospacing="0"/>
        <w:jc w:val="both"/>
      </w:pPr>
      <w:r w:rsidRPr="00F774DC">
        <w:t>Никогда не наклоняйте стул, нe предупредив об этом пострадавшего: пренебрегая этим правилом, вы рискуете испугать пострадавшего и причинить ему новые травмы.</w:t>
      </w:r>
    </w:p>
    <w:p w:rsidR="00EC24C8" w:rsidRPr="00F774DC" w:rsidRDefault="00EC24C8" w:rsidP="00EC24C8">
      <w:pPr>
        <w:spacing w:before="100" w:beforeAutospacing="1" w:after="100" w:afterAutospacing="1"/>
        <w:rPr>
          <w:color w:val="333333"/>
        </w:rPr>
      </w:pPr>
      <w:r>
        <w:rPr>
          <w:noProof/>
        </w:rPr>
        <w:drawing>
          <wp:anchor distT="0" distB="0" distL="0" distR="0" simplePos="0" relativeHeight="251675648" behindDoc="0" locked="0" layoutInCell="1" allowOverlap="0">
            <wp:simplePos x="0" y="0"/>
            <wp:positionH relativeFrom="column">
              <wp:posOffset>166370</wp:posOffset>
            </wp:positionH>
            <wp:positionV relativeFrom="line">
              <wp:posOffset>95250</wp:posOffset>
            </wp:positionV>
            <wp:extent cx="1236980" cy="2170430"/>
            <wp:effectExtent l="19050" t="0" r="1270" b="0"/>
            <wp:wrapSquare wrapText="bothSides"/>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srcRect/>
                    <a:stretch>
                      <a:fillRect/>
                    </a:stretch>
                  </pic:blipFill>
                  <pic:spPr bwMode="auto">
                    <a:xfrm>
                      <a:off x="0" y="0"/>
                      <a:ext cx="1236980" cy="2170430"/>
                    </a:xfrm>
                    <a:prstGeom prst="rect">
                      <a:avLst/>
                    </a:prstGeom>
                    <a:noFill/>
                    <a:ln w="9525">
                      <a:noFill/>
                      <a:miter lim="800000"/>
                      <a:headEnd/>
                      <a:tailEnd/>
                    </a:ln>
                  </pic:spPr>
                </pic:pic>
              </a:graphicData>
            </a:graphic>
          </wp:anchor>
        </w:drawing>
      </w:r>
      <w:r w:rsidRPr="00F774DC">
        <w:br/>
      </w:r>
      <w:r w:rsidRPr="00F774DC">
        <w:br/>
      </w:r>
      <w:r w:rsidRPr="00F774DC">
        <w:br/>
      </w:r>
      <w:r w:rsidRPr="00F774DC">
        <w:br/>
      </w:r>
      <w:r w:rsidRPr="00F774DC">
        <w:br/>
      </w:r>
    </w:p>
    <w:p w:rsidR="00EC24C8" w:rsidRPr="00F774DC" w:rsidRDefault="00EC24C8" w:rsidP="00EC24C8">
      <w:pPr>
        <w:spacing w:before="100" w:beforeAutospacing="1" w:after="100" w:afterAutospacing="1"/>
        <w:rPr>
          <w:color w:val="333333"/>
        </w:rPr>
      </w:pPr>
    </w:p>
    <w:p w:rsidR="00EC24C8" w:rsidRPr="00F774DC" w:rsidRDefault="00EC24C8" w:rsidP="00EC24C8">
      <w:pPr>
        <w:spacing w:before="100" w:beforeAutospacing="1" w:after="100" w:afterAutospacing="1"/>
        <w:rPr>
          <w:color w:val="333333"/>
        </w:rPr>
      </w:pPr>
    </w:p>
    <w:p w:rsidR="00EC24C8" w:rsidRDefault="00EC24C8" w:rsidP="00EC24C8">
      <w:pPr>
        <w:spacing w:before="100" w:beforeAutospacing="1" w:after="100" w:afterAutospacing="1"/>
        <w:rPr>
          <w:color w:val="333333"/>
        </w:rPr>
      </w:pPr>
    </w:p>
    <w:p w:rsidR="00EC24C8" w:rsidRPr="00F774DC" w:rsidRDefault="00EC24C8" w:rsidP="00EC24C8">
      <w:pPr>
        <w:rPr>
          <w:color w:val="333333"/>
        </w:rPr>
      </w:pPr>
    </w:p>
    <w:p w:rsidR="00EC24C8" w:rsidRPr="007C7A90" w:rsidRDefault="003A42E4" w:rsidP="00EC24C8">
      <w:pPr>
        <w:numPr>
          <w:ilvl w:val="0"/>
          <w:numId w:val="19"/>
        </w:numPr>
        <w:tabs>
          <w:tab w:val="clear" w:pos="360"/>
          <w:tab w:val="num" w:pos="284"/>
        </w:tabs>
        <w:spacing w:after="0" w:line="240" w:lineRule="auto"/>
        <w:ind w:left="0" w:firstLine="0"/>
        <w:rPr>
          <w:sz w:val="16"/>
          <w:szCs w:val="16"/>
        </w:rPr>
      </w:pPr>
      <w:hyperlink r:id="rId111" w:history="1">
        <w:r w:rsidR="00EC24C8" w:rsidRPr="007C7A90">
          <w:rPr>
            <w:sz w:val="16"/>
            <w:szCs w:val="16"/>
          </w:rPr>
          <w:t>Носилки</w:t>
        </w:r>
      </w:hyperlink>
      <w:r w:rsidR="00EC24C8" w:rsidRPr="007C7A90">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Носилки</w:t>
      </w:r>
    </w:p>
    <w:p w:rsidR="00EC24C8" w:rsidRPr="00F774DC" w:rsidRDefault="00EC24C8" w:rsidP="00EC24C8">
      <w:pPr>
        <w:pStyle w:val="ad"/>
        <w:spacing w:before="0" w:after="0" w:afterAutospacing="0"/>
        <w:ind w:firstLine="284"/>
        <w:jc w:val="both"/>
      </w:pPr>
      <w:r w:rsidRPr="00F774DC">
        <w:t>Носилки удобны для транспортировки пострадавшего на большие расстояния. Если у нас под рукой нет носилок, можно соорудить импровизированные. Общее правило: перенося на носилках пострадавшего, всегда следите за тем, чтобы его голова и шея находились на одном уровне с телом и чтобы дыхательные пути были свободными.</w:t>
      </w:r>
    </w:p>
    <w:p w:rsidR="00EC24C8" w:rsidRPr="00F774DC" w:rsidRDefault="00EC24C8" w:rsidP="00EC24C8">
      <w:pPr>
        <w:numPr>
          <w:ilvl w:val="0"/>
          <w:numId w:val="53"/>
        </w:numPr>
        <w:tabs>
          <w:tab w:val="clear" w:pos="720"/>
          <w:tab w:val="num" w:pos="284"/>
        </w:tabs>
        <w:spacing w:after="0" w:line="240" w:lineRule="auto"/>
        <w:ind w:left="0" w:firstLine="0"/>
        <w:jc w:val="both"/>
        <w:rPr>
          <w:color w:val="333333"/>
        </w:rPr>
      </w:pPr>
      <w:r w:rsidRPr="00F774DC">
        <w:rPr>
          <w:color w:val="333333"/>
        </w:rPr>
        <w:t xml:space="preserve">Если у вас есть под рукой одеяло, набросьте его на носилки прежде чем класть на них пострадавшего. После этого накройте его краями одеяла. Если нет крепкого пиджака или пальто, постарайтесь их заменить нижеперечисленными приспособлениями:o Прочные мешки: проделайте отверстия в нижних углах одного или нескольких мешков. Проденьте сквозь них шесты. </w:t>
      </w:r>
    </w:p>
    <w:p w:rsidR="00EC24C8" w:rsidRPr="00F774DC" w:rsidRDefault="00EC24C8" w:rsidP="00EC24C8">
      <w:pPr>
        <w:numPr>
          <w:ilvl w:val="0"/>
          <w:numId w:val="53"/>
        </w:numPr>
        <w:tabs>
          <w:tab w:val="clear" w:pos="720"/>
          <w:tab w:val="num" w:pos="284"/>
        </w:tabs>
        <w:spacing w:after="0" w:line="240" w:lineRule="auto"/>
        <w:ind w:left="0" w:firstLine="0"/>
        <w:jc w:val="both"/>
        <w:rPr>
          <w:color w:val="333333"/>
        </w:rPr>
      </w:pPr>
      <w:r w:rsidRPr="00F774DC">
        <w:rPr>
          <w:color w:val="333333"/>
        </w:rPr>
        <w:t>Прочные бинты, их можно надежно привязать, с промежутками, к двум шестам</w:t>
      </w:r>
      <w:r>
        <w:rPr>
          <w:color w:val="333333"/>
        </w:rPr>
        <w:t>.</w:t>
      </w:r>
      <w:r w:rsidRPr="00F774DC">
        <w:rPr>
          <w:color w:val="333333"/>
        </w:rPr>
        <w:t xml:space="preserve"> Прочное одеяло, брезент или кусок мешковины: разложите материал, положите на него шесты и заверните материал с обеих сторон, чтобы вес пострадавшего удерживал их на месте. </w:t>
      </w:r>
    </w:p>
    <w:p w:rsidR="00EC24C8" w:rsidRPr="00F774DC" w:rsidRDefault="00EC24C8" w:rsidP="00EC24C8">
      <w:pPr>
        <w:pStyle w:val="ad"/>
        <w:spacing w:before="0" w:after="0" w:afterAutospacing="0"/>
        <w:jc w:val="center"/>
      </w:pPr>
      <w:r w:rsidRPr="00F774DC">
        <w:rPr>
          <w:b/>
          <w:bCs/>
        </w:rPr>
        <w:t>Как сделать импровизированные носилки</w:t>
      </w:r>
    </w:p>
    <w:p w:rsidR="00EC24C8" w:rsidRPr="00F774DC" w:rsidRDefault="00EC24C8" w:rsidP="00EC24C8">
      <w:pPr>
        <w:numPr>
          <w:ilvl w:val="0"/>
          <w:numId w:val="54"/>
        </w:numPr>
        <w:tabs>
          <w:tab w:val="clear" w:pos="720"/>
          <w:tab w:val="num" w:pos="284"/>
        </w:tabs>
        <w:spacing w:after="0" w:line="240" w:lineRule="auto"/>
        <w:ind w:left="0" w:firstLine="0"/>
        <w:jc w:val="both"/>
        <w:rPr>
          <w:color w:val="333333"/>
        </w:rPr>
      </w:pPr>
      <w:r w:rsidRPr="00F774DC">
        <w:rPr>
          <w:color w:val="333333"/>
        </w:rPr>
        <w:t xml:space="preserve">Найдите ДВА или три прочных пиджака или куртки. </w:t>
      </w:r>
    </w:p>
    <w:p w:rsidR="00EC24C8" w:rsidRPr="00F774DC" w:rsidRDefault="00EC24C8" w:rsidP="00EC24C8">
      <w:pPr>
        <w:numPr>
          <w:ilvl w:val="0"/>
          <w:numId w:val="54"/>
        </w:numPr>
        <w:tabs>
          <w:tab w:val="clear" w:pos="720"/>
          <w:tab w:val="num" w:pos="284"/>
        </w:tabs>
        <w:spacing w:after="0" w:line="240" w:lineRule="auto"/>
        <w:ind w:left="0" w:firstLine="0"/>
        <w:jc w:val="both"/>
        <w:rPr>
          <w:color w:val="333333"/>
        </w:rPr>
      </w:pPr>
      <w:r w:rsidRPr="00F774DC">
        <w:rPr>
          <w:color w:val="333333"/>
        </w:rPr>
        <w:t>Выверните рукава курток внутрь и проденьте крепкий шест (например, палку от метлы) через один из рука</w:t>
      </w:r>
      <w:r>
        <w:rPr>
          <w:color w:val="333333"/>
        </w:rPr>
        <w:t>вов</w:t>
      </w:r>
      <w:r w:rsidRPr="00F774DC">
        <w:rPr>
          <w:color w:val="333333"/>
        </w:rPr>
        <w:t xml:space="preserve"> каждой куртки (а), а другой шест через другие рукава. </w:t>
      </w:r>
    </w:p>
    <w:p w:rsidR="00EC24C8" w:rsidRPr="00F774DC" w:rsidRDefault="00EC24C8" w:rsidP="00EC24C8">
      <w:pPr>
        <w:numPr>
          <w:ilvl w:val="0"/>
          <w:numId w:val="54"/>
        </w:numPr>
        <w:tabs>
          <w:tab w:val="clear" w:pos="720"/>
          <w:tab w:val="num" w:pos="284"/>
        </w:tabs>
        <w:spacing w:after="0" w:line="240" w:lineRule="auto"/>
        <w:ind w:left="0" w:firstLine="0"/>
        <w:jc w:val="both"/>
        <w:rPr>
          <w:color w:val="333333"/>
        </w:rPr>
      </w:pPr>
      <w:r w:rsidRPr="00F774DC">
        <w:rPr>
          <w:color w:val="333333"/>
        </w:rPr>
        <w:t xml:space="preserve">Застегните куртки на пуговицы или на молнию. </w:t>
      </w:r>
    </w:p>
    <w:p w:rsidR="00EC24C8" w:rsidRPr="00F774DC" w:rsidRDefault="00EC24C8" w:rsidP="00EC24C8">
      <w:pPr>
        <w:numPr>
          <w:ilvl w:val="0"/>
          <w:numId w:val="54"/>
        </w:numPr>
        <w:tabs>
          <w:tab w:val="clear" w:pos="720"/>
          <w:tab w:val="num" w:pos="284"/>
        </w:tabs>
        <w:spacing w:after="0" w:line="240" w:lineRule="auto"/>
        <w:ind w:left="0" w:firstLine="0"/>
        <w:jc w:val="both"/>
        <w:rPr>
          <w:color w:val="333333"/>
        </w:rPr>
      </w:pPr>
      <w:r w:rsidRPr="00F774DC">
        <w:rPr>
          <w:color w:val="333333"/>
        </w:rPr>
        <w:t xml:space="preserve">Если возможно, проверьте прочность носилок, положив на них здорового человека и подняв их, чтобы убедиться, что они способны выдержать этот вес. </w:t>
      </w:r>
    </w:p>
    <w:p w:rsidR="00EC24C8" w:rsidRPr="00F774DC" w:rsidRDefault="00EC24C8" w:rsidP="00EC24C8">
      <w:pPr>
        <w:rPr>
          <w:color w:val="333333"/>
        </w:rPr>
      </w:pPr>
    </w:p>
    <w:p w:rsidR="00EC24C8" w:rsidRPr="00F774DC" w:rsidRDefault="00EC24C8" w:rsidP="00EC24C8">
      <w:pPr>
        <w:rPr>
          <w:color w:val="333333"/>
        </w:rPr>
      </w:pPr>
      <w:r>
        <w:rPr>
          <w:noProof/>
        </w:rPr>
        <w:drawing>
          <wp:anchor distT="0" distB="0" distL="0" distR="0" simplePos="0" relativeHeight="251676672" behindDoc="0" locked="0" layoutInCell="1" allowOverlap="0">
            <wp:simplePos x="0" y="0"/>
            <wp:positionH relativeFrom="column">
              <wp:posOffset>79375</wp:posOffset>
            </wp:positionH>
            <wp:positionV relativeFrom="line">
              <wp:posOffset>23495</wp:posOffset>
            </wp:positionV>
            <wp:extent cx="2171700" cy="1214120"/>
            <wp:effectExtent l="19050" t="0" r="0" b="0"/>
            <wp:wrapSquare wrapText="bothSides"/>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print"/>
                    <a:srcRect/>
                    <a:stretch>
                      <a:fillRect/>
                    </a:stretch>
                  </pic:blipFill>
                  <pic:spPr bwMode="auto">
                    <a:xfrm>
                      <a:off x="0" y="0"/>
                      <a:ext cx="2171700" cy="1214120"/>
                    </a:xfrm>
                    <a:prstGeom prst="rect">
                      <a:avLst/>
                    </a:prstGeom>
                    <a:noFill/>
                    <a:ln w="9525">
                      <a:noFill/>
                      <a:miter lim="800000"/>
                      <a:headEnd/>
                      <a:tailEnd/>
                    </a:ln>
                  </pic:spPr>
                </pic:pic>
              </a:graphicData>
            </a:graphic>
          </wp:anchor>
        </w:drawing>
      </w:r>
    </w:p>
    <w:p w:rsidR="00EC24C8" w:rsidRPr="00F774DC" w:rsidRDefault="00EC24C8" w:rsidP="00EC24C8">
      <w:pPr>
        <w:rPr>
          <w:color w:val="333333"/>
        </w:rPr>
      </w:pPr>
    </w:p>
    <w:p w:rsidR="00EC24C8" w:rsidRPr="00F774DC" w:rsidRDefault="00EC24C8" w:rsidP="00EC24C8">
      <w:pPr>
        <w:rPr>
          <w:color w:val="333333"/>
        </w:rPr>
      </w:pPr>
    </w:p>
    <w:p w:rsidR="00EC24C8" w:rsidRPr="00F774DC" w:rsidRDefault="00EC24C8" w:rsidP="00EC24C8">
      <w:pPr>
        <w:rPr>
          <w:color w:val="333333"/>
        </w:rPr>
      </w:pPr>
    </w:p>
    <w:p w:rsidR="00EC24C8" w:rsidRPr="00F774DC" w:rsidRDefault="00EC24C8" w:rsidP="00EC24C8">
      <w:pPr>
        <w:rPr>
          <w:color w:val="333333"/>
        </w:rPr>
      </w:pPr>
    </w:p>
    <w:p w:rsidR="00EC24C8" w:rsidRPr="00F774DC" w:rsidRDefault="00EC24C8" w:rsidP="00EC24C8">
      <w:pPr>
        <w:rPr>
          <w:color w:val="333333"/>
        </w:rPr>
      </w:pPr>
    </w:p>
    <w:p w:rsidR="00EC24C8" w:rsidRPr="00F774DC" w:rsidRDefault="00EC24C8" w:rsidP="00EC24C8">
      <w:pPr>
        <w:rPr>
          <w:color w:val="333333"/>
        </w:rPr>
      </w:pPr>
    </w:p>
    <w:p w:rsidR="00EC24C8" w:rsidRPr="00F774DC" w:rsidRDefault="00EC24C8" w:rsidP="00EC24C8">
      <w:pPr>
        <w:rPr>
          <w:color w:val="333333"/>
        </w:rPr>
      </w:pPr>
    </w:p>
    <w:p w:rsidR="00EC24C8" w:rsidRPr="007C7A90" w:rsidRDefault="003A42E4" w:rsidP="00EC24C8">
      <w:pPr>
        <w:numPr>
          <w:ilvl w:val="0"/>
          <w:numId w:val="19"/>
        </w:numPr>
        <w:tabs>
          <w:tab w:val="clear" w:pos="360"/>
          <w:tab w:val="num" w:pos="567"/>
        </w:tabs>
        <w:spacing w:after="0" w:line="240" w:lineRule="auto"/>
        <w:ind w:left="0" w:firstLine="0"/>
        <w:rPr>
          <w:sz w:val="16"/>
          <w:szCs w:val="16"/>
        </w:rPr>
      </w:pPr>
      <w:hyperlink r:id="rId113" w:history="1">
        <w:r w:rsidR="00EC24C8" w:rsidRPr="007C7A90">
          <w:rPr>
            <w:sz w:val="16"/>
            <w:szCs w:val="16"/>
          </w:rPr>
          <w:t>Как положить пострадавшего на носилки</w:t>
        </w:r>
      </w:hyperlink>
      <w:r w:rsidR="00EC24C8" w:rsidRPr="007C7A90">
        <w:rPr>
          <w:sz w:val="16"/>
          <w:szCs w:val="16"/>
        </w:rPr>
        <w:t xml:space="preserve"> </w:t>
      </w:r>
    </w:p>
    <w:p w:rsidR="00EC24C8" w:rsidRPr="00F774DC" w:rsidRDefault="00EC24C8" w:rsidP="00EC24C8">
      <w:pPr>
        <w:pStyle w:val="1"/>
        <w:tabs>
          <w:tab w:val="num" w:pos="567"/>
        </w:tabs>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Как положить пострадавшего на носилки</w:t>
      </w:r>
    </w:p>
    <w:p w:rsidR="00EC24C8" w:rsidRPr="00F774DC" w:rsidRDefault="00EC24C8" w:rsidP="00EC24C8">
      <w:pPr>
        <w:numPr>
          <w:ilvl w:val="0"/>
          <w:numId w:val="55"/>
        </w:numPr>
        <w:tabs>
          <w:tab w:val="clear" w:pos="720"/>
          <w:tab w:val="num" w:pos="0"/>
          <w:tab w:val="num" w:pos="567"/>
        </w:tabs>
        <w:spacing w:after="0" w:line="240" w:lineRule="auto"/>
        <w:ind w:left="0" w:firstLine="0"/>
        <w:jc w:val="both"/>
        <w:rPr>
          <w:color w:val="333333"/>
        </w:rPr>
      </w:pPr>
      <w:r w:rsidRPr="00F774DC">
        <w:rPr>
          <w:color w:val="333333"/>
        </w:rPr>
        <w:t xml:space="preserve">Один из спасателей должен осторожно повернуть пострадавшего на здоровый бок. </w:t>
      </w:r>
    </w:p>
    <w:p w:rsidR="00EC24C8" w:rsidRPr="00F774DC" w:rsidRDefault="00EC24C8" w:rsidP="00EC24C8">
      <w:pPr>
        <w:numPr>
          <w:ilvl w:val="0"/>
          <w:numId w:val="55"/>
        </w:numPr>
        <w:tabs>
          <w:tab w:val="clear" w:pos="720"/>
          <w:tab w:val="num" w:pos="0"/>
          <w:tab w:val="num" w:pos="567"/>
        </w:tabs>
        <w:spacing w:after="0" w:line="240" w:lineRule="auto"/>
        <w:ind w:left="0" w:firstLine="0"/>
        <w:jc w:val="both"/>
        <w:rPr>
          <w:color w:val="333333"/>
        </w:rPr>
      </w:pPr>
      <w:r w:rsidRPr="00F774DC">
        <w:rPr>
          <w:color w:val="333333"/>
        </w:rPr>
        <w:t xml:space="preserve">Другой спасатель в это время прикладывает развернутые носилки к спине больного. </w:t>
      </w:r>
    </w:p>
    <w:p w:rsidR="00EC24C8" w:rsidRPr="00F774DC" w:rsidRDefault="00EC24C8" w:rsidP="00EC24C8">
      <w:pPr>
        <w:numPr>
          <w:ilvl w:val="0"/>
          <w:numId w:val="55"/>
        </w:numPr>
        <w:tabs>
          <w:tab w:val="clear" w:pos="720"/>
          <w:tab w:val="num" w:pos="0"/>
          <w:tab w:val="num" w:pos="567"/>
        </w:tabs>
        <w:spacing w:after="0" w:line="240" w:lineRule="auto"/>
        <w:ind w:left="0" w:firstLine="0"/>
        <w:jc w:val="both"/>
        <w:rPr>
          <w:color w:val="333333"/>
        </w:rPr>
      </w:pPr>
      <w:r w:rsidRPr="00F774DC">
        <w:rPr>
          <w:color w:val="333333"/>
        </w:rPr>
        <w:t xml:space="preserve">Осторожно положите носилки, на которых теперь лежит пострадавший, снова на пол и уж после этого поднимайте их. </w:t>
      </w:r>
    </w:p>
    <w:p w:rsidR="00EC24C8" w:rsidRPr="00F774DC" w:rsidRDefault="00EC24C8" w:rsidP="00EC24C8">
      <w:pPr>
        <w:numPr>
          <w:ilvl w:val="0"/>
          <w:numId w:val="56"/>
        </w:numPr>
        <w:tabs>
          <w:tab w:val="clear" w:pos="720"/>
          <w:tab w:val="num" w:pos="0"/>
          <w:tab w:val="num" w:pos="567"/>
        </w:tabs>
        <w:spacing w:after="0" w:line="240" w:lineRule="auto"/>
        <w:ind w:left="0" w:firstLine="0"/>
        <w:jc w:val="both"/>
        <w:rPr>
          <w:color w:val="333333"/>
        </w:rPr>
      </w:pPr>
      <w:r w:rsidRPr="00F774DC">
        <w:rPr>
          <w:color w:val="333333"/>
        </w:rPr>
        <w:t>Если пострадавший не приходит в сознание, положите раскрытые носилки спереди от него и несите его в положении лежа на боку.</w:t>
      </w:r>
    </w:p>
    <w:p w:rsidR="00EC24C8" w:rsidRPr="00F774DC" w:rsidRDefault="00EC24C8" w:rsidP="00EC24C8">
      <w:pPr>
        <w:spacing w:before="100" w:beforeAutospacing="1" w:after="100" w:afterAutospacing="1"/>
        <w:rPr>
          <w:color w:val="333333"/>
        </w:rPr>
      </w:pPr>
      <w:r>
        <w:rPr>
          <w:noProof/>
        </w:rPr>
        <w:drawing>
          <wp:anchor distT="0" distB="0" distL="114300" distR="114300" simplePos="0" relativeHeight="251734016" behindDoc="0" locked="0" layoutInCell="1" allowOverlap="1">
            <wp:simplePos x="0" y="0"/>
            <wp:positionH relativeFrom="column">
              <wp:posOffset>2738755</wp:posOffset>
            </wp:positionH>
            <wp:positionV relativeFrom="paragraph">
              <wp:posOffset>199390</wp:posOffset>
            </wp:positionV>
            <wp:extent cx="1231265" cy="1186815"/>
            <wp:effectExtent l="19050" t="0" r="6985" b="0"/>
            <wp:wrapSquare wrapText="bothSides"/>
            <wp:docPr id="24" name="Рисунок 23" descr="http://www.1st-aid.ru/imag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1st-aid.ru/images/image082.jpg"/>
                    <pic:cNvPicPr>
                      <a:picLocks noChangeAspect="1" noChangeArrowheads="1"/>
                    </pic:cNvPicPr>
                  </pic:nvPicPr>
                  <pic:blipFill>
                    <a:blip r:embed="rId114" r:link="rId115" cstate="print"/>
                    <a:srcRect/>
                    <a:stretch>
                      <a:fillRect/>
                    </a:stretch>
                  </pic:blipFill>
                  <pic:spPr bwMode="auto">
                    <a:xfrm>
                      <a:off x="0" y="0"/>
                      <a:ext cx="1231265" cy="1186815"/>
                    </a:xfrm>
                    <a:prstGeom prst="rect">
                      <a:avLst/>
                    </a:prstGeom>
                    <a:noFill/>
                    <a:ln w="9525">
                      <a:noFill/>
                      <a:miter lim="800000"/>
                      <a:headEnd/>
                      <a:tailEnd/>
                    </a:ln>
                  </pic:spPr>
                </pic:pic>
              </a:graphicData>
            </a:graphic>
          </wp:anchor>
        </w:drawing>
      </w:r>
      <w:r>
        <w:rPr>
          <w:noProof/>
        </w:rPr>
        <w:drawing>
          <wp:anchor distT="0" distB="0" distL="0" distR="0" simplePos="0" relativeHeight="251677696" behindDoc="0" locked="0" layoutInCell="1" allowOverlap="0">
            <wp:simplePos x="0" y="0"/>
            <wp:positionH relativeFrom="column">
              <wp:posOffset>669925</wp:posOffset>
            </wp:positionH>
            <wp:positionV relativeFrom="line">
              <wp:posOffset>75565</wp:posOffset>
            </wp:positionV>
            <wp:extent cx="1581150" cy="1400175"/>
            <wp:effectExtent l="19050" t="0" r="0" b="0"/>
            <wp:wrapSquare wrapText="bothSides"/>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srcRect/>
                    <a:stretch>
                      <a:fillRect/>
                    </a:stretch>
                  </pic:blipFill>
                  <pic:spPr bwMode="auto">
                    <a:xfrm>
                      <a:off x="0" y="0"/>
                      <a:ext cx="1581150" cy="1400175"/>
                    </a:xfrm>
                    <a:prstGeom prst="rect">
                      <a:avLst/>
                    </a:prstGeom>
                    <a:noFill/>
                    <a:ln w="9525">
                      <a:noFill/>
                      <a:miter lim="800000"/>
                      <a:headEnd/>
                      <a:tailEnd/>
                    </a:ln>
                  </pic:spPr>
                </pic:pic>
              </a:graphicData>
            </a:graphic>
          </wp:anchor>
        </w:drawing>
      </w:r>
    </w:p>
    <w:p w:rsidR="00EC24C8" w:rsidRPr="00F774DC" w:rsidRDefault="00EC24C8" w:rsidP="00EC24C8">
      <w:pPr>
        <w:spacing w:before="100" w:beforeAutospacing="1" w:after="100" w:afterAutospacing="1"/>
        <w:rPr>
          <w:color w:val="333333"/>
        </w:rPr>
      </w:pPr>
    </w:p>
    <w:p w:rsidR="00EC24C8" w:rsidRDefault="00EC24C8" w:rsidP="00EC24C8">
      <w:pPr>
        <w:spacing w:before="100" w:beforeAutospacing="1" w:after="100" w:afterAutospacing="1"/>
        <w:rPr>
          <w:color w:val="333333"/>
        </w:rPr>
      </w:pPr>
    </w:p>
    <w:p w:rsidR="00EC24C8" w:rsidRDefault="00EC24C8" w:rsidP="00EC24C8">
      <w:pPr>
        <w:spacing w:before="100" w:beforeAutospacing="1" w:after="100" w:afterAutospacing="1"/>
        <w:rPr>
          <w:color w:val="333333"/>
        </w:rPr>
      </w:pPr>
    </w:p>
    <w:p w:rsidR="00EC24C8" w:rsidRDefault="00EC24C8" w:rsidP="00EC24C8">
      <w:pPr>
        <w:spacing w:before="100" w:beforeAutospacing="1" w:after="100" w:afterAutospacing="1"/>
        <w:rPr>
          <w:color w:val="333333"/>
        </w:rPr>
      </w:pPr>
      <w:r>
        <w:rPr>
          <w:noProof/>
          <w:color w:val="333333"/>
        </w:rPr>
        <w:drawing>
          <wp:anchor distT="0" distB="0" distL="0" distR="0" simplePos="0" relativeHeight="251741184" behindDoc="0" locked="0" layoutInCell="1" allowOverlap="0">
            <wp:simplePos x="0" y="0"/>
            <wp:positionH relativeFrom="column">
              <wp:posOffset>175895</wp:posOffset>
            </wp:positionH>
            <wp:positionV relativeFrom="line">
              <wp:posOffset>17780</wp:posOffset>
            </wp:positionV>
            <wp:extent cx="1282700" cy="1501140"/>
            <wp:effectExtent l="19050" t="0" r="0" b="0"/>
            <wp:wrapSquare wrapText="bothSides"/>
            <wp:docPr id="9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srcRect/>
                    <a:stretch>
                      <a:fillRect/>
                    </a:stretch>
                  </pic:blipFill>
                  <pic:spPr bwMode="auto">
                    <a:xfrm>
                      <a:off x="0" y="0"/>
                      <a:ext cx="1282700" cy="1501140"/>
                    </a:xfrm>
                    <a:prstGeom prst="rect">
                      <a:avLst/>
                    </a:prstGeom>
                    <a:noFill/>
                    <a:ln w="9525">
                      <a:noFill/>
                      <a:miter lim="800000"/>
                      <a:headEnd/>
                      <a:tailEnd/>
                    </a:ln>
                  </pic:spPr>
                </pic:pic>
              </a:graphicData>
            </a:graphic>
          </wp:anchor>
        </w:drawing>
      </w:r>
      <w:r>
        <w:rPr>
          <w:noProof/>
          <w:color w:val="333333"/>
        </w:rPr>
        <w:drawing>
          <wp:anchor distT="0" distB="0" distL="0" distR="0" simplePos="0" relativeHeight="251739136" behindDoc="0" locked="0" layoutInCell="1" allowOverlap="0">
            <wp:simplePos x="0" y="0"/>
            <wp:positionH relativeFrom="column">
              <wp:posOffset>1759585</wp:posOffset>
            </wp:positionH>
            <wp:positionV relativeFrom="line">
              <wp:posOffset>73025</wp:posOffset>
            </wp:positionV>
            <wp:extent cx="1120140" cy="1435735"/>
            <wp:effectExtent l="19050" t="0" r="3810" b="0"/>
            <wp:wrapSquare wrapText="bothSides"/>
            <wp:docPr id="9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cstate="print"/>
                    <a:srcRect/>
                    <a:stretch>
                      <a:fillRect/>
                    </a:stretch>
                  </pic:blipFill>
                  <pic:spPr bwMode="auto">
                    <a:xfrm>
                      <a:off x="0" y="0"/>
                      <a:ext cx="1120140" cy="1435735"/>
                    </a:xfrm>
                    <a:prstGeom prst="rect">
                      <a:avLst/>
                    </a:prstGeom>
                    <a:noFill/>
                    <a:ln w="9525">
                      <a:noFill/>
                      <a:miter lim="800000"/>
                      <a:headEnd/>
                      <a:tailEnd/>
                    </a:ln>
                  </pic:spPr>
                </pic:pic>
              </a:graphicData>
            </a:graphic>
          </wp:anchor>
        </w:drawing>
      </w:r>
      <w:r>
        <w:rPr>
          <w:noProof/>
          <w:color w:val="333333"/>
        </w:rPr>
        <w:drawing>
          <wp:anchor distT="0" distB="0" distL="0" distR="0" simplePos="0" relativeHeight="251740160" behindDoc="0" locked="0" layoutInCell="1" allowOverlap="0">
            <wp:simplePos x="0" y="0"/>
            <wp:positionH relativeFrom="column">
              <wp:posOffset>3002280</wp:posOffset>
            </wp:positionH>
            <wp:positionV relativeFrom="line">
              <wp:posOffset>73660</wp:posOffset>
            </wp:positionV>
            <wp:extent cx="1070610" cy="1424940"/>
            <wp:effectExtent l="19050" t="0" r="0" b="0"/>
            <wp:wrapSquare wrapText="bothSides"/>
            <wp:docPr id="9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cstate="print"/>
                    <a:srcRect/>
                    <a:stretch>
                      <a:fillRect/>
                    </a:stretch>
                  </pic:blipFill>
                  <pic:spPr bwMode="auto">
                    <a:xfrm>
                      <a:off x="0" y="0"/>
                      <a:ext cx="1070610" cy="1424940"/>
                    </a:xfrm>
                    <a:prstGeom prst="rect">
                      <a:avLst/>
                    </a:prstGeom>
                    <a:noFill/>
                    <a:ln w="9525">
                      <a:noFill/>
                      <a:miter lim="800000"/>
                      <a:headEnd/>
                      <a:tailEnd/>
                    </a:ln>
                  </pic:spPr>
                </pic:pic>
              </a:graphicData>
            </a:graphic>
          </wp:anchor>
        </w:drawing>
      </w:r>
    </w:p>
    <w:p w:rsidR="00EC24C8" w:rsidRDefault="00EC24C8" w:rsidP="00EC24C8">
      <w:pPr>
        <w:spacing w:before="100" w:beforeAutospacing="1" w:after="100" w:afterAutospacing="1"/>
        <w:rPr>
          <w:color w:val="333333"/>
        </w:rPr>
      </w:pPr>
    </w:p>
    <w:p w:rsidR="00EC24C8" w:rsidRDefault="00EC24C8" w:rsidP="00EC24C8">
      <w:pPr>
        <w:spacing w:before="100" w:beforeAutospacing="1" w:after="100" w:afterAutospacing="1"/>
        <w:rPr>
          <w:color w:val="333333"/>
        </w:rPr>
      </w:pPr>
    </w:p>
    <w:p w:rsidR="00EC24C8" w:rsidRDefault="00EC24C8" w:rsidP="00EC24C8">
      <w:pPr>
        <w:spacing w:before="100" w:beforeAutospacing="1" w:after="100" w:afterAutospacing="1"/>
        <w:rPr>
          <w:color w:val="333333"/>
        </w:rPr>
      </w:pPr>
    </w:p>
    <w:p w:rsidR="00EC24C8" w:rsidRDefault="00EC24C8" w:rsidP="00EC24C8">
      <w:pPr>
        <w:spacing w:before="100" w:beforeAutospacing="1" w:after="100" w:afterAutospacing="1"/>
        <w:rPr>
          <w:color w:val="333333"/>
        </w:rPr>
      </w:pPr>
    </w:p>
    <w:p w:rsidR="00EC24C8" w:rsidRPr="007C7A90" w:rsidRDefault="003A42E4" w:rsidP="00EC24C8">
      <w:pPr>
        <w:numPr>
          <w:ilvl w:val="0"/>
          <w:numId w:val="19"/>
        </w:numPr>
        <w:tabs>
          <w:tab w:val="clear" w:pos="360"/>
          <w:tab w:val="num" w:pos="567"/>
        </w:tabs>
        <w:spacing w:after="0" w:line="240" w:lineRule="auto"/>
        <w:ind w:left="0" w:firstLine="0"/>
        <w:rPr>
          <w:sz w:val="16"/>
          <w:szCs w:val="16"/>
        </w:rPr>
      </w:pPr>
      <w:hyperlink r:id="rId120" w:history="1">
        <w:r w:rsidR="00EC24C8" w:rsidRPr="007C7A90">
          <w:rPr>
            <w:sz w:val="16"/>
            <w:szCs w:val="16"/>
          </w:rPr>
          <w:t>Как снять одежду</w:t>
        </w:r>
      </w:hyperlink>
      <w:r w:rsidR="00EC24C8" w:rsidRPr="007C7A90">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Как снять одежду</w:t>
      </w:r>
    </w:p>
    <w:p w:rsidR="00EC24C8" w:rsidRPr="00F774DC" w:rsidRDefault="00EC24C8" w:rsidP="00EC24C8">
      <w:pPr>
        <w:pStyle w:val="3"/>
        <w:spacing w:before="0"/>
        <w:rPr>
          <w:color w:val="auto"/>
          <w:sz w:val="24"/>
          <w:szCs w:val="24"/>
        </w:rPr>
      </w:pPr>
      <w:r w:rsidRPr="00F774DC">
        <w:rPr>
          <w:color w:val="auto"/>
          <w:sz w:val="24"/>
          <w:szCs w:val="24"/>
        </w:rPr>
        <w:t>ОДЕЖДА</w:t>
      </w:r>
    </w:p>
    <w:p w:rsidR="00EC24C8" w:rsidRPr="00F774DC" w:rsidRDefault="00EC24C8" w:rsidP="00EC24C8">
      <w:pPr>
        <w:pStyle w:val="ad"/>
        <w:spacing w:before="0" w:after="0" w:afterAutospacing="0"/>
        <w:ind w:firstLine="284"/>
        <w:jc w:val="both"/>
      </w:pPr>
      <w:r w:rsidRPr="00F774DC">
        <w:t>В некоторых случаях возникает необходимость снять одежду с пострадавшего, чтобы произвести необходимую обработку pан, осмотреть повреждения или поставить диагноз.</w:t>
      </w:r>
    </w:p>
    <w:p w:rsidR="00EC24C8" w:rsidRPr="00F774DC" w:rsidRDefault="00EC24C8" w:rsidP="00EC24C8">
      <w:pPr>
        <w:pStyle w:val="ad"/>
        <w:spacing w:before="0" w:after="0" w:afterAutospacing="0"/>
        <w:jc w:val="both"/>
      </w:pPr>
      <w:r w:rsidRPr="00F774DC">
        <w:t>Впрочем, многие травмы можно осмотреть и не прибегая к этим мерам: переломы легко определяются и под одеждой, а вокруг больших ран одежда обычно бывает разорвана.</w:t>
      </w:r>
    </w:p>
    <w:p w:rsidR="00EC24C8" w:rsidRPr="00F774DC" w:rsidRDefault="00EC24C8" w:rsidP="00EC24C8">
      <w:pPr>
        <w:pStyle w:val="ad"/>
        <w:spacing w:before="0" w:after="0" w:afterAutospacing="0"/>
        <w:ind w:firstLine="284"/>
        <w:jc w:val="both"/>
      </w:pPr>
      <w:r w:rsidRPr="00F774DC">
        <w:t>Если одежда все-таки мешает, самый минимум и старайтесь как можно меньше треножить пострадавшего. Если он в сознании, всегда спрашивайте перед этим его разрешения.</w:t>
      </w:r>
    </w:p>
    <w:p w:rsidR="00EC24C8" w:rsidRPr="00F774DC" w:rsidRDefault="00EC24C8" w:rsidP="00EC24C8">
      <w:pPr>
        <w:pStyle w:val="ad"/>
        <w:spacing w:before="0" w:after="0" w:afterAutospacing="0"/>
        <w:ind w:firstLine="284"/>
        <w:jc w:val="both"/>
      </w:pPr>
      <w:r w:rsidRPr="00F774DC">
        <w:t>Если на пострадавшей женщине плотно обхватывающее фигуру нижнее белье (например, КОРСЕТ), ЕГО необходимо снять.</w:t>
      </w:r>
    </w:p>
    <w:p w:rsidR="00EC24C8" w:rsidRPr="00F774DC" w:rsidRDefault="00EC24C8" w:rsidP="00EC24C8">
      <w:pPr>
        <w:pStyle w:val="ad"/>
        <w:spacing w:before="0" w:after="0" w:afterAutospacing="0"/>
        <w:jc w:val="both"/>
      </w:pPr>
      <w:r w:rsidRPr="00F774DC">
        <w:t>Никогда не пытайтесь снять одежду пострадавшего без абсолютной необходимости: иначе вы нанесете ему этим большой вред.</w:t>
      </w:r>
    </w:p>
    <w:p w:rsidR="00EC24C8" w:rsidRPr="00F774DC" w:rsidRDefault="00EC24C8" w:rsidP="00EC24C8">
      <w:pPr>
        <w:pStyle w:val="3"/>
        <w:spacing w:before="0"/>
        <w:rPr>
          <w:color w:val="auto"/>
          <w:sz w:val="24"/>
          <w:szCs w:val="24"/>
        </w:rPr>
      </w:pPr>
      <w:r w:rsidRPr="00F774DC">
        <w:rPr>
          <w:color w:val="auto"/>
          <w:sz w:val="24"/>
          <w:szCs w:val="24"/>
        </w:rPr>
        <w:t>Как снимать куртки, пиджаки, рубашки и жилетки</w:t>
      </w:r>
    </w:p>
    <w:p w:rsidR="00EC24C8" w:rsidRPr="00F774DC" w:rsidRDefault="00EC24C8" w:rsidP="00EC24C8">
      <w:pPr>
        <w:numPr>
          <w:ilvl w:val="0"/>
          <w:numId w:val="57"/>
        </w:numPr>
        <w:tabs>
          <w:tab w:val="clear" w:pos="720"/>
          <w:tab w:val="num" w:pos="567"/>
        </w:tabs>
        <w:spacing w:after="0" w:line="240" w:lineRule="auto"/>
        <w:ind w:left="0" w:firstLine="0"/>
        <w:jc w:val="both"/>
        <w:rPr>
          <w:color w:val="333333"/>
        </w:rPr>
      </w:pPr>
      <w:r w:rsidRPr="00F774DC">
        <w:rPr>
          <w:color w:val="333333"/>
        </w:rPr>
        <w:t xml:space="preserve">Приподнимите пострадавшего и снимите одежду с его плеч (а). </w:t>
      </w:r>
    </w:p>
    <w:p w:rsidR="00EC24C8" w:rsidRPr="00F774DC" w:rsidRDefault="00EC24C8" w:rsidP="00EC24C8">
      <w:pPr>
        <w:numPr>
          <w:ilvl w:val="0"/>
          <w:numId w:val="57"/>
        </w:numPr>
        <w:tabs>
          <w:tab w:val="clear" w:pos="720"/>
          <w:tab w:val="num" w:pos="567"/>
        </w:tabs>
        <w:spacing w:after="0" w:line="240" w:lineRule="auto"/>
        <w:ind w:left="0" w:firstLine="0"/>
        <w:jc w:val="both"/>
        <w:rPr>
          <w:color w:val="333333"/>
        </w:rPr>
      </w:pPr>
      <w:r w:rsidRPr="00F774DC">
        <w:rPr>
          <w:color w:val="333333"/>
        </w:rPr>
        <w:t xml:space="preserve">Согните здоровую руку пострадавшего и стяните с нее рукав. </w:t>
      </w:r>
    </w:p>
    <w:p w:rsidR="00EC24C8" w:rsidRPr="00F774DC" w:rsidRDefault="00EC24C8" w:rsidP="00EC24C8">
      <w:pPr>
        <w:numPr>
          <w:ilvl w:val="0"/>
          <w:numId w:val="57"/>
        </w:numPr>
        <w:tabs>
          <w:tab w:val="clear" w:pos="720"/>
          <w:tab w:val="num" w:pos="567"/>
        </w:tabs>
        <w:spacing w:after="0" w:line="240" w:lineRule="auto"/>
        <w:ind w:left="0" w:firstLine="0"/>
        <w:jc w:val="both"/>
        <w:rPr>
          <w:color w:val="333333"/>
        </w:rPr>
      </w:pPr>
      <w:r w:rsidRPr="00F774DC">
        <w:rPr>
          <w:color w:val="333333"/>
        </w:rPr>
        <w:t xml:space="preserve">Осторожно снимите рукав с другой руки (b). </w:t>
      </w:r>
    </w:p>
    <w:p w:rsidR="00EC24C8" w:rsidRPr="004D1EED" w:rsidRDefault="00EC24C8" w:rsidP="00EC24C8">
      <w:pPr>
        <w:pStyle w:val="ad"/>
        <w:numPr>
          <w:ilvl w:val="0"/>
          <w:numId w:val="57"/>
        </w:numPr>
        <w:tabs>
          <w:tab w:val="clear" w:pos="720"/>
          <w:tab w:val="num" w:pos="567"/>
        </w:tabs>
        <w:spacing w:before="0" w:after="0" w:afterAutospacing="0" w:line="240" w:lineRule="auto"/>
        <w:ind w:left="0" w:right="0" w:firstLine="0"/>
        <w:jc w:val="both"/>
      </w:pPr>
      <w:r w:rsidRPr="00F774DC">
        <w:t>Если снять одежду не удается, тогда ее требуется разрезать одежду по шву в месте травмы.</w:t>
      </w:r>
    </w:p>
    <w:p w:rsidR="00EC24C8" w:rsidRPr="00F774DC" w:rsidRDefault="00EC24C8" w:rsidP="00EC24C8">
      <w:pPr>
        <w:pStyle w:val="3"/>
        <w:spacing w:before="0"/>
        <w:jc w:val="center"/>
        <w:rPr>
          <w:color w:val="auto"/>
          <w:sz w:val="24"/>
          <w:szCs w:val="24"/>
        </w:rPr>
      </w:pPr>
      <w:r w:rsidRPr="00F774DC">
        <w:rPr>
          <w:color w:val="auto"/>
          <w:sz w:val="24"/>
          <w:szCs w:val="24"/>
        </w:rPr>
        <w:t>Брюки</w:t>
      </w:r>
    </w:p>
    <w:p w:rsidR="00EC24C8" w:rsidRPr="00F774DC" w:rsidRDefault="00EC24C8" w:rsidP="00EC24C8">
      <w:pPr>
        <w:numPr>
          <w:ilvl w:val="0"/>
          <w:numId w:val="58"/>
        </w:numPr>
        <w:tabs>
          <w:tab w:val="clear" w:pos="720"/>
          <w:tab w:val="num" w:pos="567"/>
        </w:tabs>
        <w:spacing w:after="0" w:line="240" w:lineRule="auto"/>
        <w:ind w:left="0" w:firstLine="0"/>
        <w:jc w:val="both"/>
        <w:rPr>
          <w:color w:val="333333"/>
        </w:rPr>
      </w:pPr>
      <w:r w:rsidRPr="00F774DC">
        <w:rPr>
          <w:color w:val="333333"/>
        </w:rPr>
        <w:t xml:space="preserve">Если повреждено колено или голень, поднимите выше штанину(а). </w:t>
      </w:r>
    </w:p>
    <w:p w:rsidR="00EC24C8" w:rsidRPr="00F774DC" w:rsidRDefault="00EC24C8" w:rsidP="00EC24C8">
      <w:pPr>
        <w:numPr>
          <w:ilvl w:val="0"/>
          <w:numId w:val="58"/>
        </w:numPr>
        <w:tabs>
          <w:tab w:val="clear" w:pos="720"/>
          <w:tab w:val="num" w:pos="567"/>
        </w:tabs>
        <w:spacing w:after="0" w:line="240" w:lineRule="auto"/>
        <w:ind w:left="0" w:firstLine="0"/>
        <w:jc w:val="both"/>
        <w:rPr>
          <w:color w:val="333333"/>
        </w:rPr>
      </w:pPr>
      <w:r w:rsidRPr="00F774DC">
        <w:rPr>
          <w:color w:val="333333"/>
        </w:rPr>
        <w:t xml:space="preserve">Если повреждено бедро, спустите брюки с талии (b). </w:t>
      </w:r>
    </w:p>
    <w:p w:rsidR="00EC24C8" w:rsidRPr="00F774DC" w:rsidRDefault="00EC24C8" w:rsidP="00EC24C8">
      <w:pPr>
        <w:numPr>
          <w:ilvl w:val="0"/>
          <w:numId w:val="58"/>
        </w:numPr>
        <w:tabs>
          <w:tab w:val="clear" w:pos="720"/>
          <w:tab w:val="num" w:pos="567"/>
        </w:tabs>
        <w:spacing w:after="0" w:line="240" w:lineRule="auto"/>
        <w:ind w:left="0" w:firstLine="0"/>
        <w:jc w:val="both"/>
        <w:rPr>
          <w:color w:val="333333"/>
        </w:rPr>
      </w:pPr>
      <w:r w:rsidRPr="00F774DC">
        <w:rPr>
          <w:color w:val="333333"/>
        </w:rPr>
        <w:t xml:space="preserve">Если снять брюки не удается, тогда спасатель должен разрезать брючину по шву с внутренней стороны ноги. </w:t>
      </w:r>
    </w:p>
    <w:p w:rsidR="00EC24C8" w:rsidRPr="00F774DC" w:rsidRDefault="00EC24C8" w:rsidP="00EC24C8">
      <w:pPr>
        <w:pStyle w:val="3"/>
        <w:spacing w:before="0"/>
        <w:jc w:val="center"/>
        <w:rPr>
          <w:color w:val="auto"/>
          <w:sz w:val="24"/>
          <w:szCs w:val="24"/>
        </w:rPr>
      </w:pPr>
      <w:r w:rsidRPr="00F774DC">
        <w:rPr>
          <w:color w:val="auto"/>
          <w:sz w:val="24"/>
          <w:szCs w:val="24"/>
        </w:rPr>
        <w:t>Как снять обувь</w:t>
      </w:r>
    </w:p>
    <w:p w:rsidR="00EC24C8" w:rsidRPr="00F774DC" w:rsidRDefault="00EC24C8" w:rsidP="00EC24C8">
      <w:pPr>
        <w:numPr>
          <w:ilvl w:val="0"/>
          <w:numId w:val="59"/>
        </w:numPr>
        <w:tabs>
          <w:tab w:val="clear" w:pos="720"/>
          <w:tab w:val="num" w:pos="567"/>
        </w:tabs>
        <w:spacing w:after="0" w:line="240" w:lineRule="auto"/>
        <w:ind w:left="0" w:firstLine="0"/>
        <w:jc w:val="both"/>
        <w:rPr>
          <w:color w:val="333333"/>
        </w:rPr>
      </w:pPr>
      <w:r w:rsidRPr="00F774DC">
        <w:rPr>
          <w:color w:val="333333"/>
        </w:rPr>
        <w:t xml:space="preserve">Придерживайте пострадавшего за щиколотку (а). </w:t>
      </w:r>
    </w:p>
    <w:p w:rsidR="00EC24C8" w:rsidRPr="00F774DC" w:rsidRDefault="00EC24C8" w:rsidP="00EC24C8">
      <w:pPr>
        <w:numPr>
          <w:ilvl w:val="0"/>
          <w:numId w:val="59"/>
        </w:numPr>
        <w:tabs>
          <w:tab w:val="clear" w:pos="720"/>
          <w:tab w:val="num" w:pos="567"/>
        </w:tabs>
        <w:spacing w:after="0" w:line="240" w:lineRule="auto"/>
        <w:ind w:left="0" w:firstLine="0"/>
        <w:jc w:val="both"/>
        <w:rPr>
          <w:color w:val="333333"/>
        </w:rPr>
      </w:pPr>
      <w:r w:rsidRPr="00F774DC">
        <w:rPr>
          <w:color w:val="333333"/>
        </w:rPr>
        <w:t xml:space="preserve">Разрежьте или развяжите шнурки(b). </w:t>
      </w:r>
    </w:p>
    <w:p w:rsidR="00EC24C8" w:rsidRPr="00F774DC" w:rsidRDefault="00EC24C8" w:rsidP="00EC24C8">
      <w:pPr>
        <w:numPr>
          <w:ilvl w:val="0"/>
          <w:numId w:val="59"/>
        </w:numPr>
        <w:tabs>
          <w:tab w:val="clear" w:pos="720"/>
          <w:tab w:val="num" w:pos="567"/>
        </w:tabs>
        <w:spacing w:after="0" w:line="240" w:lineRule="auto"/>
        <w:ind w:left="0" w:firstLine="0"/>
        <w:jc w:val="both"/>
        <w:rPr>
          <w:color w:val="333333"/>
        </w:rPr>
      </w:pPr>
      <w:r w:rsidRPr="00F774DC">
        <w:rPr>
          <w:color w:val="333333"/>
        </w:rPr>
        <w:t xml:space="preserve">Снимите обувь (с). </w:t>
      </w:r>
    </w:p>
    <w:p w:rsidR="00EC24C8" w:rsidRPr="00F774DC" w:rsidRDefault="00EC24C8" w:rsidP="00EC24C8">
      <w:pPr>
        <w:numPr>
          <w:ilvl w:val="0"/>
          <w:numId w:val="59"/>
        </w:numPr>
        <w:tabs>
          <w:tab w:val="clear" w:pos="720"/>
          <w:tab w:val="num" w:pos="567"/>
        </w:tabs>
        <w:spacing w:after="0" w:line="240" w:lineRule="auto"/>
        <w:ind w:left="0" w:firstLine="0"/>
        <w:jc w:val="both"/>
        <w:rPr>
          <w:color w:val="333333"/>
        </w:rPr>
      </w:pPr>
      <w:r w:rsidRPr="00F774DC">
        <w:rPr>
          <w:color w:val="333333"/>
        </w:rPr>
        <w:t xml:space="preserve">Если не удается снять высокие сапоги, тогда осторожно разрежьте их по заднему шву лезвием бритвы или острым ножом. </w:t>
      </w:r>
    </w:p>
    <w:p w:rsidR="00EC24C8" w:rsidRPr="00F774DC" w:rsidRDefault="00EC24C8" w:rsidP="00EC24C8">
      <w:pPr>
        <w:pStyle w:val="3"/>
        <w:spacing w:before="0"/>
        <w:jc w:val="center"/>
        <w:rPr>
          <w:color w:val="auto"/>
          <w:sz w:val="24"/>
          <w:szCs w:val="24"/>
        </w:rPr>
      </w:pPr>
      <w:r w:rsidRPr="00F774DC">
        <w:rPr>
          <w:color w:val="auto"/>
          <w:sz w:val="24"/>
          <w:szCs w:val="24"/>
        </w:rPr>
        <w:t>КАК СНЯТЬ НОСКИ</w:t>
      </w:r>
    </w:p>
    <w:p w:rsidR="00EC24C8" w:rsidRPr="00F774DC" w:rsidRDefault="00EC24C8" w:rsidP="00EC24C8">
      <w:pPr>
        <w:pStyle w:val="ad"/>
        <w:spacing w:before="0" w:after="0" w:afterAutospacing="0"/>
        <w:ind w:firstLine="284"/>
        <w:jc w:val="both"/>
      </w:pPr>
      <w:r w:rsidRPr="00F774DC">
        <w:t>Спасатель должен прибегать к данному способу лишь в том случае, гели носки невозможно снять обычным образом.</w:t>
      </w:r>
    </w:p>
    <w:p w:rsidR="00EC24C8" w:rsidRPr="00F774DC" w:rsidRDefault="00EC24C8" w:rsidP="00EC24C8">
      <w:pPr>
        <w:numPr>
          <w:ilvl w:val="0"/>
          <w:numId w:val="60"/>
        </w:numPr>
        <w:tabs>
          <w:tab w:val="clear" w:pos="720"/>
          <w:tab w:val="num" w:pos="-142"/>
        </w:tabs>
        <w:spacing w:after="0" w:line="240" w:lineRule="auto"/>
        <w:ind w:left="0" w:firstLine="0"/>
        <w:jc w:val="both"/>
        <w:rPr>
          <w:color w:val="333333"/>
        </w:rPr>
      </w:pPr>
      <w:r w:rsidRPr="00F774DC">
        <w:rPr>
          <w:color w:val="333333"/>
        </w:rPr>
        <w:t xml:space="preserve">Вставьте два пальца между носком и ногой пострадавшего. </w:t>
      </w:r>
    </w:p>
    <w:p w:rsidR="00EC24C8" w:rsidRPr="00F774DC" w:rsidRDefault="00EC24C8" w:rsidP="00EC24C8">
      <w:pPr>
        <w:numPr>
          <w:ilvl w:val="0"/>
          <w:numId w:val="60"/>
        </w:numPr>
        <w:tabs>
          <w:tab w:val="clear" w:pos="720"/>
          <w:tab w:val="num" w:pos="-142"/>
        </w:tabs>
        <w:spacing w:after="0" w:line="240" w:lineRule="auto"/>
        <w:ind w:left="0" w:firstLine="0"/>
        <w:jc w:val="both"/>
        <w:rPr>
          <w:color w:val="333333"/>
        </w:rPr>
      </w:pPr>
      <w:r w:rsidRPr="00F774DC">
        <w:rPr>
          <w:color w:val="333333"/>
        </w:rPr>
        <w:t xml:space="preserve">Оттяните край носка и разрежьте его между своими пальцами. </w:t>
      </w:r>
    </w:p>
    <w:p w:rsidR="00EC24C8" w:rsidRPr="00F774DC" w:rsidRDefault="00EC24C8" w:rsidP="00EC24C8">
      <w:pPr>
        <w:tabs>
          <w:tab w:val="num" w:pos="142"/>
        </w:tabs>
        <w:spacing w:before="100" w:beforeAutospacing="1" w:after="100" w:afterAutospacing="1"/>
        <w:rPr>
          <w:color w:val="333333"/>
        </w:rPr>
      </w:pPr>
      <w:r w:rsidRPr="00F774DC">
        <w:br/>
      </w:r>
      <w:r w:rsidRPr="00F774DC">
        <w:br/>
      </w:r>
      <w:r w:rsidRPr="00F774DC">
        <w:br/>
      </w:r>
      <w:r>
        <w:rPr>
          <w:noProof/>
        </w:rPr>
        <w:drawing>
          <wp:anchor distT="0" distB="0" distL="0" distR="0" simplePos="0" relativeHeight="251742208" behindDoc="0" locked="0" layoutInCell="1" allowOverlap="0">
            <wp:simplePos x="0" y="0"/>
            <wp:positionH relativeFrom="column">
              <wp:posOffset>32385</wp:posOffset>
            </wp:positionH>
            <wp:positionV relativeFrom="line">
              <wp:posOffset>-537845</wp:posOffset>
            </wp:positionV>
            <wp:extent cx="1009015" cy="1311275"/>
            <wp:effectExtent l="19050" t="0" r="635" b="0"/>
            <wp:wrapSquare wrapText="bothSides"/>
            <wp:docPr id="9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cstate="print"/>
                    <a:srcRect/>
                    <a:stretch>
                      <a:fillRect/>
                    </a:stretch>
                  </pic:blipFill>
                  <pic:spPr bwMode="auto">
                    <a:xfrm>
                      <a:off x="0" y="0"/>
                      <a:ext cx="1009015" cy="1311275"/>
                    </a:xfrm>
                    <a:prstGeom prst="rect">
                      <a:avLst/>
                    </a:prstGeom>
                    <a:noFill/>
                    <a:ln w="9525">
                      <a:noFill/>
                      <a:miter lim="800000"/>
                      <a:headEnd/>
                      <a:tailEnd/>
                    </a:ln>
                  </pic:spPr>
                </pic:pic>
              </a:graphicData>
            </a:graphic>
          </wp:anchor>
        </w:drawing>
      </w:r>
      <w:r w:rsidRPr="00F774DC">
        <w:br/>
      </w:r>
    </w:p>
    <w:p w:rsidR="00EC24C8" w:rsidRDefault="00EC24C8" w:rsidP="00EC24C8">
      <w:pPr>
        <w:rPr>
          <w:color w:val="333333"/>
          <w:sz w:val="16"/>
          <w:szCs w:val="16"/>
        </w:rPr>
      </w:pPr>
    </w:p>
    <w:p w:rsidR="00EC24C8" w:rsidRDefault="00EC24C8" w:rsidP="00EC24C8">
      <w:pPr>
        <w:rPr>
          <w:color w:val="333333"/>
          <w:sz w:val="16"/>
          <w:szCs w:val="16"/>
        </w:rPr>
      </w:pPr>
    </w:p>
    <w:p w:rsidR="00EC24C8" w:rsidRPr="002F3748" w:rsidRDefault="00EC24C8" w:rsidP="00EC24C8">
      <w:pPr>
        <w:rPr>
          <w:color w:val="333333"/>
          <w:sz w:val="6"/>
          <w:szCs w:val="6"/>
        </w:rPr>
      </w:pPr>
    </w:p>
    <w:p w:rsidR="00EC24C8" w:rsidRPr="002F3748" w:rsidRDefault="003A42E4" w:rsidP="00EC24C8">
      <w:pPr>
        <w:numPr>
          <w:ilvl w:val="0"/>
          <w:numId w:val="19"/>
        </w:numPr>
        <w:tabs>
          <w:tab w:val="clear" w:pos="360"/>
          <w:tab w:val="left" w:pos="567"/>
        </w:tabs>
        <w:spacing w:after="0" w:line="240" w:lineRule="auto"/>
        <w:ind w:left="0" w:firstLine="0"/>
        <w:rPr>
          <w:sz w:val="16"/>
          <w:szCs w:val="16"/>
        </w:rPr>
      </w:pPr>
      <w:hyperlink r:id="rId122" w:history="1">
        <w:r w:rsidR="00EC24C8" w:rsidRPr="002F3748">
          <w:rPr>
            <w:sz w:val="16"/>
            <w:szCs w:val="16"/>
          </w:rPr>
          <w:t>Как снять шлем</w:t>
        </w:r>
      </w:hyperlink>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Как снять шлем</w:t>
      </w:r>
    </w:p>
    <w:p w:rsidR="00EC24C8" w:rsidRPr="00F774DC" w:rsidRDefault="00EC24C8" w:rsidP="00EC24C8">
      <w:pPr>
        <w:pStyle w:val="3"/>
        <w:spacing w:before="0"/>
        <w:ind w:firstLine="284"/>
        <w:rPr>
          <w:color w:val="auto"/>
          <w:sz w:val="24"/>
          <w:szCs w:val="24"/>
        </w:rPr>
      </w:pPr>
      <w:r w:rsidRPr="00F774DC">
        <w:rPr>
          <w:color w:val="auto"/>
          <w:sz w:val="24"/>
          <w:szCs w:val="24"/>
        </w:rPr>
        <w:t>КАК СНЯТЬ ШЛЕМ</w:t>
      </w:r>
    </w:p>
    <w:p w:rsidR="00EC24C8" w:rsidRPr="00F774DC" w:rsidRDefault="00EC24C8" w:rsidP="00EC24C8">
      <w:pPr>
        <w:pStyle w:val="ad"/>
        <w:spacing w:before="0" w:after="0" w:afterAutospacing="0"/>
        <w:ind w:firstLine="284"/>
        <w:jc w:val="both"/>
      </w:pPr>
      <w:r w:rsidRPr="00F774DC">
        <w:t>Здесь описывается, как снимать два типа шлемов-каски и противоударные (мотоциклетные) шлемы. В целом же спасателям настоятельно рекомендуется не пытаться снять шлем или каску, так как это может</w:t>
      </w:r>
      <w:r>
        <w:t xml:space="preserve"> </w:t>
      </w:r>
      <w:r w:rsidRPr="00F774DC">
        <w:t>в случае травмы шеи привести к параличу и даже смерти. В большинстве случаев серьезные травмы головы предотвращаются защитными шлемами. Если же шлем или каску все-таки необходимо снять, помните о следующих правилах:</w:t>
      </w:r>
    </w:p>
    <w:p w:rsidR="00EC24C8" w:rsidRPr="00F774DC" w:rsidRDefault="00EC24C8" w:rsidP="00EC24C8">
      <w:pPr>
        <w:numPr>
          <w:ilvl w:val="0"/>
          <w:numId w:val="61"/>
        </w:numPr>
        <w:tabs>
          <w:tab w:val="clear" w:pos="720"/>
          <w:tab w:val="num" w:pos="567"/>
        </w:tabs>
        <w:spacing w:after="0" w:line="240" w:lineRule="auto"/>
        <w:ind w:left="0" w:firstLine="0"/>
        <w:jc w:val="both"/>
        <w:rPr>
          <w:color w:val="333333"/>
        </w:rPr>
      </w:pPr>
      <w:r w:rsidRPr="00F774DC">
        <w:rPr>
          <w:color w:val="333333"/>
        </w:rPr>
        <w:t xml:space="preserve">прежде всего снимите очки (обычные или темные); </w:t>
      </w:r>
    </w:p>
    <w:p w:rsidR="00EC24C8" w:rsidRPr="00F774DC" w:rsidRDefault="00EC24C8" w:rsidP="00EC24C8">
      <w:pPr>
        <w:numPr>
          <w:ilvl w:val="0"/>
          <w:numId w:val="61"/>
        </w:numPr>
        <w:tabs>
          <w:tab w:val="clear" w:pos="720"/>
          <w:tab w:val="num" w:pos="567"/>
        </w:tabs>
        <w:spacing w:after="0" w:line="240" w:lineRule="auto"/>
        <w:ind w:left="0" w:firstLine="0"/>
        <w:jc w:val="both"/>
        <w:rPr>
          <w:color w:val="333333"/>
        </w:rPr>
      </w:pPr>
      <w:r w:rsidRPr="00F774DC">
        <w:rPr>
          <w:color w:val="333333"/>
        </w:rPr>
        <w:t>если возможно, лучше всего, чтобы шлем снял сам пострадавший</w:t>
      </w:r>
    </w:p>
    <w:p w:rsidR="00EC24C8" w:rsidRPr="00F774DC" w:rsidRDefault="00EC24C8" w:rsidP="00EC24C8">
      <w:pPr>
        <w:pStyle w:val="3"/>
        <w:spacing w:before="0"/>
        <w:rPr>
          <w:color w:val="auto"/>
          <w:sz w:val="24"/>
          <w:szCs w:val="24"/>
        </w:rPr>
      </w:pPr>
      <w:r w:rsidRPr="00F774DC">
        <w:rPr>
          <w:color w:val="auto"/>
          <w:sz w:val="24"/>
          <w:szCs w:val="24"/>
        </w:rPr>
        <w:t>КАК СНЯТЬ КАСКУ</w:t>
      </w:r>
    </w:p>
    <w:p w:rsidR="00EC24C8" w:rsidRPr="00F774DC" w:rsidRDefault="00EC24C8" w:rsidP="00EC24C8">
      <w:pPr>
        <w:pStyle w:val="ad"/>
        <w:spacing w:before="0" w:after="0" w:afterAutospacing="0"/>
        <w:ind w:firstLine="284"/>
        <w:jc w:val="both"/>
      </w:pPr>
      <w:r w:rsidRPr="00F774DC">
        <w:t>Здесь пойдет речь о защитном шлеме или каске, которые закрывают только голову.</w:t>
      </w:r>
    </w:p>
    <w:p w:rsidR="00EC24C8" w:rsidRPr="00F774DC" w:rsidRDefault="00EC24C8" w:rsidP="00EC24C8">
      <w:pPr>
        <w:numPr>
          <w:ilvl w:val="0"/>
          <w:numId w:val="62"/>
        </w:numPr>
        <w:tabs>
          <w:tab w:val="clear" w:pos="720"/>
          <w:tab w:val="num" w:pos="567"/>
        </w:tabs>
        <w:spacing w:after="0" w:line="240" w:lineRule="auto"/>
        <w:ind w:left="0" w:firstLine="0"/>
        <w:jc w:val="both"/>
        <w:rPr>
          <w:color w:val="333333"/>
        </w:rPr>
      </w:pPr>
      <w:r w:rsidRPr="00F774DC">
        <w:rPr>
          <w:color w:val="333333"/>
        </w:rPr>
        <w:t xml:space="preserve">Развяжите или разрежьте ремешок на подбородке (а). </w:t>
      </w:r>
    </w:p>
    <w:p w:rsidR="00EC24C8" w:rsidRPr="00F774DC" w:rsidRDefault="00EC24C8" w:rsidP="00EC24C8">
      <w:pPr>
        <w:numPr>
          <w:ilvl w:val="0"/>
          <w:numId w:val="62"/>
        </w:numPr>
        <w:tabs>
          <w:tab w:val="clear" w:pos="720"/>
          <w:tab w:val="num" w:pos="567"/>
        </w:tabs>
        <w:spacing w:after="0" w:line="240" w:lineRule="auto"/>
        <w:ind w:left="0" w:firstLine="0"/>
        <w:jc w:val="both"/>
        <w:rPr>
          <w:color w:val="333333"/>
        </w:rPr>
      </w:pPr>
      <w:r w:rsidRPr="00F774DC">
        <w:rPr>
          <w:color w:val="333333"/>
        </w:rPr>
        <w:t xml:space="preserve">Второй спасатель должен поддерживать голову и шею пострадавшего. </w:t>
      </w:r>
    </w:p>
    <w:p w:rsidR="00EC24C8" w:rsidRPr="00F774DC" w:rsidRDefault="00EC24C8" w:rsidP="00EC24C8">
      <w:pPr>
        <w:numPr>
          <w:ilvl w:val="0"/>
          <w:numId w:val="62"/>
        </w:numPr>
        <w:tabs>
          <w:tab w:val="clear" w:pos="720"/>
          <w:tab w:val="num" w:pos="567"/>
        </w:tabs>
        <w:spacing w:after="0" w:line="240" w:lineRule="auto"/>
        <w:ind w:left="0" w:firstLine="0"/>
        <w:jc w:val="both"/>
        <w:rPr>
          <w:color w:val="333333"/>
        </w:rPr>
      </w:pPr>
      <w:r w:rsidRPr="00F774DC">
        <w:rPr>
          <w:color w:val="333333"/>
        </w:rPr>
        <w:t xml:space="preserve">С силой разведите в стороны бока каски. </w:t>
      </w:r>
    </w:p>
    <w:p w:rsidR="00EC24C8" w:rsidRPr="00F774DC" w:rsidRDefault="00EC24C8" w:rsidP="00EC24C8">
      <w:pPr>
        <w:numPr>
          <w:ilvl w:val="0"/>
          <w:numId w:val="62"/>
        </w:numPr>
        <w:tabs>
          <w:tab w:val="clear" w:pos="720"/>
          <w:tab w:val="num" w:pos="567"/>
        </w:tabs>
        <w:spacing w:after="0" w:line="240" w:lineRule="auto"/>
        <w:ind w:left="0" w:firstLine="0"/>
        <w:jc w:val="both"/>
        <w:rPr>
          <w:color w:val="333333"/>
        </w:rPr>
      </w:pPr>
      <w:r w:rsidRPr="00F774DC">
        <w:rPr>
          <w:color w:val="333333"/>
        </w:rPr>
        <w:t xml:space="preserve">Поднимите каску кверху и снимайте ее назад (b). </w:t>
      </w:r>
    </w:p>
    <w:p w:rsidR="00EC24C8" w:rsidRPr="00F774DC" w:rsidRDefault="00EC24C8" w:rsidP="00EC24C8">
      <w:pPr>
        <w:pStyle w:val="3"/>
        <w:spacing w:before="0"/>
        <w:ind w:firstLine="284"/>
        <w:rPr>
          <w:color w:val="auto"/>
          <w:sz w:val="24"/>
          <w:szCs w:val="24"/>
        </w:rPr>
      </w:pPr>
      <w:r w:rsidRPr="00F774DC">
        <w:rPr>
          <w:color w:val="auto"/>
          <w:sz w:val="24"/>
          <w:szCs w:val="24"/>
        </w:rPr>
        <w:t>КАК СНЯТЬ ШЛЕМ, ЗАКРЫВАЮЩИЙ ЛИЦО</w:t>
      </w:r>
    </w:p>
    <w:p w:rsidR="00EC24C8" w:rsidRPr="00F774DC" w:rsidRDefault="00EC24C8" w:rsidP="00EC24C8">
      <w:pPr>
        <w:pStyle w:val="ad"/>
        <w:spacing w:before="0" w:after="0" w:afterAutospacing="0"/>
        <w:ind w:firstLine="284"/>
        <w:jc w:val="both"/>
      </w:pPr>
      <w:r w:rsidRPr="00F774DC">
        <w:t>Для такой операции нужны два человека: один поддерживает шею и голову пострадавшего; другой снимает шлем.</w:t>
      </w:r>
    </w:p>
    <w:p w:rsidR="00EC24C8" w:rsidRPr="00F774DC" w:rsidRDefault="00EC24C8" w:rsidP="00EC24C8">
      <w:pPr>
        <w:pStyle w:val="ad"/>
        <w:spacing w:before="0" w:after="0" w:afterAutospacing="0"/>
        <w:jc w:val="both"/>
      </w:pPr>
      <w:r w:rsidRPr="00F774DC">
        <w:t>Никогда не следует снимать защитный (мотоциклетный) шлем, закрывающий лицо, если только речь не идет о жизни и смерти. Снимайте шлем только:</w:t>
      </w:r>
    </w:p>
    <w:p w:rsidR="00EC24C8" w:rsidRPr="00F774DC" w:rsidRDefault="00EC24C8" w:rsidP="00EC24C8">
      <w:pPr>
        <w:numPr>
          <w:ilvl w:val="0"/>
          <w:numId w:val="63"/>
        </w:numPr>
        <w:tabs>
          <w:tab w:val="clear" w:pos="720"/>
          <w:tab w:val="num" w:pos="567"/>
        </w:tabs>
        <w:spacing w:after="0" w:line="240" w:lineRule="auto"/>
        <w:ind w:left="0" w:firstLine="0"/>
        <w:jc w:val="both"/>
        <w:rPr>
          <w:color w:val="333333"/>
        </w:rPr>
      </w:pPr>
      <w:r w:rsidRPr="00F774DC">
        <w:rPr>
          <w:color w:val="333333"/>
        </w:rPr>
        <w:t xml:space="preserve">если дыхание пострадавшего затруднено шлемом; </w:t>
      </w:r>
    </w:p>
    <w:p w:rsidR="00EC24C8" w:rsidRPr="00F774DC" w:rsidRDefault="00EC24C8" w:rsidP="00EC24C8">
      <w:pPr>
        <w:numPr>
          <w:ilvl w:val="0"/>
          <w:numId w:val="63"/>
        </w:numPr>
        <w:tabs>
          <w:tab w:val="clear" w:pos="720"/>
          <w:tab w:val="num" w:pos="567"/>
        </w:tabs>
        <w:spacing w:after="0" w:line="240" w:lineRule="auto"/>
        <w:ind w:left="0" w:firstLine="0"/>
        <w:jc w:val="both"/>
        <w:rPr>
          <w:color w:val="333333"/>
        </w:rPr>
      </w:pPr>
      <w:r w:rsidRPr="00F774DC">
        <w:rPr>
          <w:color w:val="333333"/>
        </w:rPr>
        <w:t xml:space="preserve">если пострадавший подышит и у него отсутствует пульс; </w:t>
      </w:r>
    </w:p>
    <w:p w:rsidR="00EC24C8" w:rsidRPr="00F774DC" w:rsidRDefault="00EC24C8" w:rsidP="00EC24C8">
      <w:pPr>
        <w:numPr>
          <w:ilvl w:val="0"/>
          <w:numId w:val="63"/>
        </w:numPr>
        <w:tabs>
          <w:tab w:val="clear" w:pos="720"/>
          <w:tab w:val="num" w:pos="567"/>
        </w:tabs>
        <w:spacing w:after="0" w:line="240" w:lineRule="auto"/>
        <w:ind w:left="0" w:firstLine="0"/>
        <w:jc w:val="both"/>
        <w:rPr>
          <w:color w:val="333333"/>
        </w:rPr>
      </w:pPr>
      <w:r w:rsidRPr="00F774DC">
        <w:rPr>
          <w:color w:val="333333"/>
        </w:rPr>
        <w:t xml:space="preserve">если у него открылась рвота. </w:t>
      </w:r>
    </w:p>
    <w:p w:rsidR="00EC24C8" w:rsidRPr="00F774DC" w:rsidRDefault="00EC24C8" w:rsidP="00EC24C8">
      <w:pPr>
        <w:numPr>
          <w:ilvl w:val="0"/>
          <w:numId w:val="64"/>
        </w:numPr>
        <w:tabs>
          <w:tab w:val="clear" w:pos="720"/>
          <w:tab w:val="num" w:pos="567"/>
        </w:tabs>
        <w:spacing w:after="0" w:line="240" w:lineRule="auto"/>
        <w:ind w:left="0" w:firstLine="0"/>
        <w:jc w:val="both"/>
        <w:rPr>
          <w:color w:val="333333"/>
        </w:rPr>
      </w:pPr>
      <w:r w:rsidRPr="00F774DC">
        <w:rPr>
          <w:color w:val="333333"/>
        </w:rPr>
        <w:t xml:space="preserve">Возьмите шлем руками с двух сторон. Придерживайте голову пострадавшего, положив пальцы на его нижнюю челюсть. </w:t>
      </w:r>
    </w:p>
    <w:p w:rsidR="00EC24C8" w:rsidRPr="00F774DC" w:rsidRDefault="00EC24C8" w:rsidP="00EC24C8">
      <w:pPr>
        <w:numPr>
          <w:ilvl w:val="0"/>
          <w:numId w:val="64"/>
        </w:numPr>
        <w:tabs>
          <w:tab w:val="clear" w:pos="720"/>
          <w:tab w:val="num" w:pos="567"/>
        </w:tabs>
        <w:spacing w:after="0" w:line="240" w:lineRule="auto"/>
        <w:ind w:left="0" w:firstLine="0"/>
        <w:jc w:val="both"/>
        <w:rPr>
          <w:color w:val="333333"/>
        </w:rPr>
      </w:pPr>
      <w:r w:rsidRPr="00F774DC">
        <w:rPr>
          <w:color w:val="333333"/>
        </w:rPr>
        <w:t xml:space="preserve">Второй спасатель должен разрезать или расстегнуть ремешок. </w:t>
      </w:r>
    </w:p>
    <w:p w:rsidR="00EC24C8" w:rsidRPr="00F774DC" w:rsidRDefault="00EC24C8" w:rsidP="00EC24C8">
      <w:pPr>
        <w:numPr>
          <w:ilvl w:val="0"/>
          <w:numId w:val="64"/>
        </w:numPr>
        <w:tabs>
          <w:tab w:val="clear" w:pos="720"/>
          <w:tab w:val="num" w:pos="567"/>
        </w:tabs>
        <w:spacing w:after="0" w:line="240" w:lineRule="auto"/>
        <w:ind w:left="0" w:firstLine="0"/>
        <w:jc w:val="both"/>
        <w:rPr>
          <w:color w:val="333333"/>
        </w:rPr>
      </w:pPr>
      <w:r w:rsidRPr="00F774DC">
        <w:rPr>
          <w:color w:val="333333"/>
        </w:rPr>
        <w:t xml:space="preserve">После этого он должен придерживать голову пострадавшего за основание черепа и за нижнюю челюсть. </w:t>
      </w:r>
    </w:p>
    <w:p w:rsidR="00EC24C8" w:rsidRPr="00F774DC" w:rsidRDefault="00EC24C8" w:rsidP="00EC24C8">
      <w:pPr>
        <w:numPr>
          <w:ilvl w:val="0"/>
          <w:numId w:val="64"/>
        </w:numPr>
        <w:tabs>
          <w:tab w:val="clear" w:pos="720"/>
          <w:tab w:val="num" w:pos="426"/>
          <w:tab w:val="num" w:pos="567"/>
        </w:tabs>
        <w:spacing w:after="0" w:line="240" w:lineRule="auto"/>
        <w:ind w:left="0" w:firstLine="0"/>
        <w:jc w:val="both"/>
        <w:rPr>
          <w:color w:val="333333"/>
        </w:rPr>
      </w:pPr>
      <w:r w:rsidRPr="00F774DC">
        <w:rPr>
          <w:color w:val="333333"/>
        </w:rPr>
        <w:t xml:space="preserve">Запрокиньте шлем назад, чтобы освободить подбородок и нос пострадавшего. </w:t>
      </w:r>
    </w:p>
    <w:p w:rsidR="00EC24C8" w:rsidRPr="00F774DC" w:rsidRDefault="00EC24C8" w:rsidP="00EC24C8">
      <w:pPr>
        <w:numPr>
          <w:ilvl w:val="0"/>
          <w:numId w:val="64"/>
        </w:numPr>
        <w:tabs>
          <w:tab w:val="clear" w:pos="720"/>
          <w:tab w:val="num" w:pos="426"/>
          <w:tab w:val="num" w:pos="567"/>
        </w:tabs>
        <w:spacing w:after="0" w:line="240" w:lineRule="auto"/>
        <w:ind w:left="0" w:firstLine="0"/>
        <w:jc w:val="both"/>
        <w:rPr>
          <w:color w:val="333333"/>
        </w:rPr>
      </w:pPr>
      <w:r w:rsidRPr="00F774DC">
        <w:rPr>
          <w:color w:val="333333"/>
        </w:rPr>
        <w:t xml:space="preserve">Надвиньте его вперед, чтобы освободить основание его черепа. </w:t>
      </w:r>
    </w:p>
    <w:p w:rsidR="00EC24C8" w:rsidRPr="00F774DC" w:rsidRDefault="00EC24C8" w:rsidP="00EC24C8">
      <w:pPr>
        <w:numPr>
          <w:ilvl w:val="0"/>
          <w:numId w:val="64"/>
        </w:numPr>
        <w:tabs>
          <w:tab w:val="clear" w:pos="720"/>
          <w:tab w:val="num" w:pos="426"/>
          <w:tab w:val="num" w:pos="567"/>
        </w:tabs>
        <w:spacing w:after="0" w:line="240" w:lineRule="auto"/>
        <w:ind w:left="0" w:firstLine="0"/>
        <w:jc w:val="both"/>
        <w:rPr>
          <w:color w:val="333333"/>
        </w:rPr>
      </w:pPr>
      <w:r w:rsidRPr="00F774DC">
        <w:rPr>
          <w:color w:val="333333"/>
        </w:rPr>
        <w:t xml:space="preserve">Снимите шлем (е). </w:t>
      </w:r>
    </w:p>
    <w:p w:rsidR="00EC24C8" w:rsidRPr="00F774DC" w:rsidRDefault="00EC24C8" w:rsidP="00EC24C8">
      <w:pPr>
        <w:pStyle w:val="3"/>
        <w:spacing w:before="0"/>
        <w:ind w:firstLine="284"/>
        <w:rPr>
          <w:color w:val="auto"/>
          <w:sz w:val="24"/>
          <w:szCs w:val="24"/>
        </w:rPr>
      </w:pPr>
      <w:r w:rsidRPr="00F774DC">
        <w:rPr>
          <w:color w:val="auto"/>
          <w:sz w:val="24"/>
          <w:szCs w:val="24"/>
        </w:rPr>
        <w:t>Опасные травмы и острые состояния</w:t>
      </w:r>
    </w:p>
    <w:p w:rsidR="00EC24C8" w:rsidRPr="00F774DC" w:rsidRDefault="003A42E4" w:rsidP="00EC24C8">
      <w:pPr>
        <w:numPr>
          <w:ilvl w:val="0"/>
          <w:numId w:val="20"/>
        </w:numPr>
        <w:tabs>
          <w:tab w:val="clear" w:pos="360"/>
          <w:tab w:val="num" w:pos="567"/>
        </w:tabs>
        <w:spacing w:after="0" w:line="240" w:lineRule="auto"/>
        <w:ind w:left="0" w:firstLine="0"/>
        <w:rPr>
          <w:color w:val="333333"/>
        </w:rPr>
      </w:pPr>
      <w:hyperlink r:id="rId123" w:history="1">
        <w:r w:rsidR="00EC24C8" w:rsidRPr="00F774DC">
          <w:t>Раны и наружное кровотечение</w:t>
        </w:r>
      </w:hyperlink>
      <w:r w:rsidR="00EC24C8" w:rsidRPr="00F774DC">
        <w:rPr>
          <w:color w:val="333333"/>
        </w:rPr>
        <w:t xml:space="preserve"> </w:t>
      </w:r>
    </w:p>
    <w:p w:rsidR="00EC24C8" w:rsidRPr="00F774DC" w:rsidRDefault="00EC24C8" w:rsidP="00EC24C8">
      <w:pPr>
        <w:pStyle w:val="1"/>
        <w:spacing w:before="0"/>
        <w:ind w:firstLine="284"/>
        <w:rPr>
          <w:rFonts w:ascii="Times New Roman" w:hAnsi="Times New Roman" w:cs="Times New Roman"/>
          <w:color w:val="auto"/>
          <w:sz w:val="24"/>
          <w:szCs w:val="24"/>
        </w:rPr>
      </w:pPr>
      <w:r w:rsidRPr="00F774DC">
        <w:rPr>
          <w:rFonts w:ascii="Times New Roman" w:hAnsi="Times New Roman" w:cs="Times New Roman"/>
          <w:color w:val="auto"/>
          <w:sz w:val="24"/>
          <w:szCs w:val="24"/>
        </w:rPr>
        <w:t>Раны и наружное кровотечение</w:t>
      </w:r>
    </w:p>
    <w:p w:rsidR="00EC24C8" w:rsidRPr="00F774DC" w:rsidRDefault="00EC24C8" w:rsidP="00EC24C8">
      <w:pPr>
        <w:pStyle w:val="3"/>
        <w:spacing w:before="0"/>
        <w:rPr>
          <w:color w:val="auto"/>
          <w:sz w:val="24"/>
          <w:szCs w:val="24"/>
        </w:rPr>
      </w:pPr>
      <w:r w:rsidRPr="00F774DC">
        <w:rPr>
          <w:color w:val="auto"/>
          <w:sz w:val="24"/>
          <w:szCs w:val="24"/>
        </w:rPr>
        <w:t>ЛЕГКИЕ РАНЫ</w:t>
      </w:r>
    </w:p>
    <w:p w:rsidR="00EC24C8" w:rsidRPr="00F774DC" w:rsidRDefault="00EC24C8" w:rsidP="00EC24C8">
      <w:pPr>
        <w:pStyle w:val="ad"/>
        <w:spacing w:before="0" w:after="0" w:afterAutospacing="0"/>
        <w:jc w:val="both"/>
      </w:pPr>
      <w:r w:rsidRPr="00F774DC">
        <w:rPr>
          <w:b/>
          <w:bCs/>
        </w:rPr>
        <w:t>Ссадины (а).</w:t>
      </w:r>
      <w:r w:rsidRPr="00F774DC">
        <w:t xml:space="preserve"> Они бывают только на КОЖНОМ ПОКРОВЕ и вызываются царапинами. Кровотечение минимальное.</w:t>
      </w:r>
    </w:p>
    <w:p w:rsidR="00EC24C8" w:rsidRPr="00F774DC" w:rsidRDefault="00EC24C8" w:rsidP="00EC24C8">
      <w:pPr>
        <w:pStyle w:val="3"/>
        <w:spacing w:before="0"/>
        <w:rPr>
          <w:color w:val="auto"/>
          <w:sz w:val="24"/>
          <w:szCs w:val="24"/>
        </w:rPr>
      </w:pPr>
      <w:r w:rsidRPr="00F774DC">
        <w:rPr>
          <w:color w:val="auto"/>
          <w:sz w:val="24"/>
          <w:szCs w:val="24"/>
        </w:rPr>
        <w:t>СЕРЬЕЗНЫЕ РАНЫ</w:t>
      </w:r>
    </w:p>
    <w:p w:rsidR="00EC24C8" w:rsidRPr="00F774DC" w:rsidRDefault="00EC24C8" w:rsidP="00EC24C8">
      <w:pPr>
        <w:pStyle w:val="ad"/>
        <w:spacing w:before="0" w:after="0" w:afterAutospacing="0"/>
        <w:ind w:firstLine="284"/>
        <w:jc w:val="both"/>
      </w:pPr>
      <w:r w:rsidRPr="00F774DC">
        <w:rPr>
          <w:b/>
          <w:bCs/>
        </w:rPr>
        <w:t>Резаные раны (с).</w:t>
      </w:r>
      <w:r w:rsidRPr="00F774DC">
        <w:t xml:space="preserve"> Это чистые порезы острыми предметами. Кровотечение может быть сильным и опасным, особенно при повреждении артерии.</w:t>
      </w:r>
    </w:p>
    <w:p w:rsidR="00EC24C8" w:rsidRPr="00F774DC" w:rsidRDefault="00EC24C8" w:rsidP="00EC24C8">
      <w:pPr>
        <w:pStyle w:val="ad"/>
        <w:spacing w:before="0" w:after="0" w:afterAutospacing="0"/>
        <w:ind w:firstLine="284"/>
        <w:jc w:val="both"/>
      </w:pPr>
      <w:r w:rsidRPr="00F774DC">
        <w:rPr>
          <w:b/>
          <w:bCs/>
        </w:rPr>
        <w:t>Рваные раны (d).</w:t>
      </w:r>
      <w:r w:rsidRPr="00F774DC">
        <w:t xml:space="preserve"> Они могут быть всевозможной формы. Кровотечение иногда сильное.</w:t>
      </w:r>
    </w:p>
    <w:p w:rsidR="00EC24C8" w:rsidRPr="00F774DC" w:rsidRDefault="00EC24C8" w:rsidP="00EC24C8">
      <w:pPr>
        <w:pStyle w:val="ad"/>
        <w:spacing w:before="0" w:after="0" w:afterAutospacing="0"/>
        <w:ind w:firstLine="284"/>
        <w:jc w:val="both"/>
      </w:pPr>
      <w:r w:rsidRPr="00F774DC">
        <w:rPr>
          <w:b/>
          <w:bCs/>
        </w:rPr>
        <w:t>Колотые раны (е).</w:t>
      </w:r>
      <w:r w:rsidRPr="00F774DC">
        <w:t xml:space="preserve"> У таких ран небольшая зона повреждения, зато глубокая. Кровотечение может представлять собой проблему, особенно при ножевых ранениях, когда может иметь место серьезное или смертельное внутреннее кровотечение.</w:t>
      </w:r>
    </w:p>
    <w:p w:rsidR="00EC24C8" w:rsidRPr="00F774DC" w:rsidRDefault="00EC24C8" w:rsidP="00EC24C8">
      <w:pPr>
        <w:pStyle w:val="ad"/>
        <w:spacing w:before="0" w:after="0" w:afterAutospacing="0"/>
        <w:ind w:firstLine="284"/>
        <w:jc w:val="both"/>
      </w:pPr>
      <w:r w:rsidRPr="00F774DC">
        <w:rPr>
          <w:b/>
          <w:bCs/>
        </w:rPr>
        <w:t>Сквозные раны(f).</w:t>
      </w:r>
      <w:r w:rsidRPr="00F774DC">
        <w:t xml:space="preserve"> Они проходят насквозь через какую-либо часть тела, например, при некоторых ножевых или огнестрельных ранениях. Кровотечение может быть серьезным, если затронута артерия.</w:t>
      </w:r>
    </w:p>
    <w:p w:rsidR="00EC24C8" w:rsidRDefault="00EC24C8" w:rsidP="00EC24C8">
      <w:pPr>
        <w:jc w:val="both"/>
        <w:rPr>
          <w:sz w:val="6"/>
          <w:szCs w:val="6"/>
        </w:rPr>
      </w:pPr>
      <w:r>
        <w:rPr>
          <w:noProof/>
          <w:sz w:val="6"/>
          <w:szCs w:val="6"/>
        </w:rPr>
        <w:drawing>
          <wp:anchor distT="0" distB="0" distL="0" distR="0" simplePos="0" relativeHeight="251743232" behindDoc="0" locked="0" layoutInCell="1" allowOverlap="0">
            <wp:simplePos x="0" y="0"/>
            <wp:positionH relativeFrom="column">
              <wp:posOffset>1801495</wp:posOffset>
            </wp:positionH>
            <wp:positionV relativeFrom="line">
              <wp:posOffset>40640</wp:posOffset>
            </wp:positionV>
            <wp:extent cx="1076325" cy="1583690"/>
            <wp:effectExtent l="19050" t="0" r="9525" b="0"/>
            <wp:wrapSquare wrapText="bothSides"/>
            <wp:docPr id="9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cstate="print"/>
                    <a:srcRect/>
                    <a:stretch>
                      <a:fillRect/>
                    </a:stretch>
                  </pic:blipFill>
                  <pic:spPr bwMode="auto">
                    <a:xfrm>
                      <a:off x="0" y="0"/>
                      <a:ext cx="1076325" cy="1583690"/>
                    </a:xfrm>
                    <a:prstGeom prst="rect">
                      <a:avLst/>
                    </a:prstGeom>
                    <a:noFill/>
                    <a:ln w="9525">
                      <a:noFill/>
                      <a:miter lim="800000"/>
                      <a:headEnd/>
                      <a:tailEnd/>
                    </a:ln>
                  </pic:spPr>
                </pic:pic>
              </a:graphicData>
            </a:graphic>
          </wp:anchor>
        </w:drawing>
      </w:r>
      <w:r>
        <w:rPr>
          <w:noProof/>
          <w:sz w:val="6"/>
          <w:szCs w:val="6"/>
        </w:rPr>
        <w:drawing>
          <wp:anchor distT="0" distB="0" distL="0" distR="0" simplePos="0" relativeHeight="251744256" behindDoc="0" locked="0" layoutInCell="1" allowOverlap="0">
            <wp:simplePos x="0" y="0"/>
            <wp:positionH relativeFrom="column">
              <wp:posOffset>18415</wp:posOffset>
            </wp:positionH>
            <wp:positionV relativeFrom="line">
              <wp:posOffset>29210</wp:posOffset>
            </wp:positionV>
            <wp:extent cx="1365885" cy="872490"/>
            <wp:effectExtent l="19050" t="0" r="5715" b="0"/>
            <wp:wrapSquare wrapText="bothSides"/>
            <wp:docPr id="9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cstate="print"/>
                    <a:srcRect/>
                    <a:stretch>
                      <a:fillRect/>
                    </a:stretch>
                  </pic:blipFill>
                  <pic:spPr bwMode="auto">
                    <a:xfrm>
                      <a:off x="0" y="0"/>
                      <a:ext cx="1365885" cy="872490"/>
                    </a:xfrm>
                    <a:prstGeom prst="rect">
                      <a:avLst/>
                    </a:prstGeom>
                    <a:noFill/>
                    <a:ln w="9525">
                      <a:noFill/>
                      <a:miter lim="800000"/>
                      <a:headEnd/>
                      <a:tailEnd/>
                    </a:ln>
                  </pic:spPr>
                </pic:pic>
              </a:graphicData>
            </a:graphic>
          </wp:anchor>
        </w:drawing>
      </w: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r>
        <w:rPr>
          <w:noProof/>
          <w:sz w:val="6"/>
          <w:szCs w:val="6"/>
        </w:rPr>
        <w:drawing>
          <wp:anchor distT="0" distB="0" distL="114300" distR="114300" simplePos="0" relativeHeight="251745280" behindDoc="0" locked="0" layoutInCell="1" allowOverlap="1">
            <wp:simplePos x="0" y="0"/>
            <wp:positionH relativeFrom="column">
              <wp:posOffset>-1371600</wp:posOffset>
            </wp:positionH>
            <wp:positionV relativeFrom="paragraph">
              <wp:posOffset>26035</wp:posOffset>
            </wp:positionV>
            <wp:extent cx="1449070" cy="720725"/>
            <wp:effectExtent l="19050" t="0" r="0" b="0"/>
            <wp:wrapSquare wrapText="bothSides"/>
            <wp:docPr id="99" name="Рисунок 31" descr="http://www.1st-aid.ru/imag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1st-aid.ru/images/image102.jpg"/>
                    <pic:cNvPicPr>
                      <a:picLocks noChangeAspect="1" noChangeArrowheads="1"/>
                    </pic:cNvPicPr>
                  </pic:nvPicPr>
                  <pic:blipFill>
                    <a:blip r:embed="rId126" r:link="rId127" cstate="print"/>
                    <a:srcRect/>
                    <a:stretch>
                      <a:fillRect/>
                    </a:stretch>
                  </pic:blipFill>
                  <pic:spPr bwMode="auto">
                    <a:xfrm>
                      <a:off x="0" y="0"/>
                      <a:ext cx="1449070" cy="720725"/>
                    </a:xfrm>
                    <a:prstGeom prst="rect">
                      <a:avLst/>
                    </a:prstGeom>
                    <a:noFill/>
                    <a:ln w="9525">
                      <a:noFill/>
                      <a:miter lim="800000"/>
                      <a:headEnd/>
                      <a:tailEnd/>
                    </a:ln>
                  </pic:spPr>
                </pic:pic>
              </a:graphicData>
            </a:graphic>
          </wp:anchor>
        </w:drawing>
      </w: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Default="00EC24C8" w:rsidP="00EC24C8">
      <w:pPr>
        <w:jc w:val="both"/>
        <w:rPr>
          <w:sz w:val="6"/>
          <w:szCs w:val="6"/>
        </w:rPr>
      </w:pPr>
    </w:p>
    <w:p w:rsidR="00EC24C8" w:rsidRPr="0090405F" w:rsidRDefault="003A42E4" w:rsidP="00EC24C8">
      <w:pPr>
        <w:numPr>
          <w:ilvl w:val="0"/>
          <w:numId w:val="20"/>
        </w:numPr>
        <w:tabs>
          <w:tab w:val="num" w:pos="284"/>
        </w:tabs>
        <w:spacing w:after="0" w:line="240" w:lineRule="auto"/>
        <w:ind w:left="0" w:firstLine="0"/>
        <w:rPr>
          <w:sz w:val="16"/>
          <w:szCs w:val="16"/>
        </w:rPr>
      </w:pPr>
      <w:hyperlink r:id="rId128" w:history="1">
        <w:r w:rsidR="00EC24C8" w:rsidRPr="0090405F">
          <w:rPr>
            <w:sz w:val="16"/>
            <w:szCs w:val="16"/>
          </w:rPr>
          <w:t>Кровопотеря и контроль над ней</w:t>
        </w:r>
      </w:hyperlink>
      <w:r w:rsidR="00EC24C8" w:rsidRPr="0090405F">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Кровопотеря и контроль над ней</w:t>
      </w:r>
    </w:p>
    <w:p w:rsidR="00EC24C8" w:rsidRPr="00F774DC" w:rsidRDefault="00EC24C8" w:rsidP="00EC24C8">
      <w:pPr>
        <w:pStyle w:val="ad"/>
        <w:spacing w:before="0" w:after="0" w:afterAutospacing="0"/>
        <w:ind w:firstLine="284"/>
        <w:jc w:val="both"/>
      </w:pPr>
      <w:r w:rsidRPr="00F774DC">
        <w:t xml:space="preserve">Тело человека содержит около </w:t>
      </w:r>
      <w:smartTag w:uri="urn:schemas-microsoft-com:office:smarttags" w:element="metricconverter">
        <w:smartTagPr>
          <w:attr w:name="ProductID" w:val="5 л"/>
        </w:smartTagPr>
        <w:r w:rsidRPr="00F774DC">
          <w:t>5 л</w:t>
        </w:r>
      </w:smartTag>
      <w:r w:rsidRPr="00F774DC">
        <w:t xml:space="preserve"> крови. Если повреждена артерия, кровь выбрасывается под давлением при каждом сокращении сердца, обычно одновременно с биением пульса. Кровь из артерии ярко-красная, кровь из вены намного более темная и тусклая.</w:t>
      </w:r>
    </w:p>
    <w:p w:rsidR="00EC24C8" w:rsidRDefault="00EC24C8" w:rsidP="00EC24C8">
      <w:pPr>
        <w:pStyle w:val="ad"/>
        <w:spacing w:before="0" w:after="0" w:afterAutospacing="0"/>
        <w:ind w:firstLine="284"/>
        <w:jc w:val="both"/>
      </w:pPr>
      <w:r w:rsidRPr="00F774DC">
        <w:rPr>
          <w:b/>
          <w:bCs/>
        </w:rPr>
        <w:t>Небольшое кровотечение.</w:t>
      </w:r>
      <w:r w:rsidRPr="00F774DC">
        <w:t xml:space="preserve"> Чаще всего оно происходит из капилляров в виде тонкой струйки крови. Такое кровотечение не представляет существенной опасности.</w:t>
      </w:r>
    </w:p>
    <w:p w:rsidR="00EC24C8" w:rsidRDefault="00EC24C8" w:rsidP="00EC24C8">
      <w:pPr>
        <w:pStyle w:val="ad"/>
        <w:spacing w:before="0" w:after="0" w:afterAutospacing="0"/>
        <w:ind w:firstLine="284"/>
        <w:jc w:val="both"/>
      </w:pPr>
      <w:r>
        <w:rPr>
          <w:noProof/>
        </w:rPr>
        <w:drawing>
          <wp:anchor distT="0" distB="0" distL="0" distR="0" simplePos="0" relativeHeight="251678720" behindDoc="0" locked="0" layoutInCell="1" allowOverlap="0">
            <wp:simplePos x="0" y="0"/>
            <wp:positionH relativeFrom="column">
              <wp:posOffset>212725</wp:posOffset>
            </wp:positionH>
            <wp:positionV relativeFrom="line">
              <wp:posOffset>22860</wp:posOffset>
            </wp:positionV>
            <wp:extent cx="1330960" cy="1108075"/>
            <wp:effectExtent l="19050" t="0" r="254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cstate="print"/>
                    <a:srcRect/>
                    <a:stretch>
                      <a:fillRect/>
                    </a:stretch>
                  </pic:blipFill>
                  <pic:spPr bwMode="auto">
                    <a:xfrm>
                      <a:off x="0" y="0"/>
                      <a:ext cx="1330960" cy="1108075"/>
                    </a:xfrm>
                    <a:prstGeom prst="rect">
                      <a:avLst/>
                    </a:prstGeom>
                    <a:noFill/>
                    <a:ln w="9525">
                      <a:noFill/>
                      <a:miter lim="800000"/>
                      <a:headEnd/>
                      <a:tailEnd/>
                    </a:ln>
                  </pic:spPr>
                </pic:pic>
              </a:graphicData>
            </a:graphic>
          </wp:anchor>
        </w:drawing>
      </w:r>
    </w:p>
    <w:p w:rsidR="00EC24C8" w:rsidRDefault="00EC24C8" w:rsidP="00EC24C8">
      <w:pPr>
        <w:pStyle w:val="ad"/>
        <w:spacing w:before="0" w:after="0" w:afterAutospacing="0"/>
        <w:ind w:firstLine="284"/>
        <w:jc w:val="both"/>
      </w:pPr>
    </w:p>
    <w:p w:rsidR="00EC24C8" w:rsidRDefault="00EC24C8" w:rsidP="00EC24C8">
      <w:pPr>
        <w:pStyle w:val="ad"/>
        <w:spacing w:before="0" w:after="0" w:afterAutospacing="0"/>
        <w:ind w:firstLine="284"/>
        <w:jc w:val="both"/>
      </w:pPr>
    </w:p>
    <w:p w:rsidR="00EC24C8" w:rsidRDefault="00EC24C8" w:rsidP="00EC24C8">
      <w:pPr>
        <w:pStyle w:val="ad"/>
        <w:spacing w:before="0" w:after="0" w:afterAutospacing="0"/>
        <w:ind w:firstLine="284"/>
        <w:jc w:val="both"/>
      </w:pPr>
    </w:p>
    <w:p w:rsidR="00EC24C8" w:rsidRDefault="00EC24C8" w:rsidP="00EC24C8">
      <w:pPr>
        <w:pStyle w:val="ad"/>
        <w:spacing w:before="0" w:after="0" w:afterAutospacing="0"/>
        <w:ind w:firstLine="284"/>
        <w:jc w:val="both"/>
      </w:pPr>
    </w:p>
    <w:p w:rsidR="00EC24C8" w:rsidRDefault="00EC24C8" w:rsidP="00EC24C8">
      <w:pPr>
        <w:pStyle w:val="ad"/>
        <w:spacing w:before="0" w:after="0" w:afterAutospacing="0"/>
        <w:ind w:firstLine="284"/>
        <w:jc w:val="both"/>
      </w:pPr>
    </w:p>
    <w:p w:rsidR="00EC24C8" w:rsidRDefault="00EC24C8" w:rsidP="00EC24C8">
      <w:pPr>
        <w:pStyle w:val="ad"/>
        <w:spacing w:before="0" w:after="0" w:afterAutospacing="0"/>
        <w:ind w:firstLine="284"/>
        <w:jc w:val="both"/>
      </w:pPr>
    </w:p>
    <w:p w:rsidR="00EC24C8" w:rsidRPr="00F774DC" w:rsidRDefault="00EC24C8" w:rsidP="00EC24C8">
      <w:pPr>
        <w:pStyle w:val="ad"/>
        <w:spacing w:before="0" w:after="0" w:afterAutospacing="0"/>
        <w:ind w:firstLine="284"/>
        <w:jc w:val="both"/>
      </w:pPr>
      <w:r w:rsidRPr="00F774DC">
        <w:rPr>
          <w:b/>
          <w:bCs/>
        </w:rPr>
        <w:t>Артериальное кровотечение.</w:t>
      </w:r>
      <w:r w:rsidRPr="00F774DC">
        <w:t xml:space="preserve"> Это одна из немногочисленных реальных опасностей, с которыми приходится сталкиваться спасателю, оказывающему первую помощь пострадавшему. Без принятия мер оно может привести к такой большой кровопотере, что кровообращение будет нарушено, мозг и сердечная мышца окажутся фатально лишенными кровоснабжения. Рваные артерии нередко кровоточат менее обильно, чем кровеносные сосуды, поврежденные острыми предметами (ножом, стеклом). </w:t>
      </w:r>
      <w:r w:rsidRPr="00F774DC">
        <w:br/>
        <w:t>Единственная вещь, обладающая приоритетом над остановкой артериального кровотечения - это забота о том, чтобы пострадавший свободно дышал. Как только вы заметите артериальное кровотечение, сильно нажмите непосредственно на пораженный участок.</w:t>
      </w:r>
    </w:p>
    <w:p w:rsidR="00EC24C8" w:rsidRPr="00F774DC" w:rsidRDefault="00EC24C8" w:rsidP="00EC24C8">
      <w:pPr>
        <w:pStyle w:val="ad"/>
        <w:spacing w:before="0" w:after="0" w:afterAutospacing="0"/>
        <w:ind w:firstLine="284"/>
        <w:jc w:val="both"/>
      </w:pPr>
      <w:r w:rsidRPr="00F774DC">
        <w:rPr>
          <w:b/>
          <w:bCs/>
        </w:rPr>
        <w:t>Венозное кровотечение.</w:t>
      </w:r>
      <w:r w:rsidRPr="00F774DC">
        <w:t xml:space="preserve"> Оно не пульсирует и обычно считается менее серьезным, однако кровь может накапливаться, особенно если повреждена крупная вена, такая, как бедренная или одна из внутренних вен.</w:t>
      </w:r>
    </w:p>
    <w:p w:rsidR="00EC24C8" w:rsidRPr="00F774DC" w:rsidRDefault="00EC24C8" w:rsidP="00EC24C8">
      <w:pPr>
        <w:pStyle w:val="2"/>
        <w:spacing w:before="0"/>
        <w:jc w:val="center"/>
        <w:rPr>
          <w:rFonts w:ascii="Times New Roman" w:hAnsi="Times New Roman" w:cs="Times New Roman"/>
          <w:i/>
          <w:sz w:val="24"/>
          <w:szCs w:val="24"/>
        </w:rPr>
      </w:pPr>
      <w:r w:rsidRPr="00F774DC">
        <w:rPr>
          <w:rFonts w:ascii="Times New Roman" w:hAnsi="Times New Roman" w:cs="Times New Roman"/>
          <w:sz w:val="24"/>
          <w:szCs w:val="24"/>
        </w:rPr>
        <w:t>Меры при кровотечении</w:t>
      </w:r>
    </w:p>
    <w:p w:rsidR="00EC24C8" w:rsidRPr="00F774DC" w:rsidRDefault="00EC24C8" w:rsidP="00EC24C8">
      <w:pPr>
        <w:numPr>
          <w:ilvl w:val="0"/>
          <w:numId w:val="65"/>
        </w:numPr>
        <w:tabs>
          <w:tab w:val="num" w:pos="567"/>
        </w:tabs>
        <w:spacing w:after="0" w:line="240" w:lineRule="auto"/>
        <w:ind w:left="0" w:firstLine="0"/>
        <w:jc w:val="both"/>
        <w:rPr>
          <w:color w:val="333333"/>
        </w:rPr>
      </w:pPr>
      <w:r w:rsidRPr="00F774DC">
        <w:rPr>
          <w:color w:val="333333"/>
        </w:rPr>
        <w:t xml:space="preserve">Производите прямое давление на рану пальцами или всей ладонью (а). </w:t>
      </w:r>
    </w:p>
    <w:p w:rsidR="00EC24C8" w:rsidRPr="00F774DC" w:rsidRDefault="00EC24C8" w:rsidP="00EC24C8">
      <w:pPr>
        <w:numPr>
          <w:ilvl w:val="0"/>
          <w:numId w:val="65"/>
        </w:numPr>
        <w:tabs>
          <w:tab w:val="num" w:pos="567"/>
        </w:tabs>
        <w:spacing w:after="0" w:line="240" w:lineRule="auto"/>
        <w:ind w:left="0" w:firstLine="0"/>
        <w:jc w:val="both"/>
        <w:rPr>
          <w:color w:val="333333"/>
        </w:rPr>
      </w:pPr>
      <w:r w:rsidRPr="00F774DC">
        <w:rPr>
          <w:color w:val="333333"/>
        </w:rPr>
        <w:t xml:space="preserve">Если рана большая, сожмите ее края, придерживая их осторожно и крепко (b) . </w:t>
      </w:r>
    </w:p>
    <w:p w:rsidR="00EC24C8" w:rsidRPr="00F774DC" w:rsidRDefault="00EC24C8" w:rsidP="00EC24C8">
      <w:pPr>
        <w:numPr>
          <w:ilvl w:val="0"/>
          <w:numId w:val="65"/>
        </w:numPr>
        <w:tabs>
          <w:tab w:val="num" w:pos="567"/>
        </w:tabs>
        <w:spacing w:after="0" w:line="240" w:lineRule="auto"/>
        <w:ind w:left="0" w:firstLine="0"/>
        <w:jc w:val="both"/>
        <w:rPr>
          <w:color w:val="333333"/>
        </w:rPr>
      </w:pPr>
      <w:r w:rsidRPr="00F774DC">
        <w:rPr>
          <w:color w:val="333333"/>
        </w:rPr>
        <w:t xml:space="preserve">Подумайте, что вы могли бы использовать вместо подушечки, чтобы более эффективно сдерживать кровотечение. Нередко идеальным средством для этого служит чистый носовой платок. </w:t>
      </w:r>
    </w:p>
    <w:p w:rsidR="00EC24C8" w:rsidRPr="00F774DC" w:rsidRDefault="00EC24C8" w:rsidP="00EC24C8">
      <w:pPr>
        <w:numPr>
          <w:ilvl w:val="0"/>
          <w:numId w:val="65"/>
        </w:numPr>
        <w:tabs>
          <w:tab w:val="clear" w:pos="360"/>
          <w:tab w:val="num" w:pos="567"/>
        </w:tabs>
        <w:spacing w:after="0" w:line="240" w:lineRule="auto"/>
        <w:ind w:left="0" w:firstLine="0"/>
        <w:jc w:val="both"/>
        <w:rPr>
          <w:color w:val="333333"/>
        </w:rPr>
      </w:pPr>
      <w:r w:rsidRPr="00F774DC">
        <w:rPr>
          <w:color w:val="333333"/>
        </w:rPr>
        <w:t xml:space="preserve">Если кровотечение из конечности, поднимите ее (с). Если вы подозреваете у пострадавшего перелом, будьте осторожны. </w:t>
      </w:r>
    </w:p>
    <w:p w:rsidR="00EC24C8" w:rsidRPr="00F774DC" w:rsidRDefault="00EC24C8" w:rsidP="00EC24C8">
      <w:pPr>
        <w:numPr>
          <w:ilvl w:val="0"/>
          <w:numId w:val="65"/>
        </w:numPr>
        <w:tabs>
          <w:tab w:val="clear" w:pos="360"/>
          <w:tab w:val="num" w:pos="567"/>
        </w:tabs>
        <w:spacing w:after="0" w:line="240" w:lineRule="auto"/>
        <w:ind w:left="0" w:firstLine="0"/>
        <w:jc w:val="both"/>
        <w:rPr>
          <w:color w:val="333333"/>
        </w:rPr>
      </w:pPr>
      <w:r w:rsidRPr="00F774DC">
        <w:rPr>
          <w:color w:val="333333"/>
        </w:rPr>
        <w:t xml:space="preserve">Если вам удается уменьшить кровотечение с помощью прямого нажатия и у вас есть под рукой аптечка первой помощи, наложите на рану стерильную или чистую салфетку, полностью накрыв ее. </w:t>
      </w:r>
    </w:p>
    <w:p w:rsidR="00EC24C8" w:rsidRPr="00F774DC" w:rsidRDefault="00EC24C8" w:rsidP="00EC24C8">
      <w:pPr>
        <w:numPr>
          <w:ilvl w:val="0"/>
          <w:numId w:val="65"/>
        </w:numPr>
        <w:tabs>
          <w:tab w:val="clear" w:pos="360"/>
          <w:tab w:val="num" w:pos="567"/>
        </w:tabs>
        <w:spacing w:after="0" w:line="240" w:lineRule="auto"/>
        <w:ind w:left="0" w:firstLine="0"/>
        <w:jc w:val="both"/>
        <w:rPr>
          <w:color w:val="333333"/>
        </w:rPr>
      </w:pPr>
      <w:r w:rsidRPr="00F774DC">
        <w:rPr>
          <w:color w:val="333333"/>
        </w:rPr>
        <w:t xml:space="preserve">Наложите прокладку, перекрывающую площадь раны. Крепко придавите ее (d). </w:t>
      </w:r>
    </w:p>
    <w:p w:rsidR="00EC24C8" w:rsidRPr="00F774DC" w:rsidRDefault="00EC24C8" w:rsidP="00EC24C8">
      <w:pPr>
        <w:numPr>
          <w:ilvl w:val="0"/>
          <w:numId w:val="65"/>
        </w:numPr>
        <w:tabs>
          <w:tab w:val="clear" w:pos="360"/>
          <w:tab w:val="num" w:pos="567"/>
        </w:tabs>
        <w:spacing w:after="0" w:line="240" w:lineRule="auto"/>
        <w:ind w:left="0" w:firstLine="0"/>
        <w:jc w:val="both"/>
        <w:rPr>
          <w:color w:val="333333"/>
        </w:rPr>
      </w:pPr>
      <w:r w:rsidRPr="00F774DC">
        <w:rPr>
          <w:color w:val="333333"/>
        </w:rPr>
        <w:t xml:space="preserve">Плотно примотайте бинтом (е). </w:t>
      </w:r>
    </w:p>
    <w:p w:rsidR="00EC24C8" w:rsidRPr="00F774DC" w:rsidRDefault="00EC24C8" w:rsidP="00EC24C8">
      <w:pPr>
        <w:pStyle w:val="ad"/>
        <w:spacing w:before="0" w:after="0" w:afterAutospacing="0"/>
        <w:jc w:val="both"/>
      </w:pPr>
      <w:r w:rsidRPr="00F774DC">
        <w:t>Повязка должна быть достаточно тугая, чтобы остановить кровотечение, но не настолько, чтобы препятствовать кровообращению. Проверка кровообращения: нащупайте пульс или нажимайте на ноготь на раненой конечности до тех пор, пока место нажатия не побелеет. Когда вы перестанете нажимать, ноготь должен снова порозоветь. Если кровообращение нарушено, ноготь останется белым или синим, а пальцы будут на ощупь холодные. Кроме того, если ранена рука, проверьте наличие пульса на ее запястье.</w:t>
      </w:r>
    </w:p>
    <w:p w:rsidR="00EC24C8" w:rsidRPr="00F774DC" w:rsidRDefault="00EC24C8" w:rsidP="00EC24C8">
      <w:pPr>
        <w:pStyle w:val="2"/>
        <w:spacing w:before="0"/>
        <w:jc w:val="center"/>
        <w:rPr>
          <w:rFonts w:ascii="Times New Roman" w:hAnsi="Times New Roman" w:cs="Times New Roman"/>
          <w:i/>
          <w:sz w:val="24"/>
          <w:szCs w:val="24"/>
        </w:rPr>
      </w:pPr>
      <w:r w:rsidRPr="00F774DC">
        <w:rPr>
          <w:rFonts w:ascii="Times New Roman" w:hAnsi="Times New Roman" w:cs="Times New Roman"/>
          <w:sz w:val="24"/>
          <w:szCs w:val="24"/>
        </w:rPr>
        <w:t>ИНОРОДНЫЕ ТЕЛА В РАНАХ</w:t>
      </w:r>
    </w:p>
    <w:p w:rsidR="00EC24C8" w:rsidRPr="00F774DC" w:rsidRDefault="00EC24C8" w:rsidP="00EC24C8">
      <w:pPr>
        <w:pStyle w:val="ad"/>
        <w:spacing w:before="0" w:after="0" w:afterAutospacing="0"/>
      </w:pPr>
      <w:r w:rsidRPr="00F774DC">
        <w:t>Хотя грязь и другие мелкие частицы инородного материала, попавшие в неглубокие раны, следует удалить, более крупные инородные тела трогать не следует. Это может повлечь за собой сильное кровотечение.</w:t>
      </w:r>
    </w:p>
    <w:p w:rsidR="00EC24C8" w:rsidRPr="0090405F" w:rsidRDefault="00EC24C8" w:rsidP="00EC24C8">
      <w:pPr>
        <w:rPr>
          <w:color w:val="333333"/>
          <w:sz w:val="16"/>
          <w:szCs w:val="16"/>
        </w:rPr>
      </w:pPr>
      <w:r>
        <w:rPr>
          <w:noProof/>
        </w:rPr>
        <w:drawing>
          <wp:anchor distT="0" distB="0" distL="0" distR="0" simplePos="0" relativeHeight="251679744" behindDoc="0" locked="0" layoutInCell="1" allowOverlap="0">
            <wp:simplePos x="0" y="0"/>
            <wp:positionH relativeFrom="column">
              <wp:posOffset>51435</wp:posOffset>
            </wp:positionH>
            <wp:positionV relativeFrom="line">
              <wp:posOffset>-197485</wp:posOffset>
            </wp:positionV>
            <wp:extent cx="1952625" cy="1038225"/>
            <wp:effectExtent l="1905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cstate="print"/>
                    <a:srcRect/>
                    <a:stretch>
                      <a:fillRect/>
                    </a:stretch>
                  </pic:blipFill>
                  <pic:spPr bwMode="auto">
                    <a:xfrm>
                      <a:off x="0" y="0"/>
                      <a:ext cx="1952625" cy="1038225"/>
                    </a:xfrm>
                    <a:prstGeom prst="rect">
                      <a:avLst/>
                    </a:prstGeom>
                    <a:noFill/>
                    <a:ln w="9525">
                      <a:noFill/>
                      <a:miter lim="800000"/>
                      <a:headEnd/>
                      <a:tailEnd/>
                    </a:ln>
                  </pic:spPr>
                </pic:pic>
              </a:graphicData>
            </a:graphic>
          </wp:anchor>
        </w:drawing>
      </w:r>
      <w:r w:rsidRPr="00F774DC">
        <w:br/>
      </w:r>
      <w:r w:rsidRPr="00F774DC">
        <w:br/>
      </w:r>
    </w:p>
    <w:p w:rsidR="00EC24C8" w:rsidRDefault="00EC24C8" w:rsidP="00EC24C8"/>
    <w:p w:rsidR="00EC24C8" w:rsidRPr="0090405F" w:rsidRDefault="00EC24C8" w:rsidP="00EC24C8">
      <w:pPr>
        <w:rPr>
          <w:sz w:val="16"/>
          <w:szCs w:val="16"/>
        </w:rPr>
      </w:pPr>
    </w:p>
    <w:p w:rsidR="00EC24C8" w:rsidRPr="0090405F" w:rsidRDefault="003A42E4" w:rsidP="00EC24C8">
      <w:pPr>
        <w:numPr>
          <w:ilvl w:val="0"/>
          <w:numId w:val="20"/>
        </w:numPr>
        <w:tabs>
          <w:tab w:val="num" w:pos="284"/>
        </w:tabs>
        <w:spacing w:after="0" w:line="240" w:lineRule="auto"/>
        <w:ind w:left="0" w:firstLine="0"/>
        <w:rPr>
          <w:sz w:val="16"/>
          <w:szCs w:val="16"/>
        </w:rPr>
      </w:pPr>
      <w:hyperlink r:id="rId131" w:history="1">
        <w:r w:rsidR="00EC24C8" w:rsidRPr="0090405F">
          <w:rPr>
            <w:sz w:val="16"/>
            <w:szCs w:val="16"/>
          </w:rPr>
          <w:t>Внутреннее кровотечение</w:t>
        </w:r>
      </w:hyperlink>
      <w:r w:rsidR="00EC24C8" w:rsidRPr="0090405F">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Внутреннее кровотечение</w:t>
      </w:r>
    </w:p>
    <w:p w:rsidR="00EC24C8" w:rsidRPr="00F774DC" w:rsidRDefault="00EC24C8" w:rsidP="00EC24C8">
      <w:pPr>
        <w:pStyle w:val="ad"/>
        <w:spacing w:before="0" w:after="0" w:afterAutospacing="0"/>
        <w:ind w:firstLine="284"/>
      </w:pPr>
      <w:r w:rsidRPr="00F774DC">
        <w:t>Нередко его бывает трудно обнаружить, но о его возможности всегда следует помнить при серьезных травмах, например, при ДТП, переломе бедра.</w:t>
      </w:r>
    </w:p>
    <w:p w:rsidR="00EC24C8" w:rsidRPr="00F774DC" w:rsidRDefault="00EC24C8" w:rsidP="00EC24C8">
      <w:pPr>
        <w:pStyle w:val="ad"/>
        <w:spacing w:before="0" w:after="0" w:afterAutospacing="0"/>
      </w:pPr>
      <w:r w:rsidRPr="00F774DC">
        <w:rPr>
          <w:b/>
          <w:bCs/>
        </w:rPr>
        <w:t>ПPИЗНAKИ</w:t>
      </w:r>
    </w:p>
    <w:p w:rsidR="00EC24C8" w:rsidRPr="00F774DC" w:rsidRDefault="00EC24C8" w:rsidP="00EC24C8">
      <w:pPr>
        <w:numPr>
          <w:ilvl w:val="0"/>
          <w:numId w:val="66"/>
        </w:numPr>
        <w:tabs>
          <w:tab w:val="clear" w:pos="720"/>
          <w:tab w:val="num" w:pos="567"/>
        </w:tabs>
        <w:spacing w:after="0" w:line="240" w:lineRule="auto"/>
        <w:ind w:left="0" w:firstLine="0"/>
        <w:jc w:val="both"/>
        <w:rPr>
          <w:color w:val="333333"/>
        </w:rPr>
      </w:pPr>
      <w:r w:rsidRPr="00F774DC">
        <w:rPr>
          <w:color w:val="333333"/>
        </w:rPr>
        <w:t xml:space="preserve">Кровотечение из рта, носа, ушей; </w:t>
      </w:r>
    </w:p>
    <w:p w:rsidR="00EC24C8" w:rsidRPr="00F774DC" w:rsidRDefault="00EC24C8" w:rsidP="00EC24C8">
      <w:pPr>
        <w:numPr>
          <w:ilvl w:val="0"/>
          <w:numId w:val="66"/>
        </w:numPr>
        <w:tabs>
          <w:tab w:val="clear" w:pos="720"/>
          <w:tab w:val="num" w:pos="567"/>
        </w:tabs>
        <w:spacing w:after="0" w:line="240" w:lineRule="auto"/>
        <w:ind w:left="0" w:firstLine="0"/>
        <w:jc w:val="both"/>
        <w:rPr>
          <w:color w:val="333333"/>
        </w:rPr>
      </w:pPr>
      <w:r w:rsidRPr="00F774DC">
        <w:rPr>
          <w:color w:val="333333"/>
        </w:rPr>
        <w:t xml:space="preserve">Прогрессирующая припухлость и потеря подвижности; </w:t>
      </w:r>
    </w:p>
    <w:p w:rsidR="00EC24C8" w:rsidRPr="00F774DC" w:rsidRDefault="00EC24C8" w:rsidP="00EC24C8">
      <w:pPr>
        <w:numPr>
          <w:ilvl w:val="0"/>
          <w:numId w:val="66"/>
        </w:numPr>
        <w:tabs>
          <w:tab w:val="clear" w:pos="720"/>
          <w:tab w:val="num" w:pos="567"/>
        </w:tabs>
        <w:spacing w:after="0" w:line="240" w:lineRule="auto"/>
        <w:ind w:left="0" w:firstLine="0"/>
        <w:jc w:val="both"/>
        <w:rPr>
          <w:color w:val="333333"/>
        </w:rPr>
      </w:pPr>
      <w:r w:rsidRPr="00F774DC">
        <w:rPr>
          <w:color w:val="333333"/>
        </w:rPr>
        <w:t xml:space="preserve">Обширная гематома; </w:t>
      </w:r>
    </w:p>
    <w:p w:rsidR="00EC24C8" w:rsidRPr="00F774DC" w:rsidRDefault="00EC24C8" w:rsidP="00EC24C8">
      <w:pPr>
        <w:numPr>
          <w:ilvl w:val="0"/>
          <w:numId w:val="66"/>
        </w:numPr>
        <w:tabs>
          <w:tab w:val="clear" w:pos="720"/>
          <w:tab w:val="num" w:pos="567"/>
        </w:tabs>
        <w:spacing w:after="0" w:line="240" w:lineRule="auto"/>
        <w:ind w:left="0" w:firstLine="0"/>
        <w:jc w:val="both"/>
        <w:rPr>
          <w:color w:val="333333"/>
        </w:rPr>
      </w:pPr>
      <w:r w:rsidRPr="00F774DC">
        <w:rPr>
          <w:color w:val="333333"/>
        </w:rPr>
        <w:t xml:space="preserve">Болевые ощущения; </w:t>
      </w:r>
    </w:p>
    <w:p w:rsidR="00EC24C8" w:rsidRPr="00F774DC" w:rsidRDefault="00EC24C8" w:rsidP="00EC24C8">
      <w:pPr>
        <w:numPr>
          <w:ilvl w:val="0"/>
          <w:numId w:val="66"/>
        </w:numPr>
        <w:tabs>
          <w:tab w:val="clear" w:pos="720"/>
          <w:tab w:val="num" w:pos="567"/>
        </w:tabs>
        <w:spacing w:after="0" w:line="240" w:lineRule="auto"/>
        <w:ind w:left="0" w:firstLine="0"/>
        <w:jc w:val="both"/>
        <w:rPr>
          <w:color w:val="333333"/>
        </w:rPr>
      </w:pPr>
      <w:r w:rsidRPr="00F774DC">
        <w:rPr>
          <w:color w:val="333333"/>
        </w:rPr>
        <w:t xml:space="preserve">Признаки шока. </w:t>
      </w:r>
    </w:p>
    <w:p w:rsidR="00EC24C8" w:rsidRPr="00F774DC" w:rsidRDefault="00EC24C8" w:rsidP="00EC24C8">
      <w:pPr>
        <w:pStyle w:val="ad"/>
        <w:spacing w:before="0" w:after="0" w:afterAutospacing="0"/>
        <w:jc w:val="both"/>
      </w:pPr>
      <w:r w:rsidRPr="00F774DC">
        <w:rPr>
          <w:b/>
          <w:bCs/>
        </w:rPr>
        <w:t>В случае внутреннего кровотечения</w:t>
      </w:r>
    </w:p>
    <w:p w:rsidR="00EC24C8" w:rsidRPr="00F774DC" w:rsidRDefault="00EC24C8" w:rsidP="00EC24C8">
      <w:pPr>
        <w:numPr>
          <w:ilvl w:val="0"/>
          <w:numId w:val="67"/>
        </w:numPr>
        <w:tabs>
          <w:tab w:val="clear" w:pos="720"/>
          <w:tab w:val="num" w:pos="567"/>
        </w:tabs>
        <w:spacing w:after="0" w:line="240" w:lineRule="auto"/>
        <w:ind w:left="0" w:firstLine="0"/>
        <w:jc w:val="both"/>
        <w:rPr>
          <w:color w:val="333333"/>
        </w:rPr>
      </w:pPr>
      <w:r w:rsidRPr="00F774DC">
        <w:rPr>
          <w:color w:val="333333"/>
        </w:rPr>
        <w:t xml:space="preserve">Немедленно вызывайте "скорую помощь". Раненому необходима госпитализация. </w:t>
      </w:r>
    </w:p>
    <w:p w:rsidR="00EC24C8" w:rsidRPr="00F774DC" w:rsidRDefault="00EC24C8" w:rsidP="00EC24C8">
      <w:pPr>
        <w:numPr>
          <w:ilvl w:val="0"/>
          <w:numId w:val="67"/>
        </w:numPr>
        <w:tabs>
          <w:tab w:val="clear" w:pos="720"/>
          <w:tab w:val="num" w:pos="567"/>
        </w:tabs>
        <w:spacing w:after="0" w:line="240" w:lineRule="auto"/>
        <w:ind w:left="0" w:firstLine="0"/>
        <w:jc w:val="both"/>
        <w:rPr>
          <w:color w:val="333333"/>
        </w:rPr>
      </w:pPr>
      <w:r w:rsidRPr="00F774DC">
        <w:rPr>
          <w:color w:val="333333"/>
        </w:rPr>
        <w:t xml:space="preserve">Через каждые 5 минут проверяйте и записывайте частоту пульса. </w:t>
      </w:r>
    </w:p>
    <w:p w:rsidR="00EC24C8" w:rsidRPr="00F774DC" w:rsidRDefault="00EC24C8" w:rsidP="00EC24C8">
      <w:pPr>
        <w:numPr>
          <w:ilvl w:val="0"/>
          <w:numId w:val="67"/>
        </w:numPr>
        <w:tabs>
          <w:tab w:val="clear" w:pos="720"/>
          <w:tab w:val="num" w:pos="567"/>
        </w:tabs>
        <w:spacing w:after="0" w:line="240" w:lineRule="auto"/>
        <w:ind w:left="0" w:firstLine="0"/>
        <w:jc w:val="both"/>
        <w:rPr>
          <w:color w:val="333333"/>
        </w:rPr>
      </w:pPr>
      <w:r w:rsidRPr="00F774DC">
        <w:rPr>
          <w:color w:val="333333"/>
        </w:rPr>
        <w:t xml:space="preserve">Окажите противошоковую помощь. </w:t>
      </w:r>
    </w:p>
    <w:p w:rsidR="00EC24C8" w:rsidRPr="00F774DC" w:rsidRDefault="00EC24C8" w:rsidP="00EC24C8">
      <w:pPr>
        <w:spacing w:before="100" w:beforeAutospacing="1" w:after="100" w:afterAutospacing="1"/>
        <w:rPr>
          <w:color w:val="333333"/>
        </w:rPr>
      </w:pPr>
      <w:r>
        <w:rPr>
          <w:noProof/>
        </w:rPr>
        <w:drawing>
          <wp:anchor distT="0" distB="0" distL="0" distR="0" simplePos="0" relativeHeight="251681792" behindDoc="0" locked="0" layoutInCell="1" allowOverlap="0">
            <wp:simplePos x="0" y="0"/>
            <wp:positionH relativeFrom="column">
              <wp:posOffset>1228725</wp:posOffset>
            </wp:positionH>
            <wp:positionV relativeFrom="line">
              <wp:posOffset>-233680</wp:posOffset>
            </wp:positionV>
            <wp:extent cx="1558290" cy="1205230"/>
            <wp:effectExtent l="19050" t="0" r="381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cstate="print"/>
                    <a:srcRect/>
                    <a:stretch>
                      <a:fillRect/>
                    </a:stretch>
                  </pic:blipFill>
                  <pic:spPr bwMode="auto">
                    <a:xfrm>
                      <a:off x="0" y="0"/>
                      <a:ext cx="1558290" cy="1205230"/>
                    </a:xfrm>
                    <a:prstGeom prst="rect">
                      <a:avLst/>
                    </a:prstGeom>
                    <a:noFill/>
                    <a:ln w="9525">
                      <a:noFill/>
                      <a:miter lim="800000"/>
                      <a:headEnd/>
                      <a:tailEnd/>
                    </a:ln>
                  </pic:spPr>
                </pic:pic>
              </a:graphicData>
            </a:graphic>
          </wp:anchor>
        </w:drawing>
      </w:r>
      <w:r>
        <w:rPr>
          <w:noProof/>
        </w:rPr>
        <w:drawing>
          <wp:anchor distT="0" distB="0" distL="0" distR="0" simplePos="0" relativeHeight="251680768" behindDoc="0" locked="0" layoutInCell="1" allowOverlap="0">
            <wp:simplePos x="0" y="0"/>
            <wp:positionH relativeFrom="column">
              <wp:posOffset>-50800</wp:posOffset>
            </wp:positionH>
            <wp:positionV relativeFrom="line">
              <wp:posOffset>-233680</wp:posOffset>
            </wp:positionV>
            <wp:extent cx="788670" cy="120523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cstate="print"/>
                    <a:srcRect/>
                    <a:stretch>
                      <a:fillRect/>
                    </a:stretch>
                  </pic:blipFill>
                  <pic:spPr bwMode="auto">
                    <a:xfrm>
                      <a:off x="0" y="0"/>
                      <a:ext cx="788670" cy="1205230"/>
                    </a:xfrm>
                    <a:prstGeom prst="rect">
                      <a:avLst/>
                    </a:prstGeom>
                    <a:noFill/>
                    <a:ln w="9525">
                      <a:noFill/>
                      <a:miter lim="800000"/>
                      <a:headEnd/>
                      <a:tailEnd/>
                    </a:ln>
                  </pic:spPr>
                </pic:pic>
              </a:graphicData>
            </a:graphic>
          </wp:anchor>
        </w:drawing>
      </w:r>
    </w:p>
    <w:p w:rsidR="00EC24C8" w:rsidRDefault="00EC24C8" w:rsidP="00EC24C8">
      <w:pPr>
        <w:spacing w:before="100" w:beforeAutospacing="1" w:after="100" w:afterAutospacing="1"/>
        <w:rPr>
          <w:color w:val="333333"/>
        </w:rPr>
      </w:pPr>
    </w:p>
    <w:p w:rsidR="00EC24C8" w:rsidRDefault="00EC24C8" w:rsidP="00EC24C8">
      <w:pPr>
        <w:rPr>
          <w:color w:val="333333"/>
        </w:rPr>
      </w:pPr>
    </w:p>
    <w:p w:rsidR="00EC24C8" w:rsidRDefault="00EC24C8" w:rsidP="00EC24C8">
      <w:pPr>
        <w:rPr>
          <w:color w:val="333333"/>
          <w:sz w:val="6"/>
          <w:szCs w:val="6"/>
        </w:rPr>
      </w:pPr>
    </w:p>
    <w:p w:rsidR="00EC24C8" w:rsidRDefault="00EC24C8" w:rsidP="00EC24C8">
      <w:pPr>
        <w:rPr>
          <w:color w:val="333333"/>
          <w:sz w:val="6"/>
          <w:szCs w:val="6"/>
        </w:rPr>
      </w:pPr>
    </w:p>
    <w:p w:rsidR="00EC24C8" w:rsidRDefault="00EC24C8" w:rsidP="00EC24C8">
      <w:pPr>
        <w:rPr>
          <w:color w:val="333333"/>
          <w:sz w:val="6"/>
          <w:szCs w:val="6"/>
        </w:rPr>
      </w:pPr>
    </w:p>
    <w:p w:rsidR="00EC24C8" w:rsidRDefault="00EC24C8" w:rsidP="00EC24C8">
      <w:pPr>
        <w:rPr>
          <w:color w:val="333333"/>
          <w:sz w:val="6"/>
          <w:szCs w:val="6"/>
        </w:rPr>
      </w:pPr>
    </w:p>
    <w:p w:rsidR="00EC24C8" w:rsidRPr="00955BBD" w:rsidRDefault="00EC24C8" w:rsidP="00EC24C8">
      <w:pPr>
        <w:rPr>
          <w:color w:val="333333"/>
          <w:sz w:val="6"/>
          <w:szCs w:val="6"/>
        </w:rPr>
      </w:pPr>
    </w:p>
    <w:p w:rsidR="00EC24C8" w:rsidRPr="0090405F" w:rsidRDefault="003A42E4" w:rsidP="00EC24C8">
      <w:pPr>
        <w:numPr>
          <w:ilvl w:val="0"/>
          <w:numId w:val="20"/>
        </w:numPr>
        <w:tabs>
          <w:tab w:val="clear" w:pos="360"/>
          <w:tab w:val="num" w:pos="567"/>
        </w:tabs>
        <w:spacing w:after="0" w:line="240" w:lineRule="auto"/>
        <w:ind w:left="0" w:firstLine="0"/>
        <w:rPr>
          <w:sz w:val="16"/>
          <w:szCs w:val="16"/>
        </w:rPr>
      </w:pPr>
      <w:hyperlink r:id="rId134" w:history="1">
        <w:r w:rsidR="00EC24C8" w:rsidRPr="0090405F">
          <w:rPr>
            <w:sz w:val="16"/>
            <w:szCs w:val="16"/>
          </w:rPr>
          <w:t>Дыхательная недостаточность</w:t>
        </w:r>
      </w:hyperlink>
      <w:r w:rsidR="00EC24C8" w:rsidRPr="0090405F">
        <w:rPr>
          <w:sz w:val="16"/>
          <w:szCs w:val="16"/>
        </w:rPr>
        <w:t xml:space="preserve"> </w:t>
      </w:r>
    </w:p>
    <w:p w:rsidR="00EC24C8" w:rsidRPr="0090405F" w:rsidRDefault="003A42E4" w:rsidP="00EC24C8">
      <w:pPr>
        <w:numPr>
          <w:ilvl w:val="0"/>
          <w:numId w:val="20"/>
        </w:numPr>
        <w:tabs>
          <w:tab w:val="clear" w:pos="360"/>
          <w:tab w:val="num" w:pos="567"/>
        </w:tabs>
        <w:spacing w:after="0" w:line="240" w:lineRule="auto"/>
        <w:ind w:left="0" w:firstLine="0"/>
        <w:rPr>
          <w:sz w:val="16"/>
          <w:szCs w:val="16"/>
        </w:rPr>
      </w:pPr>
      <w:hyperlink r:id="rId135" w:history="1">
        <w:r w:rsidR="00EC24C8" w:rsidRPr="0090405F">
          <w:rPr>
            <w:sz w:val="16"/>
            <w:szCs w:val="16"/>
          </w:rPr>
          <w:t>Асфиксия</w:t>
        </w:r>
      </w:hyperlink>
      <w:r w:rsidR="00EC24C8" w:rsidRPr="0090405F">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Дыхательная недостаточность</w:t>
      </w:r>
    </w:p>
    <w:p w:rsidR="00EC24C8" w:rsidRPr="00F774DC" w:rsidRDefault="00EC24C8" w:rsidP="00EC24C8">
      <w:pPr>
        <w:pStyle w:val="ad"/>
        <w:spacing w:before="0" w:after="0" w:afterAutospacing="0"/>
        <w:ind w:firstLine="284"/>
        <w:jc w:val="both"/>
      </w:pPr>
      <w:r w:rsidRPr="00F774DC">
        <w:t>При легкой дыхательной недостаточности, такой как легкая форма астмы, первая помощь не требуется, однако, за исключением случаев, когда известна причина недомогания, после приступа обязательно нужно обратиться к врачу. Тяжелая дыхательная недостаточность крайне опасна, и здесь больному или пострадавшему требуется немедленная помощь. Закупорка дыхательных путей - одно из наиболее опасных состояний, и тогда умелая и эффективная первая помощь нередко даже спасает человеческую жизнь.</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Асфиксия</w:t>
      </w:r>
    </w:p>
    <w:p w:rsidR="00EC24C8" w:rsidRPr="00F774DC" w:rsidRDefault="00EC24C8" w:rsidP="00EC24C8">
      <w:pPr>
        <w:pStyle w:val="ad"/>
        <w:spacing w:before="0" w:after="0" w:afterAutospacing="0"/>
        <w:ind w:firstLine="284"/>
        <w:jc w:val="both"/>
      </w:pPr>
      <w:r w:rsidRPr="00F774DC">
        <w:t>Асфиксия означает нехватку в крови кислорода. Она вызывается перебоями в поступлении воздуха в крошечные пузырьки (альвеолы), из которых состоят легкие. Это причина смерти при закупорке дыхательных путей, например при утоплении, сдавлении их снаружи (удушении), при вдыхании газов или дыма, не содержащих кислород, при попадании и дыхательные нуги инородных тел и при отеке (oedema) мягких тканей гортани.</w:t>
      </w:r>
    </w:p>
    <w:p w:rsidR="00EC24C8" w:rsidRPr="00F774DC" w:rsidRDefault="00EC24C8" w:rsidP="00EC24C8">
      <w:pPr>
        <w:pStyle w:val="ad"/>
        <w:spacing w:before="0" w:after="0" w:afterAutospacing="0"/>
        <w:ind w:firstLine="284"/>
        <w:jc w:val="both"/>
      </w:pPr>
      <w:r w:rsidRPr="00F774DC">
        <w:t>Если асфиксия вызвана внешними факторами, такими, как пластиковый пакет или подушка, их, разумеется, можно и нужно немедленно устранить, после чего проверить дыхание и пульс. При необходимости следует без промедления принять полагающиеся меры.</w:t>
      </w:r>
    </w:p>
    <w:p w:rsidR="00EC24C8" w:rsidRPr="00F774DC" w:rsidRDefault="003A42E4" w:rsidP="00EC24C8">
      <w:pPr>
        <w:numPr>
          <w:ilvl w:val="0"/>
          <w:numId w:val="20"/>
        </w:numPr>
        <w:tabs>
          <w:tab w:val="num" w:pos="284"/>
        </w:tabs>
        <w:spacing w:after="0" w:line="240" w:lineRule="auto"/>
        <w:ind w:left="0" w:firstLine="0"/>
      </w:pPr>
      <w:hyperlink r:id="rId136" w:history="1">
        <w:r w:rsidR="00EC24C8" w:rsidRPr="00F774DC">
          <w:t>Закупорка дыхательных путей</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Закупорка дыхательных путей</w:t>
      </w:r>
    </w:p>
    <w:p w:rsidR="00EC24C8" w:rsidRPr="00F774DC" w:rsidRDefault="00EC24C8" w:rsidP="00EC24C8">
      <w:pPr>
        <w:pStyle w:val="ad"/>
        <w:spacing w:before="0" w:after="0" w:afterAutospacing="0"/>
        <w:ind w:firstLine="284"/>
        <w:jc w:val="both"/>
      </w:pPr>
      <w:r w:rsidRPr="00F774DC">
        <w:t>Закупорка дыхательных путей обычно происходит при попадании в дыхательное горло (а) при вдохе инородного тела, такого как непрожеванный кусочек пищи или твердый кусочек конфеты. Это бывает, если человек смеется во время еды или неожиданно чихает. Подобную закупорку дыхательных путей нельзя устранять с помощью искусственного дыхания изо рта в рот, которое может лини. ухудшить положение пострадавшего. Здесь срочно требуется удалить инородное тело, после чего можно сделать искусственную вентиляцию легких, если и ней возникла необходимость.</w:t>
      </w:r>
    </w:p>
    <w:p w:rsidR="00EC24C8" w:rsidRPr="00F774DC" w:rsidRDefault="00EC24C8" w:rsidP="00EC24C8">
      <w:pPr>
        <w:pStyle w:val="ad"/>
        <w:spacing w:before="0" w:after="0" w:afterAutospacing="0"/>
        <w:jc w:val="center"/>
      </w:pPr>
      <w:r w:rsidRPr="00F774DC">
        <w:rPr>
          <w:b/>
          <w:bCs/>
        </w:rPr>
        <w:t>Симптомы</w:t>
      </w:r>
    </w:p>
    <w:p w:rsidR="00EC24C8" w:rsidRPr="00F774DC" w:rsidRDefault="00EC24C8" w:rsidP="00EC24C8">
      <w:pPr>
        <w:pStyle w:val="ad"/>
        <w:spacing w:before="0" w:after="0" w:afterAutospacing="0"/>
      </w:pPr>
      <w:r w:rsidRPr="00F774DC">
        <w:t>Пострадавший:</w:t>
      </w:r>
    </w:p>
    <w:p w:rsidR="00EC24C8" w:rsidRPr="00F774DC" w:rsidRDefault="00EC24C8" w:rsidP="00EC24C8">
      <w:pPr>
        <w:numPr>
          <w:ilvl w:val="0"/>
          <w:numId w:val="68"/>
        </w:numPr>
        <w:tabs>
          <w:tab w:val="clear" w:pos="720"/>
          <w:tab w:val="num" w:pos="426"/>
        </w:tabs>
        <w:spacing w:after="0" w:line="240" w:lineRule="auto"/>
        <w:ind w:left="0" w:firstLine="0"/>
        <w:rPr>
          <w:color w:val="333333"/>
        </w:rPr>
      </w:pPr>
      <w:r w:rsidRPr="00F774DC">
        <w:rPr>
          <w:color w:val="333333"/>
        </w:rPr>
        <w:t>хватается рукой за горло (ВЕСЬМА ХАРАКТЕРНЫЙ знак) (b);</w:t>
      </w:r>
    </w:p>
    <w:p w:rsidR="00EC24C8" w:rsidRPr="00F774DC" w:rsidRDefault="00EC24C8" w:rsidP="00EC24C8">
      <w:pPr>
        <w:numPr>
          <w:ilvl w:val="0"/>
          <w:numId w:val="68"/>
        </w:numPr>
        <w:tabs>
          <w:tab w:val="clear" w:pos="720"/>
          <w:tab w:val="num" w:pos="567"/>
        </w:tabs>
        <w:spacing w:after="0" w:line="240" w:lineRule="auto"/>
        <w:ind w:left="0" w:firstLine="0"/>
        <w:jc w:val="both"/>
        <w:rPr>
          <w:color w:val="333333"/>
        </w:rPr>
      </w:pPr>
      <w:r w:rsidRPr="00F774DC">
        <w:rPr>
          <w:color w:val="333333"/>
        </w:rPr>
        <w:t xml:space="preserve">проявляет явственные признаки панического страха и растерянности; </w:t>
      </w:r>
    </w:p>
    <w:p w:rsidR="00EC24C8" w:rsidRPr="00F774DC" w:rsidRDefault="00EC24C8" w:rsidP="00EC24C8">
      <w:pPr>
        <w:numPr>
          <w:ilvl w:val="0"/>
          <w:numId w:val="68"/>
        </w:numPr>
        <w:tabs>
          <w:tab w:val="clear" w:pos="720"/>
          <w:tab w:val="num" w:pos="567"/>
        </w:tabs>
        <w:spacing w:after="0" w:line="240" w:lineRule="auto"/>
        <w:ind w:left="0" w:firstLine="0"/>
        <w:jc w:val="both"/>
        <w:rPr>
          <w:color w:val="333333"/>
        </w:rPr>
      </w:pPr>
      <w:r w:rsidRPr="00F774DC">
        <w:rPr>
          <w:color w:val="333333"/>
        </w:rPr>
        <w:t xml:space="preserve">не может говорить; </w:t>
      </w:r>
    </w:p>
    <w:p w:rsidR="00EC24C8" w:rsidRPr="00F774DC" w:rsidRDefault="00EC24C8" w:rsidP="00EC24C8">
      <w:pPr>
        <w:numPr>
          <w:ilvl w:val="0"/>
          <w:numId w:val="68"/>
        </w:numPr>
        <w:tabs>
          <w:tab w:val="clear" w:pos="720"/>
          <w:tab w:val="num" w:pos="567"/>
        </w:tabs>
        <w:spacing w:after="0" w:line="240" w:lineRule="auto"/>
        <w:ind w:left="0" w:firstLine="0"/>
        <w:jc w:val="both"/>
        <w:rPr>
          <w:color w:val="333333"/>
        </w:rPr>
      </w:pPr>
      <w:r w:rsidRPr="00F774DC">
        <w:rPr>
          <w:color w:val="333333"/>
        </w:rPr>
        <w:t xml:space="preserve">дыхание вырывается сначала со свистом, а потом и вовсе прекращается; </w:t>
      </w:r>
    </w:p>
    <w:p w:rsidR="00EC24C8" w:rsidRPr="00F774DC" w:rsidRDefault="00EC24C8" w:rsidP="00EC24C8">
      <w:pPr>
        <w:numPr>
          <w:ilvl w:val="0"/>
          <w:numId w:val="68"/>
        </w:numPr>
        <w:tabs>
          <w:tab w:val="clear" w:pos="720"/>
          <w:tab w:val="num" w:pos="567"/>
        </w:tabs>
        <w:spacing w:after="0" w:line="240" w:lineRule="auto"/>
        <w:ind w:left="0" w:firstLine="0"/>
        <w:jc w:val="both"/>
        <w:rPr>
          <w:color w:val="333333"/>
        </w:rPr>
      </w:pPr>
      <w:r w:rsidRPr="00F774DC">
        <w:rPr>
          <w:color w:val="333333"/>
        </w:rPr>
        <w:t xml:space="preserve">синеет или иногда бледнеет; </w:t>
      </w:r>
    </w:p>
    <w:p w:rsidR="00EC24C8" w:rsidRPr="00F774DC" w:rsidRDefault="00EC24C8" w:rsidP="00EC24C8">
      <w:pPr>
        <w:numPr>
          <w:ilvl w:val="0"/>
          <w:numId w:val="68"/>
        </w:numPr>
        <w:tabs>
          <w:tab w:val="clear" w:pos="720"/>
          <w:tab w:val="num" w:pos="567"/>
        </w:tabs>
        <w:spacing w:after="0" w:line="240" w:lineRule="auto"/>
        <w:ind w:left="0" w:firstLine="0"/>
        <w:jc w:val="both"/>
        <w:rPr>
          <w:color w:val="333333"/>
        </w:rPr>
      </w:pPr>
      <w:r w:rsidRPr="00F774DC">
        <w:rPr>
          <w:color w:val="333333"/>
        </w:rPr>
        <w:t xml:space="preserve">примерно через минуту теряет сознание. </w:t>
      </w:r>
    </w:p>
    <w:p w:rsidR="00EC24C8" w:rsidRPr="00F774DC" w:rsidRDefault="00EC24C8" w:rsidP="00EC24C8">
      <w:pPr>
        <w:pStyle w:val="2"/>
        <w:spacing w:before="0"/>
        <w:jc w:val="center"/>
        <w:rPr>
          <w:rFonts w:ascii="Times New Roman" w:hAnsi="Times New Roman" w:cs="Times New Roman"/>
          <w:i/>
          <w:sz w:val="24"/>
          <w:szCs w:val="24"/>
        </w:rPr>
      </w:pPr>
      <w:r w:rsidRPr="00F774DC">
        <w:rPr>
          <w:rFonts w:ascii="Times New Roman" w:hAnsi="Times New Roman" w:cs="Times New Roman"/>
          <w:sz w:val="24"/>
          <w:szCs w:val="24"/>
        </w:rPr>
        <w:t>Выкашливание инородного тела</w:t>
      </w:r>
    </w:p>
    <w:p w:rsidR="00EC24C8" w:rsidRPr="00F774DC" w:rsidRDefault="00EC24C8" w:rsidP="00EC24C8">
      <w:pPr>
        <w:pStyle w:val="ad"/>
        <w:spacing w:before="0" w:after="0" w:afterAutospacing="0"/>
      </w:pPr>
      <w:r w:rsidRPr="00F774DC">
        <w:rPr>
          <w:b/>
          <w:bCs/>
        </w:rPr>
        <w:t>Взрослый или ребенок в сознании.</w:t>
      </w:r>
    </w:p>
    <w:p w:rsidR="00EC24C8" w:rsidRPr="00F774DC" w:rsidRDefault="00EC24C8" w:rsidP="00EC24C8">
      <w:pPr>
        <w:numPr>
          <w:ilvl w:val="0"/>
          <w:numId w:val="69"/>
        </w:numPr>
        <w:tabs>
          <w:tab w:val="clear" w:pos="720"/>
          <w:tab w:val="num" w:pos="567"/>
        </w:tabs>
        <w:spacing w:after="0" w:line="240" w:lineRule="auto"/>
        <w:ind w:left="0" w:firstLine="0"/>
        <w:jc w:val="both"/>
        <w:rPr>
          <w:color w:val="333333"/>
        </w:rPr>
      </w:pPr>
      <w:r w:rsidRPr="00F774DC">
        <w:rPr>
          <w:color w:val="333333"/>
        </w:rPr>
        <w:t xml:space="preserve">Взрослого спросите, не подавился ли он. </w:t>
      </w:r>
    </w:p>
    <w:p w:rsidR="00EC24C8" w:rsidRPr="00F774DC" w:rsidRDefault="00EC24C8" w:rsidP="00EC24C8">
      <w:pPr>
        <w:numPr>
          <w:ilvl w:val="0"/>
          <w:numId w:val="69"/>
        </w:numPr>
        <w:tabs>
          <w:tab w:val="clear" w:pos="720"/>
          <w:tab w:val="num" w:pos="567"/>
        </w:tabs>
        <w:spacing w:after="0" w:line="240" w:lineRule="auto"/>
        <w:ind w:left="0" w:firstLine="0"/>
        <w:jc w:val="both"/>
        <w:rPr>
          <w:color w:val="333333"/>
        </w:rPr>
      </w:pPr>
      <w:r w:rsidRPr="00F774DC">
        <w:rPr>
          <w:color w:val="333333"/>
        </w:rPr>
        <w:t xml:space="preserve">Если он может вдыхать воздух, заставьте его сделать медленный вдох, а потом сильно кашлянуть. Энергичный вдох может усугубить его положение. </w:t>
      </w:r>
    </w:p>
    <w:p w:rsidR="00EC24C8" w:rsidRPr="00F774DC" w:rsidRDefault="00EC24C8" w:rsidP="00EC24C8">
      <w:pPr>
        <w:pStyle w:val="ad"/>
        <w:tabs>
          <w:tab w:val="num" w:pos="567"/>
        </w:tabs>
        <w:spacing w:before="0" w:after="0" w:afterAutospacing="0"/>
        <w:jc w:val="both"/>
      </w:pPr>
      <w:r w:rsidRPr="00F774DC">
        <w:t>Если это не помогает, постучите по спине.</w:t>
      </w:r>
    </w:p>
    <w:p w:rsidR="00EC24C8" w:rsidRPr="00F774DC" w:rsidRDefault="00EC24C8" w:rsidP="00EC24C8">
      <w:pPr>
        <w:pStyle w:val="ad"/>
        <w:spacing w:before="0" w:after="0" w:afterAutospacing="0"/>
      </w:pPr>
      <w:r w:rsidRPr="00F774DC">
        <w:rPr>
          <w:b/>
          <w:bCs/>
        </w:rPr>
        <w:t>Взрослый в сознании</w:t>
      </w:r>
    </w:p>
    <w:p w:rsidR="00EC24C8" w:rsidRPr="00F774DC" w:rsidRDefault="00EC24C8" w:rsidP="00EC24C8">
      <w:pPr>
        <w:numPr>
          <w:ilvl w:val="0"/>
          <w:numId w:val="70"/>
        </w:numPr>
        <w:tabs>
          <w:tab w:val="clear" w:pos="720"/>
          <w:tab w:val="num" w:pos="567"/>
        </w:tabs>
        <w:spacing w:after="0" w:line="240" w:lineRule="auto"/>
        <w:ind w:left="0" w:firstLine="0"/>
        <w:jc w:val="both"/>
        <w:rPr>
          <w:color w:val="333333"/>
        </w:rPr>
      </w:pPr>
      <w:r w:rsidRPr="00F774DC">
        <w:rPr>
          <w:color w:val="333333"/>
        </w:rPr>
        <w:t xml:space="preserve">Пострадавший должен нагнуться вперед, так, чтобы его голова оказалась ниже пояса. </w:t>
      </w:r>
    </w:p>
    <w:p w:rsidR="00EC24C8" w:rsidRPr="00F774DC" w:rsidRDefault="00EC24C8" w:rsidP="00EC24C8">
      <w:pPr>
        <w:numPr>
          <w:ilvl w:val="0"/>
          <w:numId w:val="70"/>
        </w:numPr>
        <w:tabs>
          <w:tab w:val="clear" w:pos="720"/>
          <w:tab w:val="num" w:pos="567"/>
        </w:tabs>
        <w:spacing w:after="0" w:line="240" w:lineRule="auto"/>
        <w:ind w:left="0" w:firstLine="0"/>
        <w:jc w:val="both"/>
        <w:rPr>
          <w:color w:val="333333"/>
        </w:rPr>
      </w:pPr>
      <w:r w:rsidRPr="00F774DC">
        <w:rPr>
          <w:color w:val="333333"/>
        </w:rPr>
        <w:t xml:space="preserve">Резко постучите ему между лопаток основанием ладони. </w:t>
      </w:r>
    </w:p>
    <w:p w:rsidR="00EC24C8" w:rsidRPr="00F774DC" w:rsidRDefault="00EC24C8" w:rsidP="00EC24C8">
      <w:pPr>
        <w:rPr>
          <w:color w:val="333333"/>
        </w:rPr>
      </w:pPr>
      <w:r>
        <w:rPr>
          <w:noProof/>
        </w:rPr>
        <w:drawing>
          <wp:anchor distT="0" distB="0" distL="0" distR="0" simplePos="0" relativeHeight="251682816" behindDoc="0" locked="0" layoutInCell="1" allowOverlap="0">
            <wp:simplePos x="0" y="0"/>
            <wp:positionH relativeFrom="column">
              <wp:posOffset>0</wp:posOffset>
            </wp:positionH>
            <wp:positionV relativeFrom="line">
              <wp:posOffset>9525</wp:posOffset>
            </wp:positionV>
            <wp:extent cx="1447800" cy="1276350"/>
            <wp:effectExtent l="1905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7" cstate="print"/>
                    <a:srcRect/>
                    <a:stretch>
                      <a:fillRect/>
                    </a:stretch>
                  </pic:blipFill>
                  <pic:spPr bwMode="auto">
                    <a:xfrm>
                      <a:off x="0" y="0"/>
                      <a:ext cx="1447800" cy="1276350"/>
                    </a:xfrm>
                    <a:prstGeom prst="rect">
                      <a:avLst/>
                    </a:prstGeom>
                    <a:noFill/>
                    <a:ln w="9525">
                      <a:noFill/>
                      <a:miter lim="800000"/>
                      <a:headEnd/>
                      <a:tailEnd/>
                    </a:ln>
                  </pic:spPr>
                </pic:pic>
              </a:graphicData>
            </a:graphic>
          </wp:anchor>
        </w:drawing>
      </w:r>
    </w:p>
    <w:p w:rsidR="00EC24C8" w:rsidRPr="00F774DC" w:rsidRDefault="00EC24C8" w:rsidP="00EC24C8">
      <w:pPr>
        <w:spacing w:before="100" w:beforeAutospacing="1" w:after="100" w:afterAutospacing="1"/>
        <w:rPr>
          <w:color w:val="333333"/>
        </w:rPr>
      </w:pPr>
    </w:p>
    <w:p w:rsidR="00EC24C8" w:rsidRPr="00F774DC" w:rsidRDefault="00EC24C8" w:rsidP="00EC24C8">
      <w:pPr>
        <w:spacing w:before="100" w:beforeAutospacing="1" w:after="100" w:afterAutospacing="1"/>
        <w:rPr>
          <w:color w:val="333333"/>
        </w:rPr>
      </w:pPr>
    </w:p>
    <w:p w:rsidR="00EC24C8" w:rsidRPr="00F774DC" w:rsidRDefault="00EC24C8" w:rsidP="00EC24C8">
      <w:pPr>
        <w:rPr>
          <w:color w:val="333333"/>
        </w:rPr>
      </w:pPr>
    </w:p>
    <w:p w:rsidR="00EC24C8" w:rsidRDefault="00EC24C8" w:rsidP="00EC24C8">
      <w:pPr>
        <w:pStyle w:val="ad"/>
        <w:spacing w:before="0" w:after="0" w:afterAutospacing="0"/>
        <w:ind w:firstLine="284"/>
        <w:rPr>
          <w:sz w:val="6"/>
          <w:szCs w:val="6"/>
        </w:rPr>
      </w:pPr>
    </w:p>
    <w:p w:rsidR="00EC24C8" w:rsidRPr="00F67C0D" w:rsidRDefault="00EC24C8" w:rsidP="00EC24C8">
      <w:pPr>
        <w:pStyle w:val="ad"/>
        <w:spacing w:before="0" w:after="0" w:afterAutospacing="0"/>
        <w:ind w:firstLine="284"/>
        <w:rPr>
          <w:sz w:val="6"/>
          <w:szCs w:val="6"/>
        </w:rPr>
      </w:pPr>
    </w:p>
    <w:p w:rsidR="00EC24C8" w:rsidRPr="00F774DC" w:rsidRDefault="00EC24C8" w:rsidP="00EC24C8">
      <w:pPr>
        <w:pStyle w:val="ad"/>
        <w:spacing w:before="0" w:after="0" w:afterAutospacing="0"/>
        <w:ind w:firstLine="284"/>
      </w:pPr>
      <w:r>
        <w:t xml:space="preserve">Hе </w:t>
      </w:r>
      <w:r w:rsidRPr="00F774DC">
        <w:t>бойтесь причинить ему боль. РАЗ его жизнь в опасности, это печальная необходимость.</w:t>
      </w:r>
    </w:p>
    <w:p w:rsidR="00EC24C8" w:rsidRPr="00F774DC" w:rsidRDefault="00EC24C8" w:rsidP="00EC24C8">
      <w:pPr>
        <w:pStyle w:val="ad"/>
        <w:spacing w:before="0" w:after="0" w:afterAutospacing="0"/>
        <w:jc w:val="center"/>
      </w:pPr>
      <w:r w:rsidRPr="00F774DC">
        <w:rPr>
          <w:b/>
          <w:bCs/>
        </w:rPr>
        <w:t>Ребенок в сознании</w:t>
      </w:r>
    </w:p>
    <w:p w:rsidR="00EC24C8" w:rsidRPr="00F774DC" w:rsidRDefault="00EC24C8" w:rsidP="00EC24C8">
      <w:pPr>
        <w:pStyle w:val="ad"/>
        <w:spacing w:before="0" w:after="0" w:afterAutospacing="0"/>
        <w:ind w:firstLine="284"/>
        <w:jc w:val="both"/>
      </w:pPr>
      <w:r w:rsidRPr="00F774DC">
        <w:t>Положите его на свои колени, лицом вниз, и постучите основанием ладони между лопатками. Если не обходимо, сделайте это раза четыре.</w:t>
      </w:r>
    </w:p>
    <w:p w:rsidR="00EC24C8" w:rsidRPr="00F774DC" w:rsidRDefault="00EC24C8" w:rsidP="00EC24C8">
      <w:pPr>
        <w:pStyle w:val="ad"/>
        <w:rPr>
          <w:b/>
          <w:bCs/>
        </w:rPr>
      </w:pPr>
      <w:r>
        <w:rPr>
          <w:noProof/>
        </w:rPr>
        <w:drawing>
          <wp:anchor distT="0" distB="0" distL="114300" distR="114300" simplePos="0" relativeHeight="251735040" behindDoc="0" locked="0" layoutInCell="1" allowOverlap="1">
            <wp:simplePos x="0" y="0"/>
            <wp:positionH relativeFrom="column">
              <wp:posOffset>3175</wp:posOffset>
            </wp:positionH>
            <wp:positionV relativeFrom="paragraph">
              <wp:posOffset>58420</wp:posOffset>
            </wp:positionV>
            <wp:extent cx="1449070" cy="1311275"/>
            <wp:effectExtent l="19050" t="0" r="0" b="0"/>
            <wp:wrapSquare wrapText="bothSides"/>
            <wp:docPr id="36" name="Рисунок 36" descr="http://www.1st-aid.ru/imag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1st-aid.ru/images/image110.jpg"/>
                    <pic:cNvPicPr>
                      <a:picLocks noChangeAspect="1" noChangeArrowheads="1"/>
                    </pic:cNvPicPr>
                  </pic:nvPicPr>
                  <pic:blipFill>
                    <a:blip r:embed="rId138" r:link="rId139" cstate="print"/>
                    <a:srcRect/>
                    <a:stretch>
                      <a:fillRect/>
                    </a:stretch>
                  </pic:blipFill>
                  <pic:spPr bwMode="auto">
                    <a:xfrm>
                      <a:off x="0" y="0"/>
                      <a:ext cx="1449070" cy="1311275"/>
                    </a:xfrm>
                    <a:prstGeom prst="rect">
                      <a:avLst/>
                    </a:prstGeom>
                    <a:noFill/>
                    <a:ln w="9525">
                      <a:noFill/>
                      <a:miter lim="800000"/>
                      <a:headEnd/>
                      <a:tailEnd/>
                    </a:ln>
                  </pic:spPr>
                </pic:pic>
              </a:graphicData>
            </a:graphic>
          </wp:anchor>
        </w:drawing>
      </w:r>
    </w:p>
    <w:p w:rsidR="00EC24C8" w:rsidRDefault="00EC24C8" w:rsidP="00EC24C8">
      <w:pPr>
        <w:pStyle w:val="ad"/>
        <w:spacing w:before="0" w:after="0" w:afterAutospacing="0"/>
        <w:rPr>
          <w:b/>
          <w:bCs/>
        </w:rPr>
      </w:pPr>
    </w:p>
    <w:p w:rsidR="00EC24C8" w:rsidRDefault="00EC24C8" w:rsidP="00EC24C8">
      <w:pPr>
        <w:pStyle w:val="ad"/>
        <w:spacing w:before="0" w:after="0" w:afterAutospacing="0"/>
        <w:rPr>
          <w:b/>
          <w:bCs/>
        </w:rPr>
      </w:pPr>
    </w:p>
    <w:p w:rsidR="00EC24C8" w:rsidRDefault="00EC24C8" w:rsidP="00EC24C8">
      <w:pPr>
        <w:pStyle w:val="ad"/>
        <w:spacing w:before="0" w:after="0" w:afterAutospacing="0"/>
        <w:rPr>
          <w:b/>
          <w:bCs/>
        </w:rPr>
      </w:pPr>
    </w:p>
    <w:p w:rsidR="00EC24C8" w:rsidRDefault="00EC24C8" w:rsidP="00EC24C8">
      <w:pPr>
        <w:pStyle w:val="ad"/>
        <w:spacing w:before="0" w:after="0" w:afterAutospacing="0"/>
        <w:rPr>
          <w:b/>
          <w:bCs/>
        </w:rPr>
      </w:pPr>
    </w:p>
    <w:p w:rsidR="00EC24C8" w:rsidRDefault="00EC24C8" w:rsidP="00EC24C8">
      <w:pPr>
        <w:pStyle w:val="ad"/>
        <w:spacing w:before="0" w:after="0" w:afterAutospacing="0"/>
        <w:rPr>
          <w:b/>
          <w:bCs/>
        </w:rPr>
      </w:pPr>
    </w:p>
    <w:p w:rsidR="00EC24C8" w:rsidRPr="00F774DC" w:rsidRDefault="00EC24C8" w:rsidP="00EC24C8">
      <w:pPr>
        <w:pStyle w:val="ad"/>
        <w:spacing w:before="0" w:after="0" w:afterAutospacing="0"/>
        <w:jc w:val="center"/>
      </w:pPr>
      <w:r w:rsidRPr="00F774DC">
        <w:rPr>
          <w:b/>
          <w:bCs/>
        </w:rPr>
        <w:t>Потерявшие сознание взрослый и ребенок</w:t>
      </w:r>
    </w:p>
    <w:p w:rsidR="00EC24C8" w:rsidRPr="00F774DC" w:rsidRDefault="00EC24C8" w:rsidP="00EC24C8">
      <w:pPr>
        <w:numPr>
          <w:ilvl w:val="0"/>
          <w:numId w:val="71"/>
        </w:numPr>
        <w:tabs>
          <w:tab w:val="clear" w:pos="720"/>
          <w:tab w:val="num" w:pos="284"/>
        </w:tabs>
        <w:spacing w:after="0" w:line="240" w:lineRule="auto"/>
        <w:ind w:left="0" w:firstLine="0"/>
        <w:rPr>
          <w:color w:val="333333"/>
        </w:rPr>
      </w:pPr>
      <w:r w:rsidRPr="00F774DC">
        <w:rPr>
          <w:color w:val="333333"/>
        </w:rPr>
        <w:t xml:space="preserve">Поверните пострадавшего на бок лицом к вам. </w:t>
      </w:r>
    </w:p>
    <w:p w:rsidR="00EC24C8" w:rsidRPr="00F774DC" w:rsidRDefault="00EC24C8" w:rsidP="00EC24C8">
      <w:pPr>
        <w:numPr>
          <w:ilvl w:val="0"/>
          <w:numId w:val="71"/>
        </w:numPr>
        <w:tabs>
          <w:tab w:val="clear" w:pos="720"/>
          <w:tab w:val="num" w:pos="284"/>
        </w:tabs>
        <w:spacing w:after="0" w:line="240" w:lineRule="auto"/>
        <w:ind w:left="0" w:firstLine="0"/>
        <w:rPr>
          <w:color w:val="333333"/>
        </w:rPr>
      </w:pPr>
      <w:r w:rsidRPr="00F774DC">
        <w:rPr>
          <w:color w:val="333333"/>
        </w:rPr>
        <w:t xml:space="preserve">Откиньте назад его голову. </w:t>
      </w:r>
    </w:p>
    <w:p w:rsidR="00EC24C8" w:rsidRPr="00F774DC" w:rsidRDefault="00EC24C8" w:rsidP="00EC24C8">
      <w:pPr>
        <w:numPr>
          <w:ilvl w:val="0"/>
          <w:numId w:val="71"/>
        </w:numPr>
        <w:tabs>
          <w:tab w:val="clear" w:pos="720"/>
          <w:tab w:val="num" w:pos="284"/>
        </w:tabs>
        <w:spacing w:after="0" w:line="240" w:lineRule="auto"/>
        <w:ind w:left="0" w:firstLine="0"/>
        <w:rPr>
          <w:color w:val="333333"/>
        </w:rPr>
      </w:pPr>
      <w:r>
        <w:rPr>
          <w:noProof/>
        </w:rPr>
        <w:drawing>
          <wp:anchor distT="0" distB="0" distL="114300" distR="114300" simplePos="0" relativeHeight="251714560" behindDoc="0" locked="0" layoutInCell="1" allowOverlap="1">
            <wp:simplePos x="0" y="0"/>
            <wp:positionH relativeFrom="column">
              <wp:posOffset>0</wp:posOffset>
            </wp:positionH>
            <wp:positionV relativeFrom="paragraph">
              <wp:posOffset>476250</wp:posOffset>
            </wp:positionV>
            <wp:extent cx="2209800" cy="1336040"/>
            <wp:effectExtent l="19050" t="0" r="0" b="0"/>
            <wp:wrapSquare wrapText="bothSides"/>
            <wp:docPr id="38" name="Рисунок 38" descr="http://www.1st-aid.ru/imag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1st-aid.ru/images/image112.jpg"/>
                    <pic:cNvPicPr>
                      <a:picLocks noChangeAspect="1" noChangeArrowheads="1"/>
                    </pic:cNvPicPr>
                  </pic:nvPicPr>
                  <pic:blipFill>
                    <a:blip r:embed="rId140" r:link="rId141" cstate="print"/>
                    <a:srcRect/>
                    <a:stretch>
                      <a:fillRect/>
                    </a:stretch>
                  </pic:blipFill>
                  <pic:spPr bwMode="auto">
                    <a:xfrm>
                      <a:off x="0" y="0"/>
                      <a:ext cx="2209800" cy="1336040"/>
                    </a:xfrm>
                    <a:prstGeom prst="rect">
                      <a:avLst/>
                    </a:prstGeom>
                    <a:noFill/>
                    <a:ln w="9525">
                      <a:noFill/>
                      <a:miter lim="800000"/>
                      <a:headEnd/>
                      <a:tailEnd/>
                    </a:ln>
                  </pic:spPr>
                </pic:pic>
              </a:graphicData>
            </a:graphic>
          </wp:anchor>
        </w:drawing>
      </w:r>
      <w:r w:rsidRPr="00F774DC">
        <w:rPr>
          <w:color w:val="333333"/>
        </w:rPr>
        <w:t xml:space="preserve">Если необходимо, постучите ему четыре раза по спине основанием ладони. </w:t>
      </w:r>
    </w:p>
    <w:p w:rsidR="00EC24C8" w:rsidRPr="00F774DC" w:rsidRDefault="00EC24C8" w:rsidP="00EC24C8">
      <w:pPr>
        <w:pStyle w:val="ad"/>
      </w:pPr>
      <w:r>
        <w:rPr>
          <w:noProof/>
        </w:rPr>
        <w:drawing>
          <wp:anchor distT="0" distB="0" distL="0" distR="0" simplePos="0" relativeHeight="251683840" behindDoc="0" locked="0" layoutInCell="1" allowOverlap="0">
            <wp:simplePos x="0" y="0"/>
            <wp:positionH relativeFrom="column">
              <wp:posOffset>29210</wp:posOffset>
            </wp:positionH>
            <wp:positionV relativeFrom="line">
              <wp:posOffset>77470</wp:posOffset>
            </wp:positionV>
            <wp:extent cx="942975" cy="1336040"/>
            <wp:effectExtent l="19050" t="0" r="952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 cstate="print"/>
                    <a:srcRect/>
                    <a:stretch>
                      <a:fillRect/>
                    </a:stretch>
                  </pic:blipFill>
                  <pic:spPr bwMode="auto">
                    <a:xfrm>
                      <a:off x="0" y="0"/>
                      <a:ext cx="942975" cy="1336040"/>
                    </a:xfrm>
                    <a:prstGeom prst="rect">
                      <a:avLst/>
                    </a:prstGeom>
                    <a:noFill/>
                    <a:ln w="9525">
                      <a:noFill/>
                      <a:miter lim="800000"/>
                      <a:headEnd/>
                      <a:tailEnd/>
                    </a:ln>
                  </pic:spPr>
                </pic:pic>
              </a:graphicData>
            </a:graphic>
          </wp:anchor>
        </w:drawing>
      </w: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Default="00EC24C8" w:rsidP="00EC24C8">
      <w:pPr>
        <w:pStyle w:val="ad"/>
        <w:spacing w:before="0" w:after="0" w:afterAutospacing="0"/>
        <w:rPr>
          <w:b/>
          <w:bCs/>
        </w:rPr>
      </w:pPr>
    </w:p>
    <w:p w:rsidR="00EC24C8" w:rsidRDefault="00EC24C8" w:rsidP="00EC24C8">
      <w:pPr>
        <w:pStyle w:val="ad"/>
        <w:spacing w:before="0" w:after="0" w:afterAutospacing="0"/>
        <w:rPr>
          <w:b/>
          <w:bCs/>
        </w:rPr>
      </w:pPr>
    </w:p>
    <w:p w:rsidR="00EC24C8" w:rsidRDefault="00EC24C8" w:rsidP="00EC24C8">
      <w:pPr>
        <w:pStyle w:val="ad"/>
        <w:spacing w:before="0" w:after="0" w:afterAutospacing="0"/>
        <w:rPr>
          <w:b/>
          <w:bCs/>
        </w:rPr>
      </w:pPr>
    </w:p>
    <w:p w:rsidR="00EC24C8" w:rsidRPr="001A398F" w:rsidRDefault="00EC24C8" w:rsidP="00EC24C8">
      <w:pPr>
        <w:pStyle w:val="ad"/>
        <w:spacing w:before="0" w:after="0" w:afterAutospacing="0"/>
        <w:rPr>
          <w:b/>
          <w:bCs/>
          <w:sz w:val="6"/>
          <w:szCs w:val="6"/>
        </w:rPr>
      </w:pPr>
    </w:p>
    <w:p w:rsidR="00EC24C8" w:rsidRPr="001A398F" w:rsidRDefault="00EC24C8" w:rsidP="00EC24C8">
      <w:pPr>
        <w:pStyle w:val="ad"/>
        <w:spacing w:before="0" w:after="0" w:afterAutospacing="0"/>
        <w:jc w:val="center"/>
        <w:rPr>
          <w:b/>
          <w:bCs/>
          <w:sz w:val="6"/>
          <w:szCs w:val="6"/>
        </w:rPr>
      </w:pPr>
    </w:p>
    <w:p w:rsidR="00EC24C8" w:rsidRPr="00F774DC" w:rsidRDefault="00EC24C8" w:rsidP="00EC24C8">
      <w:pPr>
        <w:pStyle w:val="ad"/>
        <w:spacing w:before="0" w:after="0" w:afterAutospacing="0"/>
        <w:jc w:val="center"/>
      </w:pPr>
      <w:r w:rsidRPr="00F774DC">
        <w:rPr>
          <w:b/>
          <w:bCs/>
        </w:rPr>
        <w:t>Грудные и маленькие дети</w:t>
      </w:r>
    </w:p>
    <w:p w:rsidR="00EC24C8" w:rsidRPr="00F774DC" w:rsidRDefault="00EC24C8" w:rsidP="00EC24C8">
      <w:pPr>
        <w:numPr>
          <w:ilvl w:val="0"/>
          <w:numId w:val="72"/>
        </w:numPr>
        <w:tabs>
          <w:tab w:val="clear" w:pos="720"/>
          <w:tab w:val="num" w:pos="567"/>
        </w:tabs>
        <w:spacing w:after="0" w:line="240" w:lineRule="auto"/>
        <w:ind w:left="0" w:firstLine="0"/>
        <w:jc w:val="both"/>
        <w:rPr>
          <w:color w:val="333333"/>
        </w:rPr>
      </w:pPr>
      <w:r w:rsidRPr="00F774DC">
        <w:rPr>
          <w:color w:val="333333"/>
        </w:rPr>
        <w:t xml:space="preserve">Положите малыша на вашу руку лицом вниз. </w:t>
      </w:r>
    </w:p>
    <w:p w:rsidR="00EC24C8" w:rsidRPr="00F774DC" w:rsidRDefault="00EC24C8" w:rsidP="00EC24C8">
      <w:pPr>
        <w:numPr>
          <w:ilvl w:val="0"/>
          <w:numId w:val="72"/>
        </w:numPr>
        <w:tabs>
          <w:tab w:val="clear" w:pos="720"/>
          <w:tab w:val="num" w:pos="567"/>
        </w:tabs>
        <w:spacing w:after="0" w:line="240" w:lineRule="auto"/>
        <w:ind w:left="0" w:firstLine="0"/>
        <w:jc w:val="both"/>
        <w:rPr>
          <w:color w:val="333333"/>
        </w:rPr>
      </w:pPr>
      <w:r w:rsidRPr="00F774DC">
        <w:rPr>
          <w:color w:val="333333"/>
        </w:rPr>
        <w:t xml:space="preserve">Его голову и грудь поддерживайте ладонью. </w:t>
      </w:r>
    </w:p>
    <w:p w:rsidR="00EC24C8" w:rsidRPr="00F774DC" w:rsidRDefault="00EC24C8" w:rsidP="00EC24C8">
      <w:pPr>
        <w:numPr>
          <w:ilvl w:val="0"/>
          <w:numId w:val="72"/>
        </w:numPr>
        <w:tabs>
          <w:tab w:val="clear" w:pos="720"/>
          <w:tab w:val="num" w:pos="567"/>
        </w:tabs>
        <w:spacing w:after="0" w:line="240" w:lineRule="auto"/>
        <w:ind w:left="0" w:firstLine="0"/>
        <w:jc w:val="both"/>
        <w:rPr>
          <w:color w:val="333333"/>
        </w:rPr>
      </w:pPr>
      <w:r>
        <w:rPr>
          <w:noProof/>
          <w:color w:val="333333"/>
        </w:rPr>
        <w:drawing>
          <wp:anchor distT="0" distB="0" distL="114300" distR="114300" simplePos="0" relativeHeight="251736064" behindDoc="0" locked="0" layoutInCell="1" allowOverlap="1">
            <wp:simplePos x="0" y="0"/>
            <wp:positionH relativeFrom="column">
              <wp:posOffset>1071880</wp:posOffset>
            </wp:positionH>
            <wp:positionV relativeFrom="paragraph">
              <wp:posOffset>317500</wp:posOffset>
            </wp:positionV>
            <wp:extent cx="1181100" cy="1292860"/>
            <wp:effectExtent l="19050" t="0" r="0" b="0"/>
            <wp:wrapSquare wrapText="bothSides"/>
            <wp:docPr id="39" name="Рисунок 39" descr="http://www.1st-aid.ru/imag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1st-aid.ru/images/image114.jpg"/>
                    <pic:cNvPicPr>
                      <a:picLocks noChangeAspect="1" noChangeArrowheads="1"/>
                    </pic:cNvPicPr>
                  </pic:nvPicPr>
                  <pic:blipFill>
                    <a:blip r:embed="rId143" r:link="rId144" cstate="print"/>
                    <a:srcRect/>
                    <a:stretch>
                      <a:fillRect/>
                    </a:stretch>
                  </pic:blipFill>
                  <pic:spPr bwMode="auto">
                    <a:xfrm>
                      <a:off x="0" y="0"/>
                      <a:ext cx="1181100" cy="1292860"/>
                    </a:xfrm>
                    <a:prstGeom prst="rect">
                      <a:avLst/>
                    </a:prstGeom>
                    <a:noFill/>
                    <a:ln w="9525">
                      <a:noFill/>
                      <a:miter lim="800000"/>
                      <a:headEnd/>
                      <a:tailEnd/>
                    </a:ln>
                  </pic:spPr>
                </pic:pic>
              </a:graphicData>
            </a:graphic>
          </wp:anchor>
        </w:drawing>
      </w:r>
      <w:r w:rsidRPr="00F774DC">
        <w:rPr>
          <w:color w:val="333333"/>
        </w:rPr>
        <w:t xml:space="preserve">Осторожно постучите малышу четыре раза пальцами между лопатками. </w:t>
      </w:r>
    </w:p>
    <w:p w:rsidR="00EC24C8" w:rsidRPr="00F774DC" w:rsidRDefault="00EC24C8" w:rsidP="00EC24C8">
      <w:pPr>
        <w:pStyle w:val="ad"/>
      </w:pPr>
    </w:p>
    <w:p w:rsidR="00EC24C8" w:rsidRPr="00F774DC" w:rsidRDefault="00EC24C8" w:rsidP="00EC24C8">
      <w:pPr>
        <w:numPr>
          <w:ilvl w:val="0"/>
          <w:numId w:val="73"/>
        </w:numPr>
        <w:tabs>
          <w:tab w:val="clear" w:pos="360"/>
          <w:tab w:val="num" w:pos="567"/>
        </w:tabs>
        <w:spacing w:after="0" w:line="240" w:lineRule="auto"/>
        <w:ind w:left="0" w:firstLine="0"/>
        <w:jc w:val="both"/>
        <w:rPr>
          <w:color w:val="333333"/>
        </w:rPr>
      </w:pPr>
      <w:r w:rsidRPr="00F774DC">
        <w:rPr>
          <w:color w:val="333333"/>
        </w:rPr>
        <w:t>Если это не помогает, применяйте метод нажатия на живот.</w:t>
      </w:r>
    </w:p>
    <w:p w:rsidR="00EC24C8" w:rsidRPr="00F774DC" w:rsidRDefault="003A42E4" w:rsidP="00EC24C8">
      <w:pPr>
        <w:numPr>
          <w:ilvl w:val="0"/>
          <w:numId w:val="20"/>
        </w:numPr>
        <w:tabs>
          <w:tab w:val="clear" w:pos="360"/>
          <w:tab w:val="num" w:pos="567"/>
        </w:tabs>
        <w:spacing w:after="0" w:line="240" w:lineRule="auto"/>
        <w:ind w:left="0" w:firstLine="0"/>
        <w:jc w:val="both"/>
      </w:pPr>
      <w:hyperlink r:id="rId145" w:history="1">
        <w:r w:rsidR="00EC24C8" w:rsidRPr="00F774DC">
          <w:t>Метод нажатия на живот</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Метод нажатия на живот</w:t>
      </w:r>
    </w:p>
    <w:p w:rsidR="00EC24C8" w:rsidRPr="00F774DC" w:rsidRDefault="00EC24C8" w:rsidP="00EC24C8">
      <w:pPr>
        <w:pStyle w:val="ad"/>
        <w:spacing w:before="0" w:after="0" w:afterAutospacing="0"/>
        <w:ind w:firstLine="284"/>
        <w:jc w:val="both"/>
      </w:pPr>
      <w:r w:rsidRPr="00F774DC">
        <w:t>Его можно применять к пострадавшим, находящимся в сознании и без сознания. Нажатие на живот должно вызвать резкое увеличение давления в легких, вследствие чего инородное тело выталкивается, словно пробка из бутылки шампанского.</w:t>
      </w:r>
    </w:p>
    <w:p w:rsidR="00EC24C8" w:rsidRPr="00F774DC" w:rsidRDefault="00EC24C8" w:rsidP="00EC24C8">
      <w:pPr>
        <w:pStyle w:val="ad"/>
        <w:spacing w:before="0" w:after="0" w:afterAutospacing="0"/>
        <w:ind w:firstLine="284"/>
        <w:jc w:val="both"/>
      </w:pPr>
      <w:r w:rsidRPr="00F774DC">
        <w:t>К этому методу следует прибегать в крайнем случае, когда не помогут выкашливание, наклон и постукивание по спине, так как он может привести к внутренней травме. И все же не медлите с ним в серьезной ситуации, ведь при полной закупорке воздушных путей пострадавший может быстро умереть.</w:t>
      </w:r>
    </w:p>
    <w:p w:rsidR="00EC24C8" w:rsidRPr="00F774DC" w:rsidRDefault="00EC24C8" w:rsidP="00EC24C8">
      <w:pPr>
        <w:pStyle w:val="2"/>
        <w:spacing w:before="0"/>
        <w:jc w:val="center"/>
        <w:rPr>
          <w:rFonts w:ascii="Times New Roman" w:hAnsi="Times New Roman" w:cs="Times New Roman"/>
          <w:i/>
          <w:sz w:val="24"/>
          <w:szCs w:val="24"/>
        </w:rPr>
      </w:pPr>
      <w:r w:rsidRPr="00F774DC">
        <w:rPr>
          <w:rFonts w:ascii="Times New Roman" w:hAnsi="Times New Roman" w:cs="Times New Roman"/>
          <w:sz w:val="24"/>
          <w:szCs w:val="24"/>
        </w:rPr>
        <w:t>Нажатие на живот</w:t>
      </w:r>
    </w:p>
    <w:p w:rsidR="00EC24C8" w:rsidRPr="00F774DC" w:rsidRDefault="00EC24C8" w:rsidP="00EC24C8">
      <w:pPr>
        <w:pStyle w:val="ad"/>
        <w:tabs>
          <w:tab w:val="left" w:pos="6328"/>
        </w:tabs>
        <w:spacing w:before="0" w:after="0" w:afterAutospacing="0"/>
      </w:pPr>
      <w:r w:rsidRPr="00F774DC">
        <w:rPr>
          <w:b/>
          <w:bCs/>
        </w:rPr>
        <w:t xml:space="preserve">Взрослый в сознании. </w:t>
      </w:r>
      <w:r w:rsidRPr="00F774DC">
        <w:rPr>
          <w:b/>
          <w:bCs/>
        </w:rPr>
        <w:tab/>
      </w:r>
    </w:p>
    <w:p w:rsidR="00EC24C8" w:rsidRPr="00F774DC" w:rsidRDefault="00EC24C8" w:rsidP="00EC24C8">
      <w:pPr>
        <w:numPr>
          <w:ilvl w:val="0"/>
          <w:numId w:val="74"/>
        </w:numPr>
        <w:tabs>
          <w:tab w:val="clear" w:pos="720"/>
          <w:tab w:val="num" w:pos="567"/>
        </w:tabs>
        <w:spacing w:after="0" w:line="240" w:lineRule="auto"/>
        <w:ind w:left="0" w:firstLine="0"/>
        <w:jc w:val="both"/>
        <w:rPr>
          <w:color w:val="333333"/>
        </w:rPr>
      </w:pPr>
      <w:r w:rsidRPr="00F774DC">
        <w:rPr>
          <w:color w:val="333333"/>
        </w:rPr>
        <w:t xml:space="preserve">Встаньте позади него, обхватите его одной рукой, сожмите кулак и положите его в середине живота, между пупком и нижним краем ребер (а). </w:t>
      </w:r>
    </w:p>
    <w:p w:rsidR="00EC24C8" w:rsidRPr="00F774DC" w:rsidRDefault="00EC24C8" w:rsidP="00EC24C8">
      <w:pPr>
        <w:numPr>
          <w:ilvl w:val="0"/>
          <w:numId w:val="74"/>
        </w:numPr>
        <w:tabs>
          <w:tab w:val="clear" w:pos="720"/>
          <w:tab w:val="num" w:pos="567"/>
        </w:tabs>
        <w:spacing w:after="0" w:line="240" w:lineRule="auto"/>
        <w:ind w:left="0" w:firstLine="0"/>
        <w:jc w:val="both"/>
        <w:rPr>
          <w:color w:val="333333"/>
        </w:rPr>
      </w:pPr>
      <w:r w:rsidRPr="00F774DC">
        <w:rPr>
          <w:color w:val="333333"/>
        </w:rPr>
        <w:t xml:space="preserve">Подверните большой палец внутрь. </w:t>
      </w:r>
    </w:p>
    <w:p w:rsidR="00EC24C8" w:rsidRPr="00F774DC" w:rsidRDefault="00EC24C8" w:rsidP="00EC24C8">
      <w:pPr>
        <w:numPr>
          <w:ilvl w:val="0"/>
          <w:numId w:val="74"/>
        </w:numPr>
        <w:tabs>
          <w:tab w:val="clear" w:pos="720"/>
          <w:tab w:val="num" w:pos="567"/>
        </w:tabs>
        <w:spacing w:after="0" w:line="240" w:lineRule="auto"/>
        <w:ind w:left="0" w:firstLine="0"/>
        <w:jc w:val="both"/>
        <w:rPr>
          <w:color w:val="333333"/>
        </w:rPr>
      </w:pPr>
      <w:r w:rsidRPr="00F774DC">
        <w:rPr>
          <w:color w:val="333333"/>
        </w:rPr>
        <w:t xml:space="preserve">Сожмите свой кулак другой рукой (b) и крепко прижмите обе руки к телу пострадавшего (с). </w:t>
      </w:r>
    </w:p>
    <w:p w:rsidR="00EC24C8" w:rsidRPr="00F774DC" w:rsidRDefault="00EC24C8" w:rsidP="00EC24C8">
      <w:pPr>
        <w:numPr>
          <w:ilvl w:val="0"/>
          <w:numId w:val="74"/>
        </w:numPr>
        <w:tabs>
          <w:tab w:val="clear" w:pos="720"/>
          <w:tab w:val="num" w:pos="567"/>
        </w:tabs>
        <w:spacing w:after="0" w:line="240" w:lineRule="auto"/>
        <w:ind w:left="0" w:firstLine="0"/>
        <w:jc w:val="both"/>
        <w:rPr>
          <w:color w:val="333333"/>
        </w:rPr>
      </w:pPr>
      <w:r w:rsidRPr="00F774DC">
        <w:rPr>
          <w:color w:val="333333"/>
        </w:rPr>
        <w:t xml:space="preserve">Резко надавите внутрь и вверх, прилагая значительное усилие, чтобы сжать верхнюю часть живота и подтолкнуть кверху диафрагму - мышечную перегородку, являющуюся одновременно эластичным "дном" грудной клетки. </w:t>
      </w:r>
    </w:p>
    <w:p w:rsidR="00EC24C8" w:rsidRPr="00F774DC" w:rsidRDefault="00EC24C8" w:rsidP="00EC24C8">
      <w:pPr>
        <w:numPr>
          <w:ilvl w:val="0"/>
          <w:numId w:val="74"/>
        </w:numPr>
        <w:tabs>
          <w:tab w:val="clear" w:pos="720"/>
          <w:tab w:val="num" w:pos="567"/>
        </w:tabs>
        <w:spacing w:after="0" w:line="240" w:lineRule="auto"/>
        <w:ind w:left="0" w:firstLine="0"/>
        <w:jc w:val="both"/>
        <w:rPr>
          <w:color w:val="333333"/>
        </w:rPr>
      </w:pPr>
      <w:r w:rsidRPr="00F774DC">
        <w:rPr>
          <w:color w:val="333333"/>
        </w:rPr>
        <w:t xml:space="preserve">При необходимости повторите эту процедуру до четырех раз. </w:t>
      </w:r>
    </w:p>
    <w:p w:rsidR="00EC24C8" w:rsidRPr="00F774DC" w:rsidRDefault="00EC24C8" w:rsidP="00EC24C8">
      <w:pPr>
        <w:pStyle w:val="ad"/>
      </w:pPr>
      <w:r>
        <w:rPr>
          <w:noProof/>
        </w:rPr>
        <w:drawing>
          <wp:anchor distT="0" distB="0" distL="114300" distR="114300" simplePos="0" relativeHeight="251715584" behindDoc="0" locked="0" layoutInCell="1" allowOverlap="1">
            <wp:simplePos x="0" y="0"/>
            <wp:positionH relativeFrom="column">
              <wp:posOffset>37465</wp:posOffset>
            </wp:positionH>
            <wp:positionV relativeFrom="paragraph">
              <wp:posOffset>116205</wp:posOffset>
            </wp:positionV>
            <wp:extent cx="1853565" cy="978535"/>
            <wp:effectExtent l="19050" t="0" r="0" b="0"/>
            <wp:wrapSquare wrapText="bothSides"/>
            <wp:docPr id="40" name="Рисунок 40" descr="http://www.1st-aid.ru/imag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1st-aid.ru/images/image118.jpg"/>
                    <pic:cNvPicPr>
                      <a:picLocks noChangeAspect="1" noChangeArrowheads="1"/>
                    </pic:cNvPicPr>
                  </pic:nvPicPr>
                  <pic:blipFill>
                    <a:blip r:embed="rId146" r:link="rId147" cstate="print"/>
                    <a:srcRect/>
                    <a:stretch>
                      <a:fillRect/>
                    </a:stretch>
                  </pic:blipFill>
                  <pic:spPr bwMode="auto">
                    <a:xfrm>
                      <a:off x="0" y="0"/>
                      <a:ext cx="1853565" cy="978535"/>
                    </a:xfrm>
                    <a:prstGeom prst="rect">
                      <a:avLst/>
                    </a:prstGeom>
                    <a:noFill/>
                    <a:ln w="9525">
                      <a:noFill/>
                      <a:miter lim="800000"/>
                      <a:headEnd/>
                      <a:tailEnd/>
                    </a:ln>
                  </pic:spPr>
                </pic:pic>
              </a:graphicData>
            </a:graphic>
          </wp:anchor>
        </w:drawing>
      </w: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8F4F9B" w:rsidRDefault="00EC24C8" w:rsidP="00EC24C8">
      <w:pPr>
        <w:pStyle w:val="ad"/>
        <w:spacing w:before="0" w:after="0" w:afterAutospacing="0"/>
        <w:rPr>
          <w:b/>
          <w:bCs/>
          <w:sz w:val="6"/>
          <w:szCs w:val="6"/>
        </w:rPr>
      </w:pPr>
    </w:p>
    <w:p w:rsidR="00EC24C8" w:rsidRPr="00F774DC" w:rsidRDefault="00EC24C8" w:rsidP="00EC24C8">
      <w:pPr>
        <w:pStyle w:val="ad"/>
        <w:spacing w:before="0" w:after="0" w:afterAutospacing="0"/>
      </w:pPr>
      <w:r w:rsidRPr="00F774DC">
        <w:rPr>
          <w:b/>
          <w:bCs/>
        </w:rPr>
        <w:t>Ребенок в сознании</w:t>
      </w:r>
    </w:p>
    <w:p w:rsidR="00EC24C8" w:rsidRPr="00F774DC" w:rsidRDefault="00EC24C8" w:rsidP="00EC24C8">
      <w:pPr>
        <w:numPr>
          <w:ilvl w:val="0"/>
          <w:numId w:val="75"/>
        </w:numPr>
        <w:tabs>
          <w:tab w:val="clear" w:pos="720"/>
          <w:tab w:val="num" w:pos="567"/>
        </w:tabs>
        <w:spacing w:after="0" w:line="240" w:lineRule="auto"/>
        <w:ind w:left="0" w:firstLine="0"/>
        <w:jc w:val="both"/>
        <w:rPr>
          <w:color w:val="333333"/>
        </w:rPr>
      </w:pPr>
      <w:r w:rsidRPr="00F774DC">
        <w:rPr>
          <w:color w:val="333333"/>
        </w:rPr>
        <w:t xml:space="preserve">Положите малыша на ваше колено. </w:t>
      </w:r>
    </w:p>
    <w:p w:rsidR="00EC24C8" w:rsidRPr="00F774DC" w:rsidRDefault="00EC24C8" w:rsidP="00EC24C8">
      <w:pPr>
        <w:numPr>
          <w:ilvl w:val="0"/>
          <w:numId w:val="75"/>
        </w:numPr>
        <w:tabs>
          <w:tab w:val="clear" w:pos="720"/>
          <w:tab w:val="num" w:pos="567"/>
        </w:tabs>
        <w:spacing w:after="0" w:line="240" w:lineRule="auto"/>
        <w:ind w:left="0" w:firstLine="0"/>
        <w:jc w:val="both"/>
        <w:rPr>
          <w:color w:val="333333"/>
        </w:rPr>
      </w:pPr>
      <w:r w:rsidRPr="00F774DC">
        <w:rPr>
          <w:color w:val="333333"/>
        </w:rPr>
        <w:t xml:space="preserve">Нажмите на живот только одним кулаком, оказывая другой рукой встречное давление на спину. </w:t>
      </w:r>
    </w:p>
    <w:p w:rsidR="00EC24C8" w:rsidRPr="00F774DC" w:rsidRDefault="00EC24C8" w:rsidP="00EC24C8">
      <w:pPr>
        <w:pStyle w:val="ad"/>
      </w:pPr>
      <w:r>
        <w:rPr>
          <w:noProof/>
        </w:rPr>
        <w:drawing>
          <wp:anchor distT="0" distB="0" distL="114300" distR="114300" simplePos="0" relativeHeight="251709440" behindDoc="0" locked="0" layoutInCell="1" allowOverlap="0">
            <wp:simplePos x="0" y="0"/>
            <wp:positionH relativeFrom="column">
              <wp:posOffset>189865</wp:posOffset>
            </wp:positionH>
            <wp:positionV relativeFrom="paragraph">
              <wp:posOffset>-134620</wp:posOffset>
            </wp:positionV>
            <wp:extent cx="831215" cy="1098550"/>
            <wp:effectExtent l="19050" t="0" r="6985" b="0"/>
            <wp:wrapSquare wrapText="bothSides"/>
            <wp:docPr id="41" name="Рисунок 41" descr="http://www.1st-aid.ru/imag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1st-aid.ru/images/image120.jpg"/>
                    <pic:cNvPicPr>
                      <a:picLocks noChangeAspect="1" noChangeArrowheads="1"/>
                    </pic:cNvPicPr>
                  </pic:nvPicPr>
                  <pic:blipFill>
                    <a:blip r:embed="rId148" r:link="rId149" cstate="print"/>
                    <a:srcRect/>
                    <a:stretch>
                      <a:fillRect/>
                    </a:stretch>
                  </pic:blipFill>
                  <pic:spPr bwMode="auto">
                    <a:xfrm>
                      <a:off x="0" y="0"/>
                      <a:ext cx="831215" cy="1098550"/>
                    </a:xfrm>
                    <a:prstGeom prst="rect">
                      <a:avLst/>
                    </a:prstGeom>
                    <a:noFill/>
                    <a:ln w="9525">
                      <a:noFill/>
                      <a:miter lim="800000"/>
                      <a:headEnd/>
                      <a:tailEnd/>
                    </a:ln>
                  </pic:spPr>
                </pic:pic>
              </a:graphicData>
            </a:graphic>
          </wp:anchor>
        </w:drawing>
      </w: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pPr>
      <w:r w:rsidRPr="00F774DC">
        <w:rPr>
          <w:b/>
          <w:bCs/>
        </w:rPr>
        <w:t xml:space="preserve">Взрослый без сознания. </w:t>
      </w:r>
    </w:p>
    <w:p w:rsidR="00EC24C8" w:rsidRPr="00F774DC" w:rsidRDefault="00EC24C8" w:rsidP="00EC24C8">
      <w:pPr>
        <w:numPr>
          <w:ilvl w:val="0"/>
          <w:numId w:val="76"/>
        </w:numPr>
        <w:tabs>
          <w:tab w:val="clear" w:pos="720"/>
          <w:tab w:val="num" w:pos="567"/>
        </w:tabs>
        <w:spacing w:after="0" w:line="240" w:lineRule="auto"/>
        <w:ind w:left="0" w:firstLine="0"/>
        <w:jc w:val="both"/>
        <w:rPr>
          <w:color w:val="333333"/>
        </w:rPr>
      </w:pPr>
      <w:r w:rsidRPr="00F774DC">
        <w:rPr>
          <w:color w:val="333333"/>
        </w:rPr>
        <w:t xml:space="preserve">Переверните его на спину, запрокиньте его голову назад, чтобы подбородок торчал кверху. </w:t>
      </w:r>
    </w:p>
    <w:p w:rsidR="00EC24C8" w:rsidRPr="00F774DC" w:rsidRDefault="00EC24C8" w:rsidP="00EC24C8">
      <w:pPr>
        <w:numPr>
          <w:ilvl w:val="0"/>
          <w:numId w:val="76"/>
        </w:numPr>
        <w:tabs>
          <w:tab w:val="clear" w:pos="720"/>
          <w:tab w:val="num" w:pos="567"/>
        </w:tabs>
        <w:spacing w:after="0" w:line="240" w:lineRule="auto"/>
        <w:ind w:left="0" w:firstLine="0"/>
        <w:jc w:val="both"/>
        <w:rPr>
          <w:color w:val="333333"/>
        </w:rPr>
      </w:pPr>
      <w:r w:rsidRPr="00F774DC">
        <w:rPr>
          <w:color w:val="333333"/>
        </w:rPr>
        <w:t xml:space="preserve">Встаньте на колени возле него или, еще лучше, верхом на верхней части бедер. </w:t>
      </w:r>
    </w:p>
    <w:p w:rsidR="00EC24C8" w:rsidRPr="00F774DC" w:rsidRDefault="00EC24C8" w:rsidP="00EC24C8">
      <w:pPr>
        <w:numPr>
          <w:ilvl w:val="0"/>
          <w:numId w:val="76"/>
        </w:numPr>
        <w:tabs>
          <w:tab w:val="clear" w:pos="720"/>
          <w:tab w:val="num" w:pos="567"/>
        </w:tabs>
        <w:spacing w:after="0" w:line="240" w:lineRule="auto"/>
        <w:ind w:left="0" w:firstLine="0"/>
        <w:jc w:val="both"/>
        <w:rPr>
          <w:color w:val="333333"/>
        </w:rPr>
      </w:pPr>
      <w:r w:rsidRPr="00F774DC">
        <w:rPr>
          <w:color w:val="333333"/>
        </w:rPr>
        <w:t xml:space="preserve">Положите основание ладони на середину верхней части живота, между пупком и выступом ребер, и накройте ее другой рукой. С силой надавливайте внутрь и вверх. </w:t>
      </w:r>
    </w:p>
    <w:p w:rsidR="00EC24C8" w:rsidRPr="00F774DC" w:rsidRDefault="00EC24C8" w:rsidP="00EC24C8">
      <w:pPr>
        <w:numPr>
          <w:ilvl w:val="0"/>
          <w:numId w:val="76"/>
        </w:numPr>
        <w:tabs>
          <w:tab w:val="clear" w:pos="720"/>
          <w:tab w:val="num" w:pos="567"/>
        </w:tabs>
        <w:spacing w:after="0" w:line="240" w:lineRule="auto"/>
        <w:ind w:left="0" w:firstLine="0"/>
        <w:jc w:val="both"/>
        <w:rPr>
          <w:color w:val="333333"/>
        </w:rPr>
      </w:pPr>
      <w:r w:rsidRPr="00F774DC">
        <w:rPr>
          <w:color w:val="333333"/>
        </w:rPr>
        <w:t xml:space="preserve">Повторите это четыре раза. </w:t>
      </w:r>
    </w:p>
    <w:p w:rsidR="00EC24C8" w:rsidRPr="00F774DC" w:rsidRDefault="00EC24C8" w:rsidP="00EC24C8">
      <w:pPr>
        <w:pStyle w:val="ad"/>
      </w:pPr>
      <w:r>
        <w:rPr>
          <w:noProof/>
        </w:rPr>
        <w:drawing>
          <wp:anchor distT="0" distB="0" distL="114300" distR="114300" simplePos="0" relativeHeight="251716608" behindDoc="0" locked="0" layoutInCell="1" allowOverlap="1">
            <wp:simplePos x="0" y="0"/>
            <wp:positionH relativeFrom="column">
              <wp:posOffset>0</wp:posOffset>
            </wp:positionH>
            <wp:positionV relativeFrom="paragraph">
              <wp:posOffset>138430</wp:posOffset>
            </wp:positionV>
            <wp:extent cx="1828165" cy="1018540"/>
            <wp:effectExtent l="19050" t="0" r="635" b="0"/>
            <wp:wrapSquare wrapText="bothSides"/>
            <wp:docPr id="42" name="Рисунок 42" descr="http://www.1st-aid.ru/imag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1st-aid.ru/images/image122.jpg"/>
                    <pic:cNvPicPr>
                      <a:picLocks noChangeAspect="1" noChangeArrowheads="1"/>
                    </pic:cNvPicPr>
                  </pic:nvPicPr>
                  <pic:blipFill>
                    <a:blip r:embed="rId150" r:link="rId151" cstate="print"/>
                    <a:srcRect/>
                    <a:stretch>
                      <a:fillRect/>
                    </a:stretch>
                  </pic:blipFill>
                  <pic:spPr bwMode="auto">
                    <a:xfrm>
                      <a:off x="0" y="0"/>
                      <a:ext cx="1828165" cy="1018540"/>
                    </a:xfrm>
                    <a:prstGeom prst="rect">
                      <a:avLst/>
                    </a:prstGeom>
                    <a:noFill/>
                    <a:ln w="9525">
                      <a:noFill/>
                      <a:miter lim="800000"/>
                      <a:headEnd/>
                      <a:tailEnd/>
                    </a:ln>
                  </pic:spPr>
                </pic:pic>
              </a:graphicData>
            </a:graphic>
          </wp:anchor>
        </w:drawing>
      </w: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jc w:val="center"/>
      </w:pPr>
      <w:r w:rsidRPr="00F774DC">
        <w:rPr>
          <w:b/>
          <w:bCs/>
        </w:rPr>
        <w:t>Ребенок без сознания</w:t>
      </w:r>
    </w:p>
    <w:p w:rsidR="00EC24C8" w:rsidRPr="00F774DC" w:rsidRDefault="00EC24C8" w:rsidP="00EC24C8">
      <w:pPr>
        <w:pStyle w:val="ad"/>
        <w:spacing w:before="0" w:after="0" w:afterAutospacing="0"/>
        <w:ind w:firstLine="284"/>
        <w:jc w:val="both"/>
      </w:pPr>
      <w:r w:rsidRPr="00F774DC">
        <w:t>Выполняйте нажимы, как и в предыдущем примере, но только одной рукой.</w:t>
      </w:r>
    </w:p>
    <w:p w:rsidR="00EC24C8" w:rsidRPr="00F774DC" w:rsidRDefault="00EC24C8" w:rsidP="00EC24C8">
      <w:pPr>
        <w:pStyle w:val="ad"/>
        <w:spacing w:before="0" w:after="0" w:afterAutospacing="0"/>
        <w:jc w:val="center"/>
      </w:pPr>
      <w:r w:rsidRPr="00F774DC">
        <w:rPr>
          <w:b/>
          <w:bCs/>
        </w:rPr>
        <w:t>Грудные и маленькие дети</w:t>
      </w:r>
    </w:p>
    <w:p w:rsidR="00EC24C8" w:rsidRPr="00F774DC" w:rsidRDefault="00EC24C8" w:rsidP="00EC24C8">
      <w:pPr>
        <w:pStyle w:val="ad"/>
        <w:spacing w:before="0" w:after="0" w:afterAutospacing="0"/>
        <w:ind w:firstLine="284"/>
        <w:jc w:val="both"/>
      </w:pPr>
      <w:r w:rsidRPr="00F774DC">
        <w:t>Независимо от того, в сознании ребенок или без сознания, положите его на спину и нажимайте на верхнюю часть живота двумя пальцами.</w:t>
      </w:r>
    </w:p>
    <w:p w:rsidR="00EC24C8" w:rsidRPr="00F774DC" w:rsidRDefault="00EC24C8" w:rsidP="00EC24C8">
      <w:pPr>
        <w:pStyle w:val="ad"/>
        <w:spacing w:before="0" w:after="0" w:afterAutospacing="0"/>
        <w:ind w:firstLine="284"/>
        <w:jc w:val="both"/>
      </w:pPr>
      <w:r w:rsidRPr="00F774DC">
        <w:t>Если такая процедура выполнена успешно, очистите рот пострадавшего согнутыми пальцами, чтобы полностью удалить оттуда инородные тола.</w:t>
      </w:r>
    </w:p>
    <w:p w:rsidR="00EC24C8" w:rsidRDefault="00EC24C8" w:rsidP="00EC24C8">
      <w:pPr>
        <w:numPr>
          <w:ilvl w:val="0"/>
          <w:numId w:val="77"/>
        </w:numPr>
        <w:tabs>
          <w:tab w:val="clear" w:pos="720"/>
          <w:tab w:val="num" w:pos="567"/>
        </w:tabs>
        <w:spacing w:after="0" w:line="240" w:lineRule="auto"/>
        <w:ind w:left="0" w:firstLine="0"/>
        <w:jc w:val="both"/>
        <w:rPr>
          <w:color w:val="333333"/>
        </w:rPr>
      </w:pPr>
      <w:r w:rsidRPr="00F774DC">
        <w:rPr>
          <w:color w:val="333333"/>
        </w:rPr>
        <w:t xml:space="preserve">Если дыхание не очистилось до конца, вызывайте "скорую помощь", даже если пациент выглядит лучше, так как может произойти отек дыхательных путей. </w:t>
      </w:r>
    </w:p>
    <w:p w:rsidR="00EC24C8" w:rsidRDefault="00EC24C8" w:rsidP="00EC24C8">
      <w:pPr>
        <w:jc w:val="both"/>
        <w:rPr>
          <w:color w:val="333333"/>
        </w:rPr>
      </w:pPr>
    </w:p>
    <w:p w:rsidR="00EC24C8" w:rsidRDefault="00EC24C8" w:rsidP="00EC24C8">
      <w:pPr>
        <w:jc w:val="both"/>
        <w:rPr>
          <w:color w:val="333333"/>
        </w:rPr>
      </w:pPr>
      <w:r w:rsidRPr="008F4F9B">
        <w:rPr>
          <w:noProof/>
          <w:color w:val="333333"/>
        </w:rPr>
        <w:drawing>
          <wp:anchor distT="0" distB="0" distL="0" distR="0" simplePos="0" relativeHeight="251747328" behindDoc="0" locked="0" layoutInCell="1" allowOverlap="0">
            <wp:simplePos x="0" y="0"/>
            <wp:positionH relativeFrom="column">
              <wp:posOffset>-32385</wp:posOffset>
            </wp:positionH>
            <wp:positionV relativeFrom="line">
              <wp:posOffset>-194945</wp:posOffset>
            </wp:positionV>
            <wp:extent cx="1315085" cy="1412875"/>
            <wp:effectExtent l="19050" t="0" r="0" b="0"/>
            <wp:wrapSquare wrapText="bothSides"/>
            <wp:docPr id="10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cstate="print"/>
                    <a:srcRect/>
                    <a:stretch>
                      <a:fillRect/>
                    </a:stretch>
                  </pic:blipFill>
                  <pic:spPr bwMode="auto">
                    <a:xfrm>
                      <a:off x="0" y="0"/>
                      <a:ext cx="1315085" cy="1412875"/>
                    </a:xfrm>
                    <a:prstGeom prst="rect">
                      <a:avLst/>
                    </a:prstGeom>
                    <a:noFill/>
                    <a:ln w="9525">
                      <a:noFill/>
                      <a:miter lim="800000"/>
                      <a:headEnd/>
                      <a:tailEnd/>
                    </a:ln>
                  </pic:spPr>
                </pic:pic>
              </a:graphicData>
            </a:graphic>
          </wp:anchor>
        </w:drawing>
      </w:r>
    </w:p>
    <w:p w:rsidR="00EC24C8" w:rsidRDefault="00EC24C8" w:rsidP="00EC24C8">
      <w:pPr>
        <w:jc w:val="both"/>
        <w:rPr>
          <w:color w:val="333333"/>
        </w:rPr>
      </w:pPr>
    </w:p>
    <w:p w:rsidR="00EC24C8" w:rsidRDefault="00EC24C8" w:rsidP="00EC24C8">
      <w:pPr>
        <w:jc w:val="both"/>
        <w:rPr>
          <w:color w:val="333333"/>
        </w:rPr>
      </w:pPr>
    </w:p>
    <w:p w:rsidR="00EC24C8" w:rsidRDefault="00EC24C8" w:rsidP="00EC24C8">
      <w:pPr>
        <w:jc w:val="both"/>
        <w:rPr>
          <w:color w:val="333333"/>
        </w:rPr>
      </w:pPr>
    </w:p>
    <w:p w:rsidR="00EC24C8" w:rsidRDefault="00EC24C8" w:rsidP="00EC24C8">
      <w:pPr>
        <w:jc w:val="both"/>
        <w:rPr>
          <w:color w:val="333333"/>
        </w:rPr>
      </w:pPr>
    </w:p>
    <w:p w:rsidR="00EC24C8" w:rsidRDefault="00EC24C8" w:rsidP="00EC24C8">
      <w:pPr>
        <w:jc w:val="both"/>
        <w:rPr>
          <w:color w:val="333333"/>
        </w:rPr>
      </w:pPr>
    </w:p>
    <w:p w:rsidR="00EC24C8" w:rsidRDefault="00EC24C8" w:rsidP="00EC24C8">
      <w:pPr>
        <w:jc w:val="both"/>
        <w:rPr>
          <w:color w:val="333333"/>
        </w:rPr>
      </w:pPr>
    </w:p>
    <w:p w:rsidR="00EC24C8" w:rsidRDefault="00EC24C8" w:rsidP="00EC24C8">
      <w:pPr>
        <w:jc w:val="both"/>
        <w:rPr>
          <w:color w:val="333333"/>
        </w:rPr>
      </w:pPr>
    </w:p>
    <w:p w:rsidR="00EC24C8" w:rsidRPr="00F774DC" w:rsidRDefault="00EC24C8" w:rsidP="00EC24C8">
      <w:pPr>
        <w:jc w:val="both"/>
        <w:rPr>
          <w:color w:val="333333"/>
        </w:rPr>
      </w:pPr>
      <w:r>
        <w:rPr>
          <w:noProof/>
          <w:color w:val="333333"/>
        </w:rPr>
        <w:drawing>
          <wp:anchor distT="0" distB="0" distL="114300" distR="114300" simplePos="0" relativeHeight="251717632" behindDoc="0" locked="0" layoutInCell="1" allowOverlap="1">
            <wp:simplePos x="0" y="0"/>
            <wp:positionH relativeFrom="column">
              <wp:posOffset>2277110</wp:posOffset>
            </wp:positionH>
            <wp:positionV relativeFrom="paragraph">
              <wp:posOffset>84455</wp:posOffset>
            </wp:positionV>
            <wp:extent cx="1162685" cy="1274445"/>
            <wp:effectExtent l="19050" t="0" r="0" b="0"/>
            <wp:wrapSquare wrapText="bothSides"/>
            <wp:docPr id="45" name="Рисунок 45" descr="http://www.1st-aid.ru/imag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1st-aid.ru/images/image128.jpg"/>
                    <pic:cNvPicPr>
                      <a:picLocks noChangeAspect="1" noChangeArrowheads="1"/>
                    </pic:cNvPicPr>
                  </pic:nvPicPr>
                  <pic:blipFill>
                    <a:blip r:embed="rId153" r:link="rId154" cstate="print"/>
                    <a:srcRect/>
                    <a:stretch>
                      <a:fillRect/>
                    </a:stretch>
                  </pic:blipFill>
                  <pic:spPr bwMode="auto">
                    <a:xfrm>
                      <a:off x="0" y="0"/>
                      <a:ext cx="1162685" cy="1274445"/>
                    </a:xfrm>
                    <a:prstGeom prst="rect">
                      <a:avLst/>
                    </a:prstGeom>
                    <a:noFill/>
                    <a:ln w="9525">
                      <a:noFill/>
                      <a:miter lim="800000"/>
                      <a:headEnd/>
                      <a:tailEnd/>
                    </a:ln>
                  </pic:spPr>
                </pic:pic>
              </a:graphicData>
            </a:graphic>
          </wp:anchor>
        </w:drawing>
      </w:r>
      <w:r>
        <w:rPr>
          <w:noProof/>
          <w:color w:val="333333"/>
        </w:rPr>
        <w:drawing>
          <wp:anchor distT="0" distB="0" distL="0" distR="0" simplePos="0" relativeHeight="251684864" behindDoc="0" locked="0" layoutInCell="1" allowOverlap="0">
            <wp:simplePos x="0" y="0"/>
            <wp:positionH relativeFrom="column">
              <wp:posOffset>-235585</wp:posOffset>
            </wp:positionH>
            <wp:positionV relativeFrom="line">
              <wp:posOffset>84455</wp:posOffset>
            </wp:positionV>
            <wp:extent cx="2381885" cy="1292860"/>
            <wp:effectExtent l="1905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5" cstate="print"/>
                    <a:srcRect/>
                    <a:stretch>
                      <a:fillRect/>
                    </a:stretch>
                  </pic:blipFill>
                  <pic:spPr bwMode="auto">
                    <a:xfrm>
                      <a:off x="0" y="0"/>
                      <a:ext cx="2381885" cy="1292860"/>
                    </a:xfrm>
                    <a:prstGeom prst="rect">
                      <a:avLst/>
                    </a:prstGeom>
                    <a:noFill/>
                    <a:ln w="9525">
                      <a:noFill/>
                      <a:miter lim="800000"/>
                      <a:headEnd/>
                      <a:tailEnd/>
                    </a:ln>
                  </pic:spPr>
                </pic:pic>
              </a:graphicData>
            </a:graphic>
          </wp:anchor>
        </w:drawing>
      </w:r>
    </w:p>
    <w:p w:rsidR="00EC24C8" w:rsidRDefault="00EC24C8" w:rsidP="00EC24C8">
      <w:pPr>
        <w:spacing w:before="100" w:beforeAutospacing="1" w:after="100" w:afterAutospacing="1"/>
      </w:pPr>
      <w:r w:rsidRPr="00F774DC">
        <w:br/>
      </w:r>
    </w:p>
    <w:p w:rsidR="00EC24C8" w:rsidRDefault="00EC24C8" w:rsidP="00EC24C8"/>
    <w:p w:rsidR="00EC24C8" w:rsidRDefault="00EC24C8" w:rsidP="00EC24C8"/>
    <w:p w:rsidR="00EC24C8" w:rsidRDefault="00EC24C8" w:rsidP="00EC24C8"/>
    <w:p w:rsidR="00EC24C8" w:rsidRPr="008F4F9B" w:rsidRDefault="003A42E4" w:rsidP="00EC24C8">
      <w:pPr>
        <w:numPr>
          <w:ilvl w:val="0"/>
          <w:numId w:val="20"/>
        </w:numPr>
        <w:tabs>
          <w:tab w:val="num" w:pos="284"/>
        </w:tabs>
        <w:spacing w:after="0" w:line="240" w:lineRule="auto"/>
        <w:ind w:left="0" w:firstLine="0"/>
        <w:rPr>
          <w:sz w:val="16"/>
          <w:szCs w:val="16"/>
        </w:rPr>
      </w:pPr>
      <w:hyperlink r:id="rId156" w:history="1">
        <w:r w:rsidR="00EC24C8" w:rsidRPr="008F4F9B">
          <w:rPr>
            <w:sz w:val="16"/>
            <w:szCs w:val="16"/>
          </w:rPr>
          <w:t>Утопление</w:t>
        </w:r>
      </w:hyperlink>
      <w:r w:rsidR="00EC24C8" w:rsidRPr="008F4F9B">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Утопление</w:t>
      </w:r>
    </w:p>
    <w:p w:rsidR="00EC24C8" w:rsidRPr="00F774DC" w:rsidRDefault="00EC24C8" w:rsidP="00EC24C8">
      <w:pPr>
        <w:pStyle w:val="ad"/>
        <w:spacing w:before="0" w:after="0" w:afterAutospacing="0"/>
        <w:ind w:firstLine="284"/>
        <w:jc w:val="both"/>
      </w:pPr>
      <w:r w:rsidRPr="00F774DC">
        <w:t>Никогда не считайте, что человек утонул, даже если он пробыл под водой больше нескольких минут. Люди полностью выздоравливают после того, как пробудут в холодной воде полчаса. В этом нет ничего удивительного, так как охлаждение замедляет метаболические процессы в организме, и мозг может пережить более длительную нехватку кислорода, чем в обычных условиях.</w:t>
      </w:r>
    </w:p>
    <w:p w:rsidR="00EC24C8" w:rsidRPr="00F774DC" w:rsidRDefault="00EC24C8" w:rsidP="00EC24C8">
      <w:pPr>
        <w:pStyle w:val="ad"/>
        <w:spacing w:before="0" w:after="0" w:afterAutospacing="0"/>
        <w:ind w:firstLine="284"/>
        <w:jc w:val="both"/>
      </w:pPr>
      <w:r w:rsidRPr="00F774DC">
        <w:t>Спасатель должен помнить о возможных опасностях, с которыми он может столкнуться, спасая утопающего человека.</w:t>
      </w:r>
    </w:p>
    <w:p w:rsidR="00EC24C8" w:rsidRPr="00F774DC" w:rsidRDefault="00EC24C8" w:rsidP="00EC24C8">
      <w:pPr>
        <w:pStyle w:val="2"/>
        <w:spacing w:before="0"/>
        <w:jc w:val="center"/>
        <w:rPr>
          <w:rFonts w:ascii="Times New Roman" w:hAnsi="Times New Roman" w:cs="Times New Roman"/>
          <w:i/>
          <w:sz w:val="24"/>
          <w:szCs w:val="24"/>
        </w:rPr>
      </w:pPr>
      <w:r w:rsidRPr="00F774DC">
        <w:rPr>
          <w:rFonts w:ascii="Times New Roman" w:hAnsi="Times New Roman" w:cs="Times New Roman"/>
          <w:sz w:val="24"/>
          <w:szCs w:val="24"/>
        </w:rPr>
        <w:t>Возвращение к жизни утонувшего человека</w:t>
      </w:r>
    </w:p>
    <w:p w:rsidR="00EC24C8" w:rsidRPr="00F774DC" w:rsidRDefault="00EC24C8" w:rsidP="00EC24C8">
      <w:pPr>
        <w:numPr>
          <w:ilvl w:val="0"/>
          <w:numId w:val="78"/>
        </w:numPr>
        <w:tabs>
          <w:tab w:val="clear" w:pos="720"/>
          <w:tab w:val="num" w:pos="567"/>
        </w:tabs>
        <w:spacing w:after="0" w:line="240" w:lineRule="auto"/>
        <w:ind w:left="0" w:firstLine="0"/>
        <w:jc w:val="both"/>
        <w:rPr>
          <w:color w:val="333333"/>
        </w:rPr>
      </w:pPr>
      <w:r w:rsidRPr="00F774DC">
        <w:rPr>
          <w:color w:val="333333"/>
        </w:rPr>
        <w:t xml:space="preserve">Вынося утонувшего из воды, делайте ему искусственное дыхание изо рта в рот (а). Между этими действиями направляйтесь на берег. </w:t>
      </w:r>
    </w:p>
    <w:p w:rsidR="00EC24C8" w:rsidRPr="00F774DC" w:rsidRDefault="00EC24C8" w:rsidP="00EC24C8">
      <w:pPr>
        <w:numPr>
          <w:ilvl w:val="0"/>
          <w:numId w:val="78"/>
        </w:numPr>
        <w:tabs>
          <w:tab w:val="clear" w:pos="720"/>
          <w:tab w:val="num" w:pos="567"/>
        </w:tabs>
        <w:spacing w:after="0" w:line="240" w:lineRule="auto"/>
        <w:ind w:left="0" w:firstLine="0"/>
        <w:jc w:val="both"/>
        <w:rPr>
          <w:color w:val="333333"/>
        </w:rPr>
      </w:pPr>
      <w:r w:rsidRPr="00F774DC">
        <w:rPr>
          <w:color w:val="333333"/>
        </w:rPr>
        <w:t xml:space="preserve">Как можно быстрей извлеките пострадавшего из воды. </w:t>
      </w:r>
    </w:p>
    <w:p w:rsidR="00EC24C8" w:rsidRPr="00F774DC" w:rsidRDefault="00EC24C8" w:rsidP="00EC24C8">
      <w:pPr>
        <w:numPr>
          <w:ilvl w:val="0"/>
          <w:numId w:val="78"/>
        </w:numPr>
        <w:tabs>
          <w:tab w:val="clear" w:pos="720"/>
          <w:tab w:val="num" w:pos="567"/>
        </w:tabs>
        <w:spacing w:after="0" w:line="240" w:lineRule="auto"/>
        <w:ind w:left="0" w:firstLine="0"/>
        <w:jc w:val="both"/>
        <w:rPr>
          <w:color w:val="333333"/>
        </w:rPr>
      </w:pPr>
      <w:r w:rsidRPr="00F774DC">
        <w:rPr>
          <w:color w:val="333333"/>
        </w:rPr>
        <w:t xml:space="preserve">Проверьте его дыхание. </w:t>
      </w:r>
    </w:p>
    <w:p w:rsidR="00EC24C8" w:rsidRPr="00F774DC" w:rsidRDefault="00EC24C8" w:rsidP="00EC24C8">
      <w:pPr>
        <w:numPr>
          <w:ilvl w:val="0"/>
          <w:numId w:val="78"/>
        </w:numPr>
        <w:tabs>
          <w:tab w:val="clear" w:pos="720"/>
          <w:tab w:val="num" w:pos="567"/>
        </w:tabs>
        <w:spacing w:after="0" w:line="240" w:lineRule="auto"/>
        <w:ind w:left="0" w:firstLine="0"/>
        <w:jc w:val="both"/>
        <w:rPr>
          <w:color w:val="333333"/>
        </w:rPr>
      </w:pPr>
      <w:r w:rsidRPr="00F774DC">
        <w:rPr>
          <w:color w:val="333333"/>
        </w:rPr>
        <w:t xml:space="preserve">Проверьте пульс. </w:t>
      </w:r>
    </w:p>
    <w:p w:rsidR="00EC24C8" w:rsidRPr="00F774DC" w:rsidRDefault="00EC24C8" w:rsidP="00EC24C8">
      <w:pPr>
        <w:numPr>
          <w:ilvl w:val="0"/>
          <w:numId w:val="78"/>
        </w:numPr>
        <w:tabs>
          <w:tab w:val="clear" w:pos="720"/>
          <w:tab w:val="num" w:pos="567"/>
        </w:tabs>
        <w:spacing w:after="0" w:line="240" w:lineRule="auto"/>
        <w:ind w:left="0" w:firstLine="0"/>
        <w:jc w:val="both"/>
        <w:rPr>
          <w:color w:val="333333"/>
        </w:rPr>
      </w:pPr>
      <w:r w:rsidRPr="00F774DC">
        <w:rPr>
          <w:color w:val="333333"/>
        </w:rPr>
        <w:t xml:space="preserve">Если все еще требуется искусственное дыхание, поверните голову пострадавшего набок (b) и очистите его ротовую полость от инородных тел. Кроме того, из утонувшего начнет выливаться вода. </w:t>
      </w:r>
    </w:p>
    <w:p w:rsidR="00EC24C8" w:rsidRPr="00F774DC" w:rsidRDefault="00EC24C8" w:rsidP="00EC24C8">
      <w:pPr>
        <w:numPr>
          <w:ilvl w:val="0"/>
          <w:numId w:val="78"/>
        </w:numPr>
        <w:tabs>
          <w:tab w:val="clear" w:pos="720"/>
          <w:tab w:val="num" w:pos="567"/>
        </w:tabs>
        <w:spacing w:after="0" w:line="240" w:lineRule="auto"/>
        <w:ind w:left="0" w:firstLine="0"/>
        <w:jc w:val="both"/>
        <w:rPr>
          <w:color w:val="333333"/>
        </w:rPr>
      </w:pPr>
      <w:r w:rsidRPr="00F774DC">
        <w:rPr>
          <w:color w:val="333333"/>
        </w:rPr>
        <w:t xml:space="preserve">Если он дышит, поверните его на бок (с). </w:t>
      </w:r>
    </w:p>
    <w:p w:rsidR="00EC24C8" w:rsidRPr="00F774DC" w:rsidRDefault="00EC24C8" w:rsidP="00EC24C8">
      <w:pPr>
        <w:numPr>
          <w:ilvl w:val="0"/>
          <w:numId w:val="78"/>
        </w:numPr>
        <w:tabs>
          <w:tab w:val="clear" w:pos="720"/>
          <w:tab w:val="num" w:pos="567"/>
        </w:tabs>
        <w:spacing w:after="0" w:line="240" w:lineRule="auto"/>
        <w:ind w:left="0" w:firstLine="0"/>
        <w:jc w:val="both"/>
        <w:rPr>
          <w:color w:val="333333"/>
        </w:rPr>
      </w:pPr>
      <w:r w:rsidRPr="00F774DC">
        <w:rPr>
          <w:color w:val="333333"/>
        </w:rPr>
        <w:t xml:space="preserve">Если пострадавший дышит, но очень холодный, выполняйте действия, полагающиеся при гипотермии. </w:t>
      </w:r>
    </w:p>
    <w:p w:rsidR="00EC24C8" w:rsidRPr="00F774DC" w:rsidRDefault="00EC24C8" w:rsidP="00EC24C8">
      <w:pPr>
        <w:numPr>
          <w:ilvl w:val="0"/>
          <w:numId w:val="78"/>
        </w:numPr>
        <w:tabs>
          <w:tab w:val="clear" w:pos="720"/>
          <w:tab w:val="num" w:pos="567"/>
        </w:tabs>
        <w:spacing w:after="0" w:line="240" w:lineRule="auto"/>
        <w:ind w:left="0" w:firstLine="0"/>
        <w:jc w:val="both"/>
        <w:rPr>
          <w:color w:val="333333"/>
        </w:rPr>
      </w:pPr>
      <w:r w:rsidRPr="00F774DC">
        <w:rPr>
          <w:color w:val="333333"/>
        </w:rPr>
        <w:t xml:space="preserve">Как можно скорей обеспечьте госпитализацию пострадавшего. </w:t>
      </w:r>
    </w:p>
    <w:p w:rsidR="00EC24C8" w:rsidRPr="00F774DC" w:rsidRDefault="00EC24C8" w:rsidP="00EC24C8">
      <w:pPr>
        <w:pStyle w:val="ad"/>
      </w:pPr>
      <w:r>
        <w:rPr>
          <w:noProof/>
        </w:rPr>
        <w:drawing>
          <wp:anchor distT="0" distB="0" distL="0" distR="0" simplePos="0" relativeHeight="251685888" behindDoc="0" locked="0" layoutInCell="1" allowOverlap="0">
            <wp:simplePos x="0" y="0"/>
            <wp:positionH relativeFrom="column">
              <wp:posOffset>161925</wp:posOffset>
            </wp:positionH>
            <wp:positionV relativeFrom="line">
              <wp:posOffset>132080</wp:posOffset>
            </wp:positionV>
            <wp:extent cx="2832735" cy="946150"/>
            <wp:effectExtent l="19050" t="0" r="571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7" cstate="print"/>
                    <a:srcRect/>
                    <a:stretch>
                      <a:fillRect/>
                    </a:stretch>
                  </pic:blipFill>
                  <pic:spPr bwMode="auto">
                    <a:xfrm>
                      <a:off x="0" y="0"/>
                      <a:ext cx="2832735" cy="946150"/>
                    </a:xfrm>
                    <a:prstGeom prst="rect">
                      <a:avLst/>
                    </a:prstGeom>
                    <a:noFill/>
                    <a:ln w="9525">
                      <a:noFill/>
                      <a:miter lim="800000"/>
                      <a:headEnd/>
                      <a:tailEnd/>
                    </a:ln>
                  </pic:spPr>
                </pic:pic>
              </a:graphicData>
            </a:graphic>
          </wp:anchor>
        </w:drawing>
      </w:r>
    </w:p>
    <w:p w:rsidR="00EC24C8" w:rsidRDefault="00EC24C8" w:rsidP="00EC24C8"/>
    <w:p w:rsidR="00EC24C8" w:rsidRDefault="00EC24C8" w:rsidP="00EC24C8"/>
    <w:p w:rsidR="00EC24C8" w:rsidRPr="00F774DC" w:rsidRDefault="00EC24C8" w:rsidP="00EC24C8"/>
    <w:p w:rsidR="00EC24C8" w:rsidRPr="00383944" w:rsidRDefault="00EC24C8" w:rsidP="00EC24C8">
      <w:pPr>
        <w:rPr>
          <w:sz w:val="6"/>
          <w:szCs w:val="6"/>
        </w:rPr>
      </w:pPr>
    </w:p>
    <w:p w:rsidR="00EC24C8" w:rsidRPr="007B59A5" w:rsidRDefault="003A42E4" w:rsidP="00EC24C8">
      <w:pPr>
        <w:numPr>
          <w:ilvl w:val="0"/>
          <w:numId w:val="20"/>
        </w:numPr>
        <w:tabs>
          <w:tab w:val="num" w:pos="284"/>
        </w:tabs>
        <w:spacing w:after="0" w:line="240" w:lineRule="auto"/>
        <w:ind w:left="0" w:firstLine="0"/>
        <w:rPr>
          <w:sz w:val="16"/>
          <w:szCs w:val="16"/>
        </w:rPr>
      </w:pPr>
      <w:hyperlink r:id="rId158" w:history="1">
        <w:r w:rsidR="00EC24C8" w:rsidRPr="007B59A5">
          <w:rPr>
            <w:sz w:val="16"/>
            <w:szCs w:val="16"/>
          </w:rPr>
          <w:t>Первая помощь при отравлении углекислым газом</w:t>
        </w:r>
      </w:hyperlink>
      <w:r w:rsidR="00EC24C8" w:rsidRPr="007B59A5">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Отравление углекислым газом</w:t>
      </w:r>
    </w:p>
    <w:p w:rsidR="00EC24C8" w:rsidRPr="00F774DC" w:rsidRDefault="00EC24C8" w:rsidP="00EC24C8">
      <w:pPr>
        <w:pStyle w:val="ad"/>
        <w:spacing w:before="0" w:after="0" w:afterAutospacing="0"/>
        <w:ind w:firstLine="284"/>
        <w:jc w:val="both"/>
      </w:pPr>
      <w:r w:rsidRPr="00F774DC">
        <w:t>Этот ядовитый газ, не имеющий ни цвета, ни запаха, ни вкуса, присутствует в больших количествах в выхлопах автомобильных моторов. Он также получается при сжигании угля в печах, домашних и промышленных. Углекислый газ легко вступает в реакцию с гемоглобином крови, образуя устойчивый компонент (карбоксигемоглобин), который связывается с кислородом.</w:t>
      </w:r>
    </w:p>
    <w:p w:rsidR="00EC24C8" w:rsidRPr="00F774DC" w:rsidRDefault="00EC24C8" w:rsidP="00EC24C8">
      <w:pPr>
        <w:pStyle w:val="ad"/>
        <w:spacing w:before="0" w:after="0" w:afterAutospacing="0"/>
        <w:ind w:firstLine="284"/>
        <w:jc w:val="both"/>
      </w:pPr>
      <w:r w:rsidRPr="00F774DC">
        <w:t>Красные кровяные тельца утрачивают способность переносить кислород. И если половина гемоглобина в крови взрослого человека превращается в карбоксигемоглобин, может наступить смерть.</w:t>
      </w:r>
    </w:p>
    <w:p w:rsidR="00EC24C8" w:rsidRPr="00F774DC" w:rsidRDefault="00EC24C8" w:rsidP="00EC24C8">
      <w:pPr>
        <w:pStyle w:val="ad"/>
        <w:spacing w:before="0" w:after="0" w:afterAutospacing="0"/>
        <w:ind w:firstLine="284"/>
        <w:jc w:val="both"/>
      </w:pPr>
      <w:r w:rsidRPr="00F774DC">
        <w:t>Извлекая отравившегося углекислым газом человека из закрытого помещения, скажем из гаража, не подвергайте риску свою жизнь и прежде всего откройте там все имеющиеся окна и двери.</w:t>
      </w:r>
    </w:p>
    <w:p w:rsidR="00EC24C8" w:rsidRPr="00F774DC" w:rsidRDefault="003A42E4" w:rsidP="00EC24C8">
      <w:pPr>
        <w:numPr>
          <w:ilvl w:val="0"/>
          <w:numId w:val="20"/>
        </w:numPr>
        <w:tabs>
          <w:tab w:val="clear" w:pos="360"/>
          <w:tab w:val="num" w:pos="567"/>
        </w:tabs>
        <w:spacing w:after="0" w:line="240" w:lineRule="auto"/>
        <w:ind w:left="0" w:firstLine="0"/>
        <w:jc w:val="both"/>
      </w:pPr>
      <w:hyperlink r:id="rId159" w:history="1">
        <w:r w:rsidR="00EC24C8" w:rsidRPr="00F774DC">
          <w:t>Когда пострадавший окажется на открытом воздухе</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Когда пострадавший окажется на открытом воздухе</w:t>
      </w:r>
    </w:p>
    <w:p w:rsidR="00EC24C8" w:rsidRPr="00F774DC" w:rsidRDefault="00EC24C8" w:rsidP="00EC24C8">
      <w:pPr>
        <w:numPr>
          <w:ilvl w:val="0"/>
          <w:numId w:val="79"/>
        </w:numPr>
        <w:tabs>
          <w:tab w:val="clear" w:pos="720"/>
          <w:tab w:val="num" w:pos="567"/>
        </w:tabs>
        <w:spacing w:after="0" w:line="240" w:lineRule="auto"/>
        <w:ind w:left="0" w:firstLine="0"/>
        <w:rPr>
          <w:color w:val="333333"/>
        </w:rPr>
      </w:pPr>
      <w:r w:rsidRPr="00F774DC">
        <w:rPr>
          <w:color w:val="333333"/>
        </w:rPr>
        <w:t xml:space="preserve">Проверьте его дыхание (а). </w:t>
      </w:r>
    </w:p>
    <w:p w:rsidR="00EC24C8" w:rsidRPr="00F774DC" w:rsidRDefault="00EC24C8" w:rsidP="00EC24C8">
      <w:pPr>
        <w:numPr>
          <w:ilvl w:val="0"/>
          <w:numId w:val="79"/>
        </w:numPr>
        <w:tabs>
          <w:tab w:val="clear" w:pos="720"/>
          <w:tab w:val="num" w:pos="567"/>
        </w:tabs>
        <w:spacing w:after="0" w:line="240" w:lineRule="auto"/>
        <w:ind w:left="0" w:firstLine="0"/>
        <w:rPr>
          <w:color w:val="333333"/>
        </w:rPr>
      </w:pPr>
      <w:r w:rsidRPr="00F774DC">
        <w:rPr>
          <w:color w:val="333333"/>
        </w:rPr>
        <w:t xml:space="preserve">Нащупайте пульс. </w:t>
      </w:r>
    </w:p>
    <w:p w:rsidR="00EC24C8" w:rsidRPr="00F774DC" w:rsidRDefault="00EC24C8" w:rsidP="00EC24C8">
      <w:pPr>
        <w:numPr>
          <w:ilvl w:val="0"/>
          <w:numId w:val="79"/>
        </w:numPr>
        <w:tabs>
          <w:tab w:val="clear" w:pos="720"/>
          <w:tab w:val="num" w:pos="567"/>
        </w:tabs>
        <w:spacing w:after="0" w:line="240" w:lineRule="auto"/>
        <w:ind w:left="0" w:firstLine="0"/>
        <w:rPr>
          <w:color w:val="333333"/>
        </w:rPr>
      </w:pPr>
      <w:r w:rsidRPr="00F774DC">
        <w:rPr>
          <w:color w:val="333333"/>
        </w:rPr>
        <w:t xml:space="preserve">При необходимости выполните оживление. </w:t>
      </w:r>
    </w:p>
    <w:p w:rsidR="00EC24C8" w:rsidRPr="00F774DC" w:rsidRDefault="00EC24C8" w:rsidP="00EC24C8">
      <w:pPr>
        <w:numPr>
          <w:ilvl w:val="0"/>
          <w:numId w:val="79"/>
        </w:numPr>
        <w:tabs>
          <w:tab w:val="clear" w:pos="720"/>
          <w:tab w:val="num" w:pos="567"/>
        </w:tabs>
        <w:spacing w:after="0" w:line="240" w:lineRule="auto"/>
        <w:ind w:left="0" w:firstLine="0"/>
        <w:rPr>
          <w:color w:val="333333"/>
        </w:rPr>
      </w:pPr>
      <w:r w:rsidRPr="00F774DC">
        <w:rPr>
          <w:color w:val="333333"/>
        </w:rPr>
        <w:t xml:space="preserve">Положите пострадавшего на бок (b). </w:t>
      </w:r>
    </w:p>
    <w:p w:rsidR="00EC24C8" w:rsidRDefault="00EC24C8" w:rsidP="00EC24C8">
      <w:pPr>
        <w:numPr>
          <w:ilvl w:val="0"/>
          <w:numId w:val="79"/>
        </w:numPr>
        <w:tabs>
          <w:tab w:val="clear" w:pos="720"/>
          <w:tab w:val="num" w:pos="567"/>
        </w:tabs>
        <w:spacing w:after="0" w:line="240" w:lineRule="auto"/>
        <w:ind w:left="0" w:firstLine="0"/>
        <w:rPr>
          <w:color w:val="333333"/>
        </w:rPr>
      </w:pPr>
      <w:r w:rsidRPr="00F774DC">
        <w:rPr>
          <w:color w:val="333333"/>
        </w:rPr>
        <w:t xml:space="preserve">Примите меры для его госпитализации. </w:t>
      </w:r>
    </w:p>
    <w:p w:rsidR="00EC24C8" w:rsidRDefault="00EC24C8" w:rsidP="00EC24C8">
      <w:pPr>
        <w:rPr>
          <w:color w:val="333333"/>
        </w:rPr>
      </w:pPr>
      <w:r>
        <w:rPr>
          <w:noProof/>
          <w:color w:val="333333"/>
        </w:rPr>
        <w:drawing>
          <wp:anchor distT="0" distB="0" distL="0" distR="0" simplePos="0" relativeHeight="251686912" behindDoc="0" locked="0" layoutInCell="1" allowOverlap="0">
            <wp:simplePos x="0" y="0"/>
            <wp:positionH relativeFrom="column">
              <wp:posOffset>92710</wp:posOffset>
            </wp:positionH>
            <wp:positionV relativeFrom="line">
              <wp:posOffset>15875</wp:posOffset>
            </wp:positionV>
            <wp:extent cx="2145030" cy="895350"/>
            <wp:effectExtent l="19050" t="0" r="762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0" cstate="print"/>
                    <a:srcRect/>
                    <a:stretch>
                      <a:fillRect/>
                    </a:stretch>
                  </pic:blipFill>
                  <pic:spPr bwMode="auto">
                    <a:xfrm>
                      <a:off x="0" y="0"/>
                      <a:ext cx="2145030" cy="895350"/>
                    </a:xfrm>
                    <a:prstGeom prst="rect">
                      <a:avLst/>
                    </a:prstGeom>
                    <a:noFill/>
                    <a:ln w="9525">
                      <a:noFill/>
                      <a:miter lim="800000"/>
                      <a:headEnd/>
                      <a:tailEnd/>
                    </a:ln>
                  </pic:spPr>
                </pic:pic>
              </a:graphicData>
            </a:graphic>
          </wp:anchor>
        </w:drawing>
      </w:r>
    </w:p>
    <w:p w:rsidR="00EC24C8" w:rsidRDefault="00EC24C8" w:rsidP="00EC24C8">
      <w:pPr>
        <w:rPr>
          <w:color w:val="333333"/>
        </w:rPr>
      </w:pPr>
    </w:p>
    <w:p w:rsidR="00EC24C8" w:rsidRDefault="00EC24C8" w:rsidP="00EC24C8">
      <w:pPr>
        <w:rPr>
          <w:color w:val="333333"/>
        </w:rPr>
      </w:pPr>
    </w:p>
    <w:p w:rsidR="00EC24C8" w:rsidRPr="007B59A5" w:rsidRDefault="003A42E4" w:rsidP="00EC24C8">
      <w:pPr>
        <w:numPr>
          <w:ilvl w:val="0"/>
          <w:numId w:val="20"/>
        </w:numPr>
        <w:tabs>
          <w:tab w:val="num" w:pos="284"/>
        </w:tabs>
        <w:spacing w:after="0" w:line="240" w:lineRule="auto"/>
        <w:ind w:left="0" w:firstLine="0"/>
        <w:rPr>
          <w:sz w:val="16"/>
          <w:szCs w:val="16"/>
        </w:rPr>
      </w:pPr>
      <w:hyperlink r:id="rId161" w:history="1">
        <w:r w:rsidR="00EC24C8" w:rsidRPr="007B59A5">
          <w:rPr>
            <w:sz w:val="16"/>
            <w:szCs w:val="16"/>
          </w:rPr>
          <w:t>Вдыхание дыма</w:t>
        </w:r>
      </w:hyperlink>
      <w:r w:rsidR="00EC24C8" w:rsidRPr="007B59A5">
        <w:rPr>
          <w:sz w:val="16"/>
          <w:szCs w:val="16"/>
        </w:rPr>
        <w:t xml:space="preserve"> </w:t>
      </w:r>
    </w:p>
    <w:p w:rsidR="00EC24C8" w:rsidRPr="0003090A" w:rsidRDefault="00EC24C8" w:rsidP="00EC24C8">
      <w:pPr>
        <w:rPr>
          <w:color w:val="333333"/>
          <w:sz w:val="6"/>
          <w:szCs w:val="6"/>
        </w:rPr>
      </w:pP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Вдыхание дыма</w:t>
      </w:r>
    </w:p>
    <w:p w:rsidR="00EC24C8" w:rsidRPr="00F774DC" w:rsidRDefault="00EC24C8" w:rsidP="00EC24C8">
      <w:pPr>
        <w:pStyle w:val="ad"/>
        <w:spacing w:before="0" w:after="0" w:afterAutospacing="0"/>
        <w:ind w:firstLine="284"/>
        <w:jc w:val="both"/>
      </w:pPr>
      <w:r w:rsidRPr="00F774DC">
        <w:t>Огонь и дым уменьшают содержание кислорода в воздухе, и это приводит к асфиксии. Нередко дым вызывает сильное раздражение дыхательных путей и даже может привести к плотному смыканию голосовых связок, перекрывающему путь воздуху. Некоторые дымы крайне токсичны.</w:t>
      </w:r>
    </w:p>
    <w:p w:rsidR="00EC24C8" w:rsidRPr="00F774DC" w:rsidRDefault="00EC24C8" w:rsidP="00EC24C8">
      <w:pPr>
        <w:pStyle w:val="ad"/>
        <w:spacing w:before="0" w:after="0" w:afterAutospacing="0"/>
        <w:ind w:firstLine="284"/>
        <w:jc w:val="both"/>
      </w:pPr>
      <w:r w:rsidRPr="00F774DC">
        <w:t>Спасателю приходится решать, стоит ли рисковать, пытаясь немедленно вытаскивать одного или нескольких пострадавших из огня или прежде вызвать пожарников и "скорую помощь".</w:t>
      </w:r>
    </w:p>
    <w:p w:rsidR="00EC24C8" w:rsidRPr="00F774DC" w:rsidRDefault="00EC24C8" w:rsidP="00EC24C8">
      <w:pPr>
        <w:pStyle w:val="ad"/>
        <w:spacing w:before="0" w:after="0" w:afterAutospacing="0"/>
        <w:ind w:firstLine="284"/>
        <w:jc w:val="both"/>
      </w:pPr>
      <w:r w:rsidRPr="00F774DC">
        <w:t>Когда же пострадавший находится вне зоны задымления и на нем погашена горевшая одежда, примите следующие меры.</w:t>
      </w:r>
    </w:p>
    <w:p w:rsidR="00EC24C8" w:rsidRPr="00F774DC" w:rsidRDefault="00EC24C8" w:rsidP="00EC24C8">
      <w:pPr>
        <w:pStyle w:val="ad"/>
        <w:spacing w:before="0" w:after="0" w:afterAutospacing="0"/>
      </w:pPr>
      <w:r w:rsidRPr="00F774DC">
        <w:rPr>
          <w:b/>
          <w:bCs/>
        </w:rPr>
        <w:t>После вдыхания дыма:</w:t>
      </w:r>
    </w:p>
    <w:p w:rsidR="00EC24C8" w:rsidRPr="00F774DC" w:rsidRDefault="00EC24C8" w:rsidP="00EC24C8">
      <w:pPr>
        <w:numPr>
          <w:ilvl w:val="0"/>
          <w:numId w:val="80"/>
        </w:numPr>
        <w:tabs>
          <w:tab w:val="clear" w:pos="720"/>
          <w:tab w:val="num" w:pos="567"/>
        </w:tabs>
        <w:spacing w:after="0" w:line="240" w:lineRule="auto"/>
        <w:ind w:left="0" w:firstLine="0"/>
        <w:jc w:val="both"/>
        <w:rPr>
          <w:color w:val="333333"/>
        </w:rPr>
      </w:pPr>
      <w:r w:rsidRPr="00F774DC">
        <w:rPr>
          <w:color w:val="333333"/>
        </w:rPr>
        <w:t xml:space="preserve">Проверьте дыхательные пути, дыхание (а) и пульс. </w:t>
      </w:r>
    </w:p>
    <w:p w:rsidR="00EC24C8" w:rsidRPr="00F774DC" w:rsidRDefault="00EC24C8" w:rsidP="00EC24C8">
      <w:pPr>
        <w:numPr>
          <w:ilvl w:val="0"/>
          <w:numId w:val="80"/>
        </w:numPr>
        <w:tabs>
          <w:tab w:val="clear" w:pos="720"/>
          <w:tab w:val="num" w:pos="567"/>
        </w:tabs>
        <w:spacing w:after="0" w:line="240" w:lineRule="auto"/>
        <w:ind w:left="0" w:firstLine="0"/>
        <w:jc w:val="both"/>
        <w:rPr>
          <w:color w:val="333333"/>
        </w:rPr>
      </w:pPr>
      <w:r w:rsidRPr="00F774DC">
        <w:rPr>
          <w:color w:val="333333"/>
        </w:rPr>
        <w:t xml:space="preserve">Выполните при необходимости искусственное дыхание. </w:t>
      </w:r>
    </w:p>
    <w:p w:rsidR="00EC24C8" w:rsidRPr="00F774DC" w:rsidRDefault="00EC24C8" w:rsidP="00EC24C8">
      <w:pPr>
        <w:numPr>
          <w:ilvl w:val="0"/>
          <w:numId w:val="80"/>
        </w:numPr>
        <w:tabs>
          <w:tab w:val="clear" w:pos="720"/>
          <w:tab w:val="num" w:pos="567"/>
        </w:tabs>
        <w:spacing w:after="0" w:line="240" w:lineRule="auto"/>
        <w:ind w:left="0" w:firstLine="0"/>
        <w:jc w:val="both"/>
        <w:rPr>
          <w:color w:val="333333"/>
        </w:rPr>
      </w:pPr>
      <w:r w:rsidRPr="00F774DC">
        <w:rPr>
          <w:color w:val="333333"/>
        </w:rPr>
        <w:t xml:space="preserve">Проверьте, нет ли ожогов, и обработайте их, если обнаружите. </w:t>
      </w:r>
    </w:p>
    <w:p w:rsidR="00EC24C8" w:rsidRPr="00F774DC" w:rsidRDefault="00EC24C8" w:rsidP="00EC24C8">
      <w:pPr>
        <w:numPr>
          <w:ilvl w:val="0"/>
          <w:numId w:val="80"/>
        </w:numPr>
        <w:tabs>
          <w:tab w:val="clear" w:pos="720"/>
          <w:tab w:val="num" w:pos="567"/>
        </w:tabs>
        <w:spacing w:after="0" w:line="240" w:lineRule="auto"/>
        <w:ind w:left="0" w:firstLine="0"/>
        <w:jc w:val="both"/>
        <w:rPr>
          <w:color w:val="333333"/>
        </w:rPr>
      </w:pPr>
      <w:r w:rsidRPr="00F774DC">
        <w:rPr>
          <w:color w:val="333333"/>
        </w:rPr>
        <w:t xml:space="preserve">Примите меры для госпитализации. </w:t>
      </w:r>
    </w:p>
    <w:p w:rsidR="00EC24C8" w:rsidRDefault="00EC24C8" w:rsidP="00EC24C8">
      <w:pPr>
        <w:tabs>
          <w:tab w:val="num" w:pos="567"/>
        </w:tabs>
        <w:jc w:val="both"/>
        <w:rPr>
          <w:color w:val="333333"/>
          <w:sz w:val="16"/>
          <w:szCs w:val="16"/>
        </w:rPr>
      </w:pPr>
      <w:r>
        <w:rPr>
          <w:noProof/>
        </w:rPr>
        <w:drawing>
          <wp:anchor distT="0" distB="0" distL="0" distR="0" simplePos="0" relativeHeight="251687936" behindDoc="0" locked="0" layoutInCell="1" allowOverlap="0">
            <wp:simplePos x="0" y="0"/>
            <wp:positionH relativeFrom="column">
              <wp:posOffset>189865</wp:posOffset>
            </wp:positionH>
            <wp:positionV relativeFrom="line">
              <wp:posOffset>94615</wp:posOffset>
            </wp:positionV>
            <wp:extent cx="904240" cy="1703705"/>
            <wp:effectExtent l="1905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2" cstate="print"/>
                    <a:srcRect/>
                    <a:stretch>
                      <a:fillRect/>
                    </a:stretch>
                  </pic:blipFill>
                  <pic:spPr bwMode="auto">
                    <a:xfrm>
                      <a:off x="0" y="0"/>
                      <a:ext cx="904240" cy="1703705"/>
                    </a:xfrm>
                    <a:prstGeom prst="rect">
                      <a:avLst/>
                    </a:prstGeom>
                    <a:noFill/>
                    <a:ln w="9525">
                      <a:noFill/>
                      <a:miter lim="800000"/>
                      <a:headEnd/>
                      <a:tailEnd/>
                    </a:ln>
                  </pic:spPr>
                </pic:pic>
              </a:graphicData>
            </a:graphic>
          </wp:anchor>
        </w:drawing>
      </w:r>
      <w:r w:rsidRPr="00F774DC">
        <w:br/>
      </w:r>
      <w:r>
        <w:rPr>
          <w:noProof/>
        </w:rPr>
        <w:drawing>
          <wp:anchor distT="0" distB="0" distL="0" distR="0" simplePos="0" relativeHeight="251688960" behindDoc="0" locked="0" layoutInCell="1" allowOverlap="0">
            <wp:simplePos x="0" y="0"/>
            <wp:positionH relativeFrom="column">
              <wp:posOffset>1371600</wp:posOffset>
            </wp:positionH>
            <wp:positionV relativeFrom="line">
              <wp:posOffset>127000</wp:posOffset>
            </wp:positionV>
            <wp:extent cx="1495425" cy="1200150"/>
            <wp:effectExtent l="19050" t="0" r="9525"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3" cstate="print"/>
                    <a:srcRect/>
                    <a:stretch>
                      <a:fillRect/>
                    </a:stretch>
                  </pic:blipFill>
                  <pic:spPr bwMode="auto">
                    <a:xfrm>
                      <a:off x="0" y="0"/>
                      <a:ext cx="1495425" cy="1200150"/>
                    </a:xfrm>
                    <a:prstGeom prst="rect">
                      <a:avLst/>
                    </a:prstGeom>
                    <a:noFill/>
                    <a:ln w="9525">
                      <a:noFill/>
                      <a:miter lim="800000"/>
                      <a:headEnd/>
                      <a:tailEnd/>
                    </a:ln>
                  </pic:spPr>
                </pic:pic>
              </a:graphicData>
            </a:graphic>
          </wp:anchor>
        </w:drawing>
      </w:r>
      <w:r w:rsidRPr="00F774DC">
        <w:br/>
      </w:r>
      <w:r w:rsidRPr="00F774DC">
        <w:br/>
      </w:r>
      <w:r w:rsidRPr="00F774DC">
        <w:br/>
      </w:r>
      <w:r w:rsidRPr="00F774DC">
        <w:br/>
      </w:r>
      <w:r w:rsidRPr="00F774DC">
        <w:br/>
      </w:r>
    </w:p>
    <w:p w:rsidR="00EC24C8" w:rsidRDefault="00EC24C8" w:rsidP="00EC24C8">
      <w:pPr>
        <w:tabs>
          <w:tab w:val="num" w:pos="567"/>
        </w:tabs>
        <w:jc w:val="both"/>
        <w:rPr>
          <w:color w:val="333333"/>
          <w:sz w:val="16"/>
          <w:szCs w:val="16"/>
        </w:rPr>
      </w:pPr>
    </w:p>
    <w:p w:rsidR="00EC24C8" w:rsidRDefault="00EC24C8" w:rsidP="00EC24C8">
      <w:pPr>
        <w:tabs>
          <w:tab w:val="num" w:pos="567"/>
        </w:tabs>
        <w:jc w:val="both"/>
        <w:rPr>
          <w:color w:val="333333"/>
          <w:sz w:val="16"/>
          <w:szCs w:val="16"/>
        </w:rPr>
      </w:pPr>
    </w:p>
    <w:p w:rsidR="00EC24C8" w:rsidRDefault="00EC24C8" w:rsidP="00EC24C8">
      <w:pPr>
        <w:tabs>
          <w:tab w:val="num" w:pos="567"/>
        </w:tabs>
        <w:jc w:val="both"/>
        <w:rPr>
          <w:color w:val="333333"/>
          <w:sz w:val="16"/>
          <w:szCs w:val="16"/>
        </w:rPr>
      </w:pPr>
    </w:p>
    <w:p w:rsidR="00EC24C8" w:rsidRDefault="00EC24C8" w:rsidP="00EC24C8">
      <w:pPr>
        <w:tabs>
          <w:tab w:val="num" w:pos="567"/>
        </w:tabs>
        <w:jc w:val="both"/>
        <w:rPr>
          <w:color w:val="333333"/>
          <w:sz w:val="16"/>
          <w:szCs w:val="16"/>
        </w:rPr>
      </w:pPr>
    </w:p>
    <w:p w:rsidR="00EC24C8" w:rsidRDefault="00EC24C8" w:rsidP="00EC24C8">
      <w:pPr>
        <w:tabs>
          <w:tab w:val="num" w:pos="567"/>
        </w:tabs>
        <w:jc w:val="both"/>
        <w:rPr>
          <w:color w:val="333333"/>
          <w:sz w:val="16"/>
          <w:szCs w:val="16"/>
        </w:rPr>
      </w:pPr>
    </w:p>
    <w:p w:rsidR="00EC24C8" w:rsidRDefault="00EC24C8" w:rsidP="00EC24C8">
      <w:pPr>
        <w:tabs>
          <w:tab w:val="num" w:pos="567"/>
        </w:tabs>
        <w:jc w:val="both"/>
        <w:rPr>
          <w:color w:val="333333"/>
          <w:sz w:val="16"/>
          <w:szCs w:val="16"/>
        </w:rPr>
      </w:pPr>
    </w:p>
    <w:p w:rsidR="00EC24C8" w:rsidRDefault="00EC24C8" w:rsidP="00EC24C8">
      <w:pPr>
        <w:tabs>
          <w:tab w:val="num" w:pos="567"/>
        </w:tabs>
        <w:jc w:val="both"/>
        <w:rPr>
          <w:color w:val="333333"/>
          <w:sz w:val="16"/>
          <w:szCs w:val="16"/>
        </w:rPr>
      </w:pPr>
    </w:p>
    <w:p w:rsidR="00EC24C8" w:rsidRDefault="00EC24C8" w:rsidP="00EC24C8">
      <w:pPr>
        <w:tabs>
          <w:tab w:val="num" w:pos="567"/>
        </w:tabs>
        <w:jc w:val="both"/>
        <w:rPr>
          <w:color w:val="333333"/>
          <w:sz w:val="16"/>
          <w:szCs w:val="16"/>
        </w:rPr>
      </w:pPr>
    </w:p>
    <w:p w:rsidR="00EC24C8" w:rsidRDefault="00EC24C8" w:rsidP="00EC24C8">
      <w:pPr>
        <w:tabs>
          <w:tab w:val="num" w:pos="567"/>
        </w:tabs>
        <w:jc w:val="both"/>
        <w:rPr>
          <w:color w:val="333333"/>
          <w:sz w:val="16"/>
          <w:szCs w:val="16"/>
        </w:rPr>
      </w:pPr>
    </w:p>
    <w:p w:rsidR="00EC24C8" w:rsidRDefault="00EC24C8" w:rsidP="00EC24C8">
      <w:pPr>
        <w:tabs>
          <w:tab w:val="num" w:pos="567"/>
        </w:tabs>
        <w:jc w:val="both"/>
        <w:rPr>
          <w:color w:val="333333"/>
          <w:sz w:val="16"/>
          <w:szCs w:val="16"/>
        </w:rPr>
      </w:pPr>
    </w:p>
    <w:p w:rsidR="00EC24C8" w:rsidRPr="00D92AE2" w:rsidRDefault="003A42E4" w:rsidP="00EC24C8">
      <w:pPr>
        <w:numPr>
          <w:ilvl w:val="0"/>
          <w:numId w:val="20"/>
        </w:numPr>
        <w:tabs>
          <w:tab w:val="num" w:pos="567"/>
        </w:tabs>
        <w:spacing w:after="0" w:line="240" w:lineRule="auto"/>
        <w:ind w:left="0" w:firstLine="0"/>
        <w:rPr>
          <w:sz w:val="16"/>
          <w:szCs w:val="16"/>
        </w:rPr>
      </w:pPr>
      <w:hyperlink r:id="rId164" w:history="1">
        <w:r w:rsidR="00EC24C8" w:rsidRPr="00D92AE2">
          <w:rPr>
            <w:sz w:val="16"/>
            <w:szCs w:val="16"/>
          </w:rPr>
          <w:t>Удушение</w:t>
        </w:r>
      </w:hyperlink>
      <w:r w:rsidR="00EC24C8" w:rsidRPr="00D92AE2">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Удушение</w:t>
      </w:r>
    </w:p>
    <w:p w:rsidR="00EC24C8" w:rsidRPr="00F774DC" w:rsidRDefault="00EC24C8" w:rsidP="00EC24C8">
      <w:pPr>
        <w:pStyle w:val="ad"/>
        <w:spacing w:before="0" w:after="0" w:afterAutospacing="0"/>
        <w:ind w:firstLine="284"/>
        <w:jc w:val="both"/>
      </w:pPr>
      <w:r w:rsidRPr="00F774DC">
        <w:t>Потеря сознания или смерть могут наступить в результате пережатия шейных артерий, а также от закупорки дыхательных путей. Причиной ее может также быть травма позвоночника.</w:t>
      </w:r>
    </w:p>
    <w:p w:rsidR="00EC24C8" w:rsidRPr="00F774DC" w:rsidRDefault="00EC24C8" w:rsidP="00EC24C8">
      <w:pPr>
        <w:pStyle w:val="ad"/>
        <w:spacing w:before="0" w:after="0" w:afterAutospacing="0"/>
      </w:pPr>
      <w:r w:rsidRPr="00F774DC">
        <w:rPr>
          <w:b/>
          <w:bCs/>
        </w:rPr>
        <w:t>В случае удушения:</w:t>
      </w:r>
    </w:p>
    <w:p w:rsidR="00EC24C8" w:rsidRPr="00F774DC" w:rsidRDefault="00EC24C8" w:rsidP="00EC24C8">
      <w:pPr>
        <w:numPr>
          <w:ilvl w:val="0"/>
          <w:numId w:val="81"/>
        </w:numPr>
        <w:tabs>
          <w:tab w:val="clear" w:pos="720"/>
          <w:tab w:val="left" w:pos="567"/>
        </w:tabs>
        <w:spacing w:after="0" w:line="240" w:lineRule="auto"/>
        <w:ind w:left="0" w:firstLine="0"/>
        <w:rPr>
          <w:color w:val="333333"/>
        </w:rPr>
      </w:pPr>
      <w:r w:rsidRPr="00F774DC">
        <w:rPr>
          <w:color w:val="333333"/>
        </w:rPr>
        <w:t xml:space="preserve">Облегчите сдавливание шеи, подняв и поддерживая пострадавшего (а), чтобы снять вес с шеи. </w:t>
      </w:r>
    </w:p>
    <w:p w:rsidR="00EC24C8" w:rsidRPr="00F774DC" w:rsidRDefault="00EC24C8" w:rsidP="00EC24C8">
      <w:pPr>
        <w:numPr>
          <w:ilvl w:val="0"/>
          <w:numId w:val="81"/>
        </w:numPr>
        <w:tabs>
          <w:tab w:val="clear" w:pos="720"/>
          <w:tab w:val="left" w:pos="567"/>
        </w:tabs>
        <w:spacing w:after="0" w:line="240" w:lineRule="auto"/>
        <w:ind w:left="0" w:firstLine="0"/>
        <w:rPr>
          <w:color w:val="333333"/>
        </w:rPr>
      </w:pPr>
      <w:r w:rsidRPr="00F774DC">
        <w:rPr>
          <w:color w:val="333333"/>
        </w:rPr>
        <w:t xml:space="preserve">Разрежьте веревку под узлом (b). </w:t>
      </w:r>
    </w:p>
    <w:p w:rsidR="00EC24C8" w:rsidRPr="00F774DC" w:rsidRDefault="00EC24C8" w:rsidP="00EC24C8">
      <w:pPr>
        <w:numPr>
          <w:ilvl w:val="0"/>
          <w:numId w:val="81"/>
        </w:numPr>
        <w:tabs>
          <w:tab w:val="clear" w:pos="720"/>
          <w:tab w:val="left" w:pos="567"/>
        </w:tabs>
        <w:spacing w:after="0" w:line="240" w:lineRule="auto"/>
        <w:ind w:left="0" w:firstLine="0"/>
        <w:rPr>
          <w:color w:val="333333"/>
        </w:rPr>
      </w:pPr>
      <w:r w:rsidRPr="00F774DC">
        <w:rPr>
          <w:color w:val="333333"/>
        </w:rPr>
        <w:t xml:space="preserve">Проверьте дыхание. </w:t>
      </w:r>
    </w:p>
    <w:p w:rsidR="00EC24C8" w:rsidRPr="00F774DC" w:rsidRDefault="00EC24C8" w:rsidP="00EC24C8">
      <w:pPr>
        <w:numPr>
          <w:ilvl w:val="0"/>
          <w:numId w:val="81"/>
        </w:numPr>
        <w:tabs>
          <w:tab w:val="clear" w:pos="720"/>
          <w:tab w:val="left" w:pos="567"/>
        </w:tabs>
        <w:spacing w:after="0" w:line="240" w:lineRule="auto"/>
        <w:ind w:left="0" w:firstLine="0"/>
        <w:rPr>
          <w:color w:val="333333"/>
        </w:rPr>
      </w:pPr>
      <w:r w:rsidRPr="00F774DC">
        <w:rPr>
          <w:color w:val="333333"/>
        </w:rPr>
        <w:t xml:space="preserve">Проверьте пульс. </w:t>
      </w:r>
    </w:p>
    <w:p w:rsidR="00EC24C8" w:rsidRPr="00F774DC" w:rsidRDefault="00EC24C8" w:rsidP="00EC24C8">
      <w:pPr>
        <w:numPr>
          <w:ilvl w:val="0"/>
          <w:numId w:val="81"/>
        </w:numPr>
        <w:tabs>
          <w:tab w:val="clear" w:pos="720"/>
          <w:tab w:val="left" w:pos="567"/>
        </w:tabs>
        <w:spacing w:after="0" w:line="240" w:lineRule="auto"/>
        <w:ind w:left="0" w:firstLine="0"/>
        <w:rPr>
          <w:color w:val="333333"/>
        </w:rPr>
      </w:pPr>
      <w:r w:rsidRPr="00F774DC">
        <w:rPr>
          <w:color w:val="333333"/>
        </w:rPr>
        <w:t xml:space="preserve">Осуществите меры по оживлению, если необходимо. </w:t>
      </w:r>
    </w:p>
    <w:p w:rsidR="00EC24C8" w:rsidRPr="00F774DC" w:rsidRDefault="00EC24C8" w:rsidP="00EC24C8">
      <w:pPr>
        <w:numPr>
          <w:ilvl w:val="0"/>
          <w:numId w:val="81"/>
        </w:numPr>
        <w:tabs>
          <w:tab w:val="clear" w:pos="720"/>
          <w:tab w:val="left" w:pos="567"/>
        </w:tabs>
        <w:spacing w:after="0" w:line="240" w:lineRule="auto"/>
        <w:ind w:left="0" w:firstLine="0"/>
        <w:rPr>
          <w:color w:val="333333"/>
        </w:rPr>
      </w:pPr>
      <w:r w:rsidRPr="00F774DC">
        <w:rPr>
          <w:color w:val="333333"/>
        </w:rPr>
        <w:t xml:space="preserve">Положите пострадавшего на бок, если необходимо. </w:t>
      </w:r>
    </w:p>
    <w:p w:rsidR="00EC24C8" w:rsidRPr="00F774DC" w:rsidRDefault="00EC24C8" w:rsidP="00EC24C8">
      <w:pPr>
        <w:numPr>
          <w:ilvl w:val="0"/>
          <w:numId w:val="81"/>
        </w:numPr>
        <w:tabs>
          <w:tab w:val="clear" w:pos="720"/>
          <w:tab w:val="left" w:pos="567"/>
        </w:tabs>
        <w:spacing w:after="0" w:line="240" w:lineRule="auto"/>
        <w:ind w:left="0" w:firstLine="0"/>
        <w:rPr>
          <w:color w:val="333333"/>
        </w:rPr>
      </w:pPr>
      <w:r w:rsidRPr="00F774DC">
        <w:rPr>
          <w:color w:val="333333"/>
        </w:rPr>
        <w:t>Примите меры для госпитализации</w:t>
      </w:r>
    </w:p>
    <w:p w:rsidR="00EC24C8" w:rsidRPr="00F774DC" w:rsidRDefault="00EC24C8" w:rsidP="00EC24C8">
      <w:pPr>
        <w:pStyle w:val="ad"/>
        <w:spacing w:before="0" w:after="0" w:afterAutospacing="0"/>
        <w:ind w:firstLine="284"/>
        <w:jc w:val="both"/>
      </w:pPr>
      <w:r w:rsidRPr="00F774DC">
        <w:t>Во всех случаях, когда вы обнаружите повесившегося человека, сообщайте об этом в правоохранительные органы. Сохраните все в качестве улик и, если возможно, запиши состояние, в котором вы нашли пострадавшего.</w:t>
      </w:r>
    </w:p>
    <w:p w:rsidR="00EC24C8" w:rsidRDefault="00EC24C8" w:rsidP="00EC24C8">
      <w:pPr>
        <w:rPr>
          <w:color w:val="333333"/>
        </w:rPr>
      </w:pPr>
    </w:p>
    <w:p w:rsidR="00EC24C8" w:rsidRPr="00F774DC" w:rsidRDefault="00EC24C8" w:rsidP="00EC24C8">
      <w:pPr>
        <w:rPr>
          <w:color w:val="333333"/>
        </w:rPr>
      </w:pPr>
      <w:r w:rsidRPr="0003090A">
        <w:rPr>
          <w:noProof/>
          <w:color w:val="333333"/>
        </w:rPr>
        <w:drawing>
          <wp:inline distT="0" distB="0" distL="0" distR="0">
            <wp:extent cx="2470785" cy="932815"/>
            <wp:effectExtent l="19050" t="0" r="5715"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srcRect/>
                    <a:stretch>
                      <a:fillRect/>
                    </a:stretch>
                  </pic:blipFill>
                  <pic:spPr bwMode="auto">
                    <a:xfrm>
                      <a:off x="0" y="0"/>
                      <a:ext cx="2470785" cy="932815"/>
                    </a:xfrm>
                    <a:prstGeom prst="rect">
                      <a:avLst/>
                    </a:prstGeom>
                    <a:noFill/>
                    <a:ln w="9525">
                      <a:noFill/>
                      <a:miter lim="800000"/>
                      <a:headEnd/>
                      <a:tailEnd/>
                    </a:ln>
                  </pic:spPr>
                </pic:pic>
              </a:graphicData>
            </a:graphic>
          </wp:inline>
        </w:drawing>
      </w:r>
    </w:p>
    <w:p w:rsidR="00EC24C8" w:rsidRPr="00D92AE2" w:rsidRDefault="003A42E4" w:rsidP="00EC24C8">
      <w:pPr>
        <w:numPr>
          <w:ilvl w:val="0"/>
          <w:numId w:val="20"/>
        </w:numPr>
        <w:tabs>
          <w:tab w:val="clear" w:pos="360"/>
          <w:tab w:val="num" w:pos="567"/>
        </w:tabs>
        <w:spacing w:after="0" w:line="240" w:lineRule="auto"/>
        <w:ind w:left="0" w:firstLine="0"/>
        <w:rPr>
          <w:sz w:val="16"/>
          <w:szCs w:val="16"/>
        </w:rPr>
      </w:pPr>
      <w:hyperlink r:id="rId166" w:history="1">
        <w:r w:rsidR="00EC24C8" w:rsidRPr="00D92AE2">
          <w:rPr>
            <w:sz w:val="16"/>
            <w:szCs w:val="16"/>
          </w:rPr>
          <w:t>Первая помощь при ожогах</w:t>
        </w:r>
      </w:hyperlink>
      <w:r w:rsidR="00EC24C8" w:rsidRPr="00D92AE2">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Ожоги</w:t>
      </w:r>
    </w:p>
    <w:p w:rsidR="00EC24C8" w:rsidRPr="00F774DC" w:rsidRDefault="00EC24C8" w:rsidP="00EC24C8">
      <w:pPr>
        <w:pStyle w:val="ad"/>
        <w:spacing w:before="0" w:after="0" w:afterAutospacing="0"/>
      </w:pPr>
      <w:r w:rsidRPr="00F774DC">
        <w:rPr>
          <w:b/>
          <w:bCs/>
        </w:rPr>
        <w:t>ПРИЧИНЫ</w:t>
      </w:r>
    </w:p>
    <w:p w:rsidR="00EC24C8" w:rsidRPr="00F774DC" w:rsidRDefault="00EC24C8" w:rsidP="00EC24C8">
      <w:pPr>
        <w:pStyle w:val="ad"/>
        <w:spacing w:before="0" w:after="0" w:afterAutospacing="0"/>
        <w:ind w:firstLine="284"/>
      </w:pPr>
      <w:r w:rsidRPr="00F774DC">
        <w:t>Ожоги - это тканевые травмы, которые вызываются</w:t>
      </w:r>
    </w:p>
    <w:p w:rsidR="00EC24C8" w:rsidRPr="00F774DC" w:rsidRDefault="00EC24C8" w:rsidP="00EC24C8">
      <w:pPr>
        <w:numPr>
          <w:ilvl w:val="0"/>
          <w:numId w:val="82"/>
        </w:numPr>
        <w:tabs>
          <w:tab w:val="clear" w:pos="720"/>
          <w:tab w:val="num" w:pos="567"/>
        </w:tabs>
        <w:spacing w:after="0" w:line="240" w:lineRule="auto"/>
        <w:ind w:left="0" w:firstLine="0"/>
        <w:jc w:val="both"/>
        <w:rPr>
          <w:color w:val="333333"/>
        </w:rPr>
      </w:pPr>
      <w:r w:rsidRPr="00F774DC">
        <w:rPr>
          <w:color w:val="333333"/>
        </w:rPr>
        <w:t xml:space="preserve">высокими или очень низкими температурами; </w:t>
      </w:r>
    </w:p>
    <w:p w:rsidR="00EC24C8" w:rsidRPr="00F774DC" w:rsidRDefault="00EC24C8" w:rsidP="00EC24C8">
      <w:pPr>
        <w:numPr>
          <w:ilvl w:val="0"/>
          <w:numId w:val="82"/>
        </w:numPr>
        <w:tabs>
          <w:tab w:val="clear" w:pos="720"/>
          <w:tab w:val="num" w:pos="567"/>
        </w:tabs>
        <w:spacing w:after="0" w:line="240" w:lineRule="auto"/>
        <w:ind w:left="0" w:firstLine="0"/>
        <w:jc w:val="both"/>
        <w:rPr>
          <w:color w:val="333333"/>
        </w:rPr>
      </w:pPr>
      <w:r w:rsidRPr="00F774DC">
        <w:rPr>
          <w:color w:val="333333"/>
        </w:rPr>
        <w:t xml:space="preserve">радиацией, солнечными лучами и другими источниками ультрафиолетовых лучей, рентгеновскими и гамма-лучами; </w:t>
      </w:r>
    </w:p>
    <w:p w:rsidR="00EC24C8" w:rsidRPr="00F774DC" w:rsidRDefault="00EC24C8" w:rsidP="00EC24C8">
      <w:pPr>
        <w:numPr>
          <w:ilvl w:val="0"/>
          <w:numId w:val="82"/>
        </w:numPr>
        <w:tabs>
          <w:tab w:val="clear" w:pos="720"/>
          <w:tab w:val="num" w:pos="567"/>
        </w:tabs>
        <w:spacing w:after="0" w:line="240" w:lineRule="auto"/>
        <w:ind w:left="0" w:firstLine="0"/>
        <w:jc w:val="both"/>
        <w:rPr>
          <w:color w:val="333333"/>
        </w:rPr>
      </w:pPr>
      <w:r w:rsidRPr="00F774DC">
        <w:rPr>
          <w:color w:val="333333"/>
        </w:rPr>
        <w:t>едкими х</w:t>
      </w:r>
      <w:r>
        <w:rPr>
          <w:color w:val="333333"/>
        </w:rPr>
        <w:t>имикатами и</w:t>
      </w:r>
      <w:r w:rsidRPr="00F774DC">
        <w:rPr>
          <w:color w:val="333333"/>
        </w:rPr>
        <w:t xml:space="preserve"> электрическим током, прошедшим сквозь тело - он обладает нагревающим эффектом и вызывает свертывание крови, может нарушать дыхание и сердечную деятельность; </w:t>
      </w:r>
    </w:p>
    <w:p w:rsidR="00EC24C8" w:rsidRPr="00F774DC" w:rsidRDefault="00EC24C8" w:rsidP="00EC24C8">
      <w:pPr>
        <w:numPr>
          <w:ilvl w:val="0"/>
          <w:numId w:val="82"/>
        </w:numPr>
        <w:tabs>
          <w:tab w:val="clear" w:pos="720"/>
          <w:tab w:val="num" w:pos="567"/>
        </w:tabs>
        <w:spacing w:after="0" w:line="240" w:lineRule="auto"/>
        <w:ind w:left="0" w:firstLine="0"/>
        <w:jc w:val="both"/>
        <w:rPr>
          <w:color w:val="333333"/>
        </w:rPr>
      </w:pPr>
      <w:r w:rsidRPr="00F774DC">
        <w:rPr>
          <w:color w:val="333333"/>
        </w:rPr>
        <w:t xml:space="preserve">трением. </w:t>
      </w:r>
    </w:p>
    <w:p w:rsidR="00EC24C8" w:rsidRPr="00F774DC" w:rsidRDefault="00EC24C8" w:rsidP="00EC24C8">
      <w:pPr>
        <w:pStyle w:val="ad"/>
        <w:tabs>
          <w:tab w:val="num" w:pos="284"/>
        </w:tabs>
        <w:spacing w:before="0" w:after="0" w:afterAutospacing="0"/>
        <w:ind w:firstLine="284"/>
        <w:jc w:val="both"/>
      </w:pPr>
      <w:r w:rsidRPr="00F774DC">
        <w:t>Повреждение ткани будет продолжаться, если не устранить его причину как можно скорей. Значит, первая помощь заключается по возможности в понижении (или повышении) температуры, удалении пострадавшего от источника радиации, в удалении едких химикатов, стряхнув их с кожи щеткой и/или промыв.</w:t>
      </w:r>
    </w:p>
    <w:p w:rsidR="00EC24C8" w:rsidRPr="00F774DC" w:rsidRDefault="00EC24C8" w:rsidP="00EC24C8">
      <w:pPr>
        <w:pStyle w:val="2"/>
        <w:spacing w:before="0"/>
        <w:jc w:val="center"/>
        <w:rPr>
          <w:rFonts w:ascii="Times New Roman" w:hAnsi="Times New Roman" w:cs="Times New Roman"/>
          <w:i/>
          <w:sz w:val="24"/>
          <w:szCs w:val="24"/>
        </w:rPr>
      </w:pPr>
      <w:r w:rsidRPr="00F774DC">
        <w:rPr>
          <w:rFonts w:ascii="Times New Roman" w:hAnsi="Times New Roman" w:cs="Times New Roman"/>
          <w:sz w:val="24"/>
          <w:szCs w:val="24"/>
        </w:rPr>
        <w:t>ГЛУБИНА ОЖОГА</w:t>
      </w:r>
    </w:p>
    <w:p w:rsidR="00EC24C8" w:rsidRPr="00F774DC" w:rsidRDefault="00EC24C8" w:rsidP="00EC24C8">
      <w:pPr>
        <w:pStyle w:val="ad"/>
        <w:spacing w:before="0" w:after="0" w:afterAutospacing="0"/>
        <w:ind w:firstLine="284"/>
        <w:jc w:val="both"/>
      </w:pPr>
      <w:r w:rsidRPr="00F774DC">
        <w:t>Глубина - показатель серьезности ожога; по ней судят, требуется ли пострадавшему лечение, а если да, то какое. По своей глубине ожоги делятся на три категории.</w:t>
      </w:r>
    </w:p>
    <w:p w:rsidR="00EC24C8" w:rsidRPr="00F774DC" w:rsidRDefault="00EC24C8" w:rsidP="00EC24C8">
      <w:pPr>
        <w:pStyle w:val="ad"/>
        <w:spacing w:before="0" w:after="0" w:afterAutospacing="0"/>
        <w:ind w:firstLine="284"/>
        <w:jc w:val="both"/>
      </w:pPr>
      <w:r w:rsidRPr="00F774DC">
        <w:rPr>
          <w:b/>
          <w:bCs/>
        </w:rPr>
        <w:t>Поверхностные (а).</w:t>
      </w:r>
      <w:r w:rsidRPr="00F774DC">
        <w:t xml:space="preserve"> Они поражают только поверхностный слой, вызывая красноту, опухоль и болезненность. Обычно они прекрасно проходят, не оставляя шрамов. Мелкие поверхностные ожоги иногда даже не требуют внимания медиков.</w:t>
      </w:r>
    </w:p>
    <w:p w:rsidR="00EC24C8" w:rsidRPr="00F774DC" w:rsidRDefault="00EC24C8" w:rsidP="00EC24C8">
      <w:pPr>
        <w:pStyle w:val="ad"/>
        <w:spacing w:before="0" w:after="0" w:afterAutospacing="0"/>
        <w:ind w:firstLine="284"/>
        <w:jc w:val="both"/>
      </w:pPr>
      <w:r w:rsidRPr="00F774DC">
        <w:rPr>
          <w:b/>
          <w:bCs/>
        </w:rPr>
        <w:t>Средние (b).</w:t>
      </w:r>
      <w:r w:rsidRPr="00F774DC">
        <w:t xml:space="preserve"> После них обрисуются пузыри, которые при разрыве могут привести к инфицированию поверхности тела.</w:t>
      </w:r>
    </w:p>
    <w:p w:rsidR="00EC24C8" w:rsidRPr="00F774DC" w:rsidRDefault="00EC24C8" w:rsidP="00EC24C8">
      <w:pPr>
        <w:pStyle w:val="ad"/>
        <w:spacing w:before="0" w:after="0" w:afterAutospacing="0"/>
        <w:ind w:firstLine="284"/>
        <w:jc w:val="both"/>
      </w:pPr>
      <w:r w:rsidRPr="00F774DC">
        <w:rPr>
          <w:b/>
          <w:bCs/>
        </w:rPr>
        <w:t>Глубокие (С).</w:t>
      </w:r>
      <w:r w:rsidRPr="00F774DC">
        <w:t xml:space="preserve"> Они поражают кожу на всю глубину и бывают серые, восковые и обугленные. Из-за поражения нервов даже обширные ожоги бывают болезненными. Обширные ожоги обычно относятся к категории глубоких.</w:t>
      </w:r>
    </w:p>
    <w:p w:rsidR="00EC24C8" w:rsidRPr="00F774DC" w:rsidRDefault="00EC24C8" w:rsidP="00EC24C8">
      <w:pPr>
        <w:pStyle w:val="2"/>
        <w:spacing w:before="0"/>
        <w:jc w:val="center"/>
        <w:rPr>
          <w:rFonts w:ascii="Times New Roman" w:hAnsi="Times New Roman" w:cs="Times New Roman"/>
          <w:i/>
          <w:sz w:val="24"/>
          <w:szCs w:val="24"/>
        </w:rPr>
      </w:pPr>
      <w:r w:rsidRPr="00F774DC">
        <w:rPr>
          <w:rFonts w:ascii="Times New Roman" w:hAnsi="Times New Roman" w:cs="Times New Roman"/>
          <w:sz w:val="24"/>
          <w:szCs w:val="24"/>
        </w:rPr>
        <w:t>ПЛОЩАДЬ ОЖОГА</w:t>
      </w:r>
    </w:p>
    <w:p w:rsidR="00EC24C8" w:rsidRPr="00F774DC" w:rsidRDefault="00EC24C8" w:rsidP="00EC24C8">
      <w:pPr>
        <w:pStyle w:val="ad"/>
        <w:spacing w:before="0" w:after="0" w:afterAutospacing="0"/>
        <w:ind w:firstLine="284"/>
        <w:jc w:val="both"/>
      </w:pPr>
      <w:r w:rsidRPr="00F774DC">
        <w:t xml:space="preserve">Чем обширней площадь ожога, тем более вероятна его тяжесть. Даже поверхностные ожоги могут представлять опасность, если они очень большие. При ожогах диаметром свыше </w:t>
      </w:r>
      <w:smartTag w:uri="urn:schemas-microsoft-com:office:smarttags" w:element="metricconverter">
        <w:smartTagPr>
          <w:attr w:name="ProductID" w:val="3 см"/>
        </w:smartTagPr>
        <w:r w:rsidRPr="00F774DC">
          <w:t>3 см</w:t>
        </w:r>
      </w:smartTag>
      <w:r w:rsidRPr="00F774DC">
        <w:t xml:space="preserve"> следует обращаться к врачу. При обширных ожогах их опасность оценивается по "правилу девятки". Любой человек, у которого пострадали от ожога свыше 9 % поверхости тела, нуждается в госпитализации. При обширных ожогах главную опасность для жизни представляют хирургический шок и инфекция.</w:t>
      </w:r>
    </w:p>
    <w:p w:rsidR="00EC24C8" w:rsidRPr="00F774DC" w:rsidRDefault="00EC24C8" w:rsidP="00EC24C8">
      <w:pPr>
        <w:pStyle w:val="ad"/>
        <w:spacing w:before="0" w:after="0" w:afterAutospacing="0"/>
        <w:ind w:firstLine="284"/>
        <w:jc w:val="both"/>
      </w:pPr>
      <w:r w:rsidRPr="00F774DC">
        <w:t>"Правило девятки" помогает оценить степень опасности и необходимость и переливании крови и других срочных мерах. В течение первых 48 часов опасней всего вероятность инфекции.</w:t>
      </w:r>
    </w:p>
    <w:p w:rsidR="00EC24C8" w:rsidRPr="00F774DC" w:rsidRDefault="00EC24C8" w:rsidP="00EC24C8">
      <w:pPr>
        <w:pStyle w:val="ad"/>
        <w:spacing w:before="0" w:after="0" w:afterAutospacing="0"/>
        <w:ind w:firstLine="284"/>
        <w:jc w:val="both"/>
      </w:pPr>
      <w:r w:rsidRPr="00F774DC">
        <w:rPr>
          <w:b/>
          <w:bCs/>
        </w:rPr>
        <w:t>Правило девятки</w:t>
      </w:r>
    </w:p>
    <w:p w:rsidR="00EC24C8" w:rsidRPr="00F774DC" w:rsidRDefault="00EC24C8" w:rsidP="00EC24C8">
      <w:pPr>
        <w:pStyle w:val="ad"/>
        <w:spacing w:before="0" w:after="0" w:afterAutospacing="0"/>
        <w:ind w:firstLine="284"/>
        <w:jc w:val="both"/>
      </w:pPr>
      <w:r w:rsidRPr="00F774DC">
        <w:t>Каждый сектор человеческого тела, из показанных здесь, представляет 9 процентов от его общей поверхности.</w:t>
      </w:r>
    </w:p>
    <w:p w:rsidR="00EC24C8" w:rsidRPr="00F774DC" w:rsidRDefault="00EC24C8" w:rsidP="00EC24C8">
      <w:pPr>
        <w:pStyle w:val="ad"/>
      </w:pPr>
      <w:r>
        <w:rPr>
          <w:noProof/>
        </w:rPr>
        <w:drawing>
          <wp:anchor distT="0" distB="0" distL="114300" distR="114300" simplePos="0" relativeHeight="251711488" behindDoc="0" locked="0" layoutInCell="1" allowOverlap="1">
            <wp:simplePos x="0" y="0"/>
            <wp:positionH relativeFrom="column">
              <wp:posOffset>157480</wp:posOffset>
            </wp:positionH>
            <wp:positionV relativeFrom="paragraph">
              <wp:posOffset>86995</wp:posOffset>
            </wp:positionV>
            <wp:extent cx="955040" cy="1703705"/>
            <wp:effectExtent l="19050" t="0" r="0" b="0"/>
            <wp:wrapSquare wrapText="bothSides"/>
            <wp:docPr id="50" name="Рисунок 50" descr="http://www.1st-aid.ru/imag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1st-aid.ru/images/image140.jpg"/>
                    <pic:cNvPicPr>
                      <a:picLocks noChangeAspect="1" noChangeArrowheads="1"/>
                    </pic:cNvPicPr>
                  </pic:nvPicPr>
                  <pic:blipFill>
                    <a:blip r:embed="rId167" r:link="rId168" cstate="print"/>
                    <a:srcRect/>
                    <a:stretch>
                      <a:fillRect/>
                    </a:stretch>
                  </pic:blipFill>
                  <pic:spPr bwMode="auto">
                    <a:xfrm>
                      <a:off x="0" y="0"/>
                      <a:ext cx="955040" cy="1703705"/>
                    </a:xfrm>
                    <a:prstGeom prst="rect">
                      <a:avLst/>
                    </a:prstGeom>
                    <a:noFill/>
                    <a:ln w="9525">
                      <a:noFill/>
                      <a:miter lim="800000"/>
                      <a:headEnd/>
                      <a:tailEnd/>
                    </a:ln>
                  </pic:spPr>
                </pic:pic>
              </a:graphicData>
            </a:graphic>
          </wp:anchor>
        </w:drawing>
      </w:r>
    </w:p>
    <w:p w:rsidR="00EC24C8" w:rsidRPr="00F774DC" w:rsidRDefault="00EC24C8" w:rsidP="00EC24C8">
      <w:pPr>
        <w:numPr>
          <w:ilvl w:val="0"/>
          <w:numId w:val="20"/>
        </w:numPr>
        <w:spacing w:after="0" w:line="240" w:lineRule="auto"/>
        <w:ind w:left="0"/>
      </w:pPr>
    </w:p>
    <w:p w:rsidR="00EC24C8" w:rsidRPr="00F774DC" w:rsidRDefault="00EC24C8" w:rsidP="00EC24C8">
      <w:pPr>
        <w:numPr>
          <w:ilvl w:val="0"/>
          <w:numId w:val="20"/>
        </w:numPr>
        <w:spacing w:after="0" w:line="240" w:lineRule="auto"/>
        <w:ind w:left="0"/>
      </w:pPr>
    </w:p>
    <w:p w:rsidR="00EC24C8" w:rsidRPr="00F774DC" w:rsidRDefault="00EC24C8" w:rsidP="00EC24C8">
      <w:pPr>
        <w:numPr>
          <w:ilvl w:val="0"/>
          <w:numId w:val="20"/>
        </w:numPr>
        <w:spacing w:after="0" w:line="240" w:lineRule="auto"/>
        <w:ind w:left="0"/>
      </w:pPr>
    </w:p>
    <w:p w:rsidR="00EC24C8" w:rsidRPr="00F774DC" w:rsidRDefault="00EC24C8" w:rsidP="00EC24C8">
      <w:pPr>
        <w:numPr>
          <w:ilvl w:val="0"/>
          <w:numId w:val="20"/>
        </w:numPr>
        <w:spacing w:after="0" w:line="240" w:lineRule="auto"/>
        <w:ind w:left="0"/>
      </w:pPr>
    </w:p>
    <w:p w:rsidR="00EC24C8" w:rsidRPr="00F774DC" w:rsidRDefault="00EC24C8" w:rsidP="00EC24C8">
      <w:pPr>
        <w:numPr>
          <w:ilvl w:val="0"/>
          <w:numId w:val="20"/>
        </w:numPr>
        <w:spacing w:after="0" w:line="240" w:lineRule="auto"/>
        <w:ind w:left="0"/>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Default="00EC24C8" w:rsidP="00EC24C8">
      <w:pPr>
        <w:rPr>
          <w:sz w:val="6"/>
          <w:szCs w:val="6"/>
        </w:rPr>
      </w:pPr>
    </w:p>
    <w:p w:rsidR="00EC24C8" w:rsidRPr="00D92AE2" w:rsidRDefault="003A42E4" w:rsidP="00EC24C8">
      <w:pPr>
        <w:numPr>
          <w:ilvl w:val="0"/>
          <w:numId w:val="20"/>
        </w:numPr>
        <w:tabs>
          <w:tab w:val="num" w:pos="284"/>
        </w:tabs>
        <w:spacing w:after="0" w:line="240" w:lineRule="auto"/>
        <w:ind w:left="0" w:firstLine="0"/>
        <w:rPr>
          <w:sz w:val="16"/>
          <w:szCs w:val="16"/>
        </w:rPr>
      </w:pPr>
      <w:hyperlink r:id="rId169" w:history="1">
        <w:r w:rsidR="00EC24C8" w:rsidRPr="00D92AE2">
          <w:rPr>
            <w:sz w:val="16"/>
            <w:szCs w:val="16"/>
          </w:rPr>
          <w:t>Горящая одежда</w:t>
        </w:r>
      </w:hyperlink>
      <w:r w:rsidR="00EC24C8" w:rsidRPr="00D92AE2">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Горящая одежда</w:t>
      </w:r>
    </w:p>
    <w:p w:rsidR="00EC24C8" w:rsidRPr="00F774DC" w:rsidRDefault="00EC24C8" w:rsidP="00EC24C8">
      <w:pPr>
        <w:pStyle w:val="ad"/>
        <w:spacing w:before="0" w:after="0" w:afterAutospacing="0"/>
        <w:ind w:firstLine="284"/>
        <w:jc w:val="both"/>
      </w:pPr>
      <w:r w:rsidRPr="00F774DC">
        <w:t>Много серьезных ожогов люди получают от одежды, особенно свободной и легкой, такой как ночные рубашки. Огонь, вспыхнувший на подоле, быстро распространяется кверху, если человек остается стоять на ногах или бежит.</w:t>
      </w:r>
    </w:p>
    <w:p w:rsidR="00EC24C8" w:rsidRPr="00F774DC" w:rsidRDefault="00EC24C8" w:rsidP="00EC24C8">
      <w:pPr>
        <w:pStyle w:val="ad"/>
        <w:spacing w:before="0" w:after="0" w:afterAutospacing="0"/>
        <w:ind w:firstLine="284"/>
      </w:pPr>
      <w:r w:rsidRPr="00F774DC">
        <w:rPr>
          <w:b/>
          <w:bCs/>
        </w:rPr>
        <w:t>Если горит одежда</w:t>
      </w:r>
    </w:p>
    <w:p w:rsidR="00EC24C8" w:rsidRPr="00F774DC" w:rsidRDefault="00EC24C8" w:rsidP="00EC24C8">
      <w:pPr>
        <w:numPr>
          <w:ilvl w:val="0"/>
          <w:numId w:val="83"/>
        </w:numPr>
        <w:tabs>
          <w:tab w:val="clear" w:pos="720"/>
          <w:tab w:val="left" w:pos="567"/>
        </w:tabs>
        <w:spacing w:after="0" w:line="240" w:lineRule="auto"/>
        <w:ind w:left="0" w:firstLine="0"/>
        <w:jc w:val="both"/>
        <w:rPr>
          <w:color w:val="333333"/>
        </w:rPr>
      </w:pPr>
      <w:r w:rsidRPr="00F774DC">
        <w:rPr>
          <w:color w:val="333333"/>
        </w:rPr>
        <w:t xml:space="preserve">Немедленно заставьте пострадавшего лечь. </w:t>
      </w:r>
    </w:p>
    <w:p w:rsidR="00EC24C8" w:rsidRPr="00F774DC" w:rsidRDefault="00EC24C8" w:rsidP="00EC24C8">
      <w:pPr>
        <w:numPr>
          <w:ilvl w:val="0"/>
          <w:numId w:val="83"/>
        </w:numPr>
        <w:tabs>
          <w:tab w:val="clear" w:pos="720"/>
          <w:tab w:val="left" w:pos="567"/>
        </w:tabs>
        <w:spacing w:after="0" w:line="240" w:lineRule="auto"/>
        <w:ind w:left="0" w:firstLine="0"/>
        <w:jc w:val="both"/>
        <w:rPr>
          <w:color w:val="333333"/>
        </w:rPr>
      </w:pPr>
      <w:r w:rsidRPr="00F774DC">
        <w:rPr>
          <w:color w:val="333333"/>
        </w:rPr>
        <w:t xml:space="preserve">Используйте сухой порошковый огнетушитель, если есть, или попытайтесь сбить пламя подходящим тяжелым материалом. Этим вы прекратите приток воздуха к огню. Если под рукой ничего нет, положите пострадавшего горящим боком на землю, чтобы он придавил пламя своим телом. </w:t>
      </w:r>
    </w:p>
    <w:p w:rsidR="00EC24C8" w:rsidRPr="00F774DC" w:rsidRDefault="00EC24C8" w:rsidP="00EC24C8">
      <w:pPr>
        <w:pStyle w:val="ad"/>
        <w:numPr>
          <w:ilvl w:val="0"/>
          <w:numId w:val="83"/>
        </w:numPr>
        <w:tabs>
          <w:tab w:val="clear" w:pos="720"/>
          <w:tab w:val="left" w:pos="567"/>
        </w:tabs>
        <w:spacing w:before="0" w:after="0" w:afterAutospacing="0" w:line="240" w:lineRule="auto"/>
        <w:ind w:left="0" w:right="0" w:firstLine="0"/>
        <w:jc w:val="both"/>
      </w:pPr>
      <w:r w:rsidRPr="00F774DC">
        <w:t>Нельзя использовать нейлон. Не позволяйте пострадавшему кататься по земле, так как ЭТО может увеличить площадь ожога.</w:t>
      </w:r>
    </w:p>
    <w:p w:rsidR="00EC24C8" w:rsidRPr="00F774DC" w:rsidRDefault="00EC24C8" w:rsidP="00EC24C8">
      <w:pPr>
        <w:pStyle w:val="ad"/>
      </w:pPr>
      <w:r>
        <w:rPr>
          <w:noProof/>
        </w:rPr>
        <w:drawing>
          <wp:anchor distT="0" distB="0" distL="114300" distR="114300" simplePos="0" relativeHeight="251718656" behindDoc="0" locked="0" layoutInCell="1" allowOverlap="1">
            <wp:simplePos x="0" y="0"/>
            <wp:positionH relativeFrom="column">
              <wp:posOffset>106680</wp:posOffset>
            </wp:positionH>
            <wp:positionV relativeFrom="paragraph">
              <wp:posOffset>113030</wp:posOffset>
            </wp:positionV>
            <wp:extent cx="2049780" cy="956310"/>
            <wp:effectExtent l="19050" t="0" r="7620" b="0"/>
            <wp:wrapSquare wrapText="bothSides"/>
            <wp:docPr id="51" name="Рисунок 51" descr="http://www.1st-aid.ru/imag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1st-aid.ru/images/image142.jpg"/>
                    <pic:cNvPicPr>
                      <a:picLocks noChangeAspect="1" noChangeArrowheads="1"/>
                    </pic:cNvPicPr>
                  </pic:nvPicPr>
                  <pic:blipFill>
                    <a:blip r:embed="rId170" r:link="rId171" cstate="print"/>
                    <a:srcRect/>
                    <a:stretch>
                      <a:fillRect/>
                    </a:stretch>
                  </pic:blipFill>
                  <pic:spPr bwMode="auto">
                    <a:xfrm>
                      <a:off x="0" y="0"/>
                      <a:ext cx="2049780" cy="956310"/>
                    </a:xfrm>
                    <a:prstGeom prst="rect">
                      <a:avLst/>
                    </a:prstGeom>
                    <a:noFill/>
                    <a:ln w="9525">
                      <a:noFill/>
                      <a:miter lim="800000"/>
                      <a:headEnd/>
                      <a:tailEnd/>
                    </a:ln>
                  </pic:spPr>
                </pic:pic>
              </a:graphicData>
            </a:graphic>
          </wp:anchor>
        </w:drawing>
      </w:r>
    </w:p>
    <w:p w:rsidR="00EC24C8" w:rsidRPr="00F774DC" w:rsidRDefault="00EC24C8" w:rsidP="00EC24C8">
      <w:pPr>
        <w:pStyle w:val="ad"/>
        <w:spacing w:before="0" w:after="0" w:afterAutospacing="0"/>
      </w:pPr>
    </w:p>
    <w:p w:rsidR="00EC24C8" w:rsidRPr="00F774DC" w:rsidRDefault="00EC24C8" w:rsidP="00EC24C8">
      <w:pPr>
        <w:pStyle w:val="ad"/>
        <w:spacing w:before="0" w:after="0" w:afterAutospacing="0"/>
      </w:pPr>
    </w:p>
    <w:p w:rsidR="00EC24C8" w:rsidRPr="00F774DC" w:rsidRDefault="00EC24C8" w:rsidP="00EC24C8">
      <w:pPr>
        <w:pStyle w:val="ad"/>
        <w:spacing w:before="0" w:after="0" w:afterAutospacing="0"/>
      </w:pPr>
    </w:p>
    <w:p w:rsidR="00EC24C8" w:rsidRPr="00D92AE2" w:rsidRDefault="00EC24C8" w:rsidP="00EC24C8">
      <w:pPr>
        <w:pStyle w:val="ad"/>
        <w:spacing w:before="0" w:after="0" w:afterAutospacing="0"/>
        <w:rPr>
          <w:b/>
          <w:bCs/>
          <w:sz w:val="6"/>
          <w:szCs w:val="6"/>
        </w:rPr>
      </w:pPr>
    </w:p>
    <w:p w:rsidR="00EC24C8" w:rsidRPr="00F774DC" w:rsidRDefault="00EC24C8" w:rsidP="00EC24C8">
      <w:pPr>
        <w:pStyle w:val="ad"/>
        <w:spacing w:before="0" w:after="0" w:afterAutospacing="0"/>
        <w:ind w:firstLine="284"/>
        <w:jc w:val="both"/>
      </w:pPr>
      <w:r w:rsidRPr="00F774DC">
        <w:rPr>
          <w:b/>
          <w:bCs/>
        </w:rPr>
        <w:t>КОГДА ПЛАМЯ ПОГАШЕНО</w:t>
      </w:r>
    </w:p>
    <w:p w:rsidR="00EC24C8" w:rsidRPr="00F774DC" w:rsidRDefault="00EC24C8" w:rsidP="00EC24C8">
      <w:pPr>
        <w:pStyle w:val="ad"/>
        <w:spacing w:before="0" w:after="0" w:afterAutospacing="0"/>
        <w:ind w:firstLine="284"/>
        <w:jc w:val="both"/>
      </w:pPr>
      <w:r w:rsidRPr="00F774DC">
        <w:t>Следующая срочная задача - быстро охладить пострадавшего.</w:t>
      </w:r>
    </w:p>
    <w:p w:rsidR="00EC24C8" w:rsidRPr="00F774DC" w:rsidRDefault="003A42E4" w:rsidP="00EC24C8">
      <w:pPr>
        <w:numPr>
          <w:ilvl w:val="0"/>
          <w:numId w:val="20"/>
        </w:numPr>
        <w:tabs>
          <w:tab w:val="clear" w:pos="360"/>
          <w:tab w:val="num" w:pos="567"/>
        </w:tabs>
        <w:spacing w:after="0" w:line="240" w:lineRule="auto"/>
        <w:ind w:left="0" w:firstLine="0"/>
        <w:jc w:val="both"/>
      </w:pPr>
      <w:hyperlink r:id="rId172" w:history="1">
        <w:r w:rsidR="00EC24C8" w:rsidRPr="00F774DC">
          <w:t>Быстрое охлаждение и предотвращение инфекции</w:t>
        </w:r>
      </w:hyperlink>
      <w:r w:rsidR="00EC24C8" w:rsidRPr="00F774DC">
        <w:t xml:space="preserve"> </w:t>
      </w:r>
    </w:p>
    <w:p w:rsidR="00EC24C8" w:rsidRPr="00F774DC" w:rsidRDefault="00EC24C8" w:rsidP="00EC24C8">
      <w:pPr>
        <w:pStyle w:val="1"/>
        <w:tabs>
          <w:tab w:val="num" w:pos="142"/>
        </w:tabs>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Быстрое охлаждение и предотвращение инфекции</w:t>
      </w:r>
    </w:p>
    <w:p w:rsidR="00EC24C8" w:rsidRPr="00F774DC" w:rsidRDefault="00EC24C8" w:rsidP="00EC24C8">
      <w:pPr>
        <w:numPr>
          <w:ilvl w:val="0"/>
          <w:numId w:val="84"/>
        </w:numPr>
        <w:tabs>
          <w:tab w:val="clear" w:pos="720"/>
          <w:tab w:val="num" w:pos="567"/>
        </w:tabs>
        <w:spacing w:after="0" w:line="240" w:lineRule="auto"/>
        <w:ind w:left="0" w:firstLine="0"/>
        <w:jc w:val="both"/>
        <w:rPr>
          <w:color w:val="333333"/>
        </w:rPr>
      </w:pPr>
      <w:r w:rsidRPr="00F774DC">
        <w:rPr>
          <w:color w:val="333333"/>
        </w:rPr>
        <w:t xml:space="preserve">Горячая одежда может вызвать серьезные ожоги, поэтому снимите ее, срежьте или охладите водой. </w:t>
      </w:r>
    </w:p>
    <w:p w:rsidR="00EC24C8" w:rsidRPr="00F774DC" w:rsidRDefault="00EC24C8" w:rsidP="00EC24C8">
      <w:pPr>
        <w:numPr>
          <w:ilvl w:val="0"/>
          <w:numId w:val="84"/>
        </w:numPr>
        <w:tabs>
          <w:tab w:val="clear" w:pos="720"/>
          <w:tab w:val="num" w:pos="567"/>
        </w:tabs>
        <w:spacing w:after="0" w:line="240" w:lineRule="auto"/>
        <w:ind w:left="0" w:firstLine="0"/>
        <w:jc w:val="both"/>
        <w:rPr>
          <w:color w:val="333333"/>
        </w:rPr>
      </w:pPr>
      <w:r w:rsidRPr="00F774DC">
        <w:rPr>
          <w:color w:val="333333"/>
        </w:rPr>
        <w:t xml:space="preserve">В течение следующих 10 минут охлаждайте больного, выливая на него ведра или кувшины холодной воды (а). </w:t>
      </w:r>
    </w:p>
    <w:p w:rsidR="00EC24C8" w:rsidRPr="00F774DC" w:rsidRDefault="00EC24C8" w:rsidP="00EC24C8">
      <w:pPr>
        <w:numPr>
          <w:ilvl w:val="0"/>
          <w:numId w:val="84"/>
        </w:numPr>
        <w:tabs>
          <w:tab w:val="clear" w:pos="720"/>
          <w:tab w:val="num" w:pos="567"/>
        </w:tabs>
        <w:spacing w:after="0" w:line="240" w:lineRule="auto"/>
        <w:ind w:left="0" w:firstLine="0"/>
        <w:jc w:val="both"/>
        <w:rPr>
          <w:color w:val="333333"/>
        </w:rPr>
      </w:pPr>
      <w:r w:rsidRPr="00F774DC">
        <w:rPr>
          <w:color w:val="333333"/>
        </w:rPr>
        <w:t xml:space="preserve">Вызовите по телефону медицинскую помощь . </w:t>
      </w:r>
    </w:p>
    <w:p w:rsidR="00EC24C8" w:rsidRPr="00F774DC" w:rsidRDefault="00EC24C8" w:rsidP="00EC24C8">
      <w:pPr>
        <w:numPr>
          <w:ilvl w:val="0"/>
          <w:numId w:val="84"/>
        </w:numPr>
        <w:tabs>
          <w:tab w:val="clear" w:pos="720"/>
          <w:tab w:val="num" w:pos="567"/>
        </w:tabs>
        <w:spacing w:after="0" w:line="240" w:lineRule="auto"/>
        <w:ind w:left="0" w:firstLine="0"/>
        <w:jc w:val="both"/>
        <w:rPr>
          <w:color w:val="333333"/>
        </w:rPr>
      </w:pPr>
      <w:r w:rsidRPr="00F774DC">
        <w:rPr>
          <w:color w:val="333333"/>
        </w:rPr>
        <w:t xml:space="preserve">Проверьте, свободны ли дыхательные пути. </w:t>
      </w:r>
    </w:p>
    <w:p w:rsidR="00EC24C8" w:rsidRPr="00F774DC" w:rsidRDefault="00EC24C8" w:rsidP="00EC24C8">
      <w:pPr>
        <w:numPr>
          <w:ilvl w:val="0"/>
          <w:numId w:val="84"/>
        </w:numPr>
        <w:tabs>
          <w:tab w:val="clear" w:pos="720"/>
          <w:tab w:val="num" w:pos="567"/>
        </w:tabs>
        <w:spacing w:after="0" w:line="240" w:lineRule="auto"/>
        <w:ind w:left="0" w:firstLine="0"/>
        <w:jc w:val="both"/>
        <w:rPr>
          <w:color w:val="333333"/>
        </w:rPr>
      </w:pPr>
      <w:r w:rsidRPr="00F774DC">
        <w:rPr>
          <w:color w:val="333333"/>
        </w:rPr>
        <w:t xml:space="preserve">Накройте ожоги (b, с) чистыми салфетками, чтобы снизить риск инфекции. </w:t>
      </w:r>
    </w:p>
    <w:p w:rsidR="00EC24C8" w:rsidRPr="00F774DC" w:rsidRDefault="00EC24C8" w:rsidP="00EC24C8">
      <w:pPr>
        <w:numPr>
          <w:ilvl w:val="0"/>
          <w:numId w:val="84"/>
        </w:numPr>
        <w:tabs>
          <w:tab w:val="clear" w:pos="720"/>
          <w:tab w:val="num" w:pos="567"/>
        </w:tabs>
        <w:spacing w:after="0" w:line="240" w:lineRule="auto"/>
        <w:ind w:left="0" w:firstLine="0"/>
        <w:jc w:val="both"/>
        <w:rPr>
          <w:color w:val="333333"/>
        </w:rPr>
      </w:pPr>
      <w:r w:rsidRPr="00F774DC">
        <w:rPr>
          <w:color w:val="333333"/>
        </w:rPr>
        <w:t xml:space="preserve">Регулярно давайте пострадавшему пить по глотку холодную воду, если он в сознании, чтобы восстановить потерянную жидкость. </w:t>
      </w:r>
    </w:p>
    <w:p w:rsidR="00EC24C8" w:rsidRDefault="00EC24C8" w:rsidP="00EC24C8">
      <w:pPr>
        <w:pStyle w:val="ad"/>
      </w:pPr>
      <w:r>
        <w:rPr>
          <w:noProof/>
        </w:rPr>
        <w:drawing>
          <wp:anchor distT="0" distB="0" distL="0" distR="0" simplePos="0" relativeHeight="251689984" behindDoc="0" locked="0" layoutInCell="1" allowOverlap="0">
            <wp:simplePos x="0" y="0"/>
            <wp:positionH relativeFrom="column">
              <wp:posOffset>106680</wp:posOffset>
            </wp:positionH>
            <wp:positionV relativeFrom="line">
              <wp:posOffset>-215265</wp:posOffset>
            </wp:positionV>
            <wp:extent cx="1624965" cy="1158875"/>
            <wp:effectExtent l="1905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3" cstate="print"/>
                    <a:srcRect/>
                    <a:stretch>
                      <a:fillRect/>
                    </a:stretch>
                  </pic:blipFill>
                  <pic:spPr bwMode="auto">
                    <a:xfrm>
                      <a:off x="0" y="0"/>
                      <a:ext cx="1624965" cy="1158875"/>
                    </a:xfrm>
                    <a:prstGeom prst="rect">
                      <a:avLst/>
                    </a:prstGeom>
                    <a:noFill/>
                    <a:ln w="9525">
                      <a:noFill/>
                      <a:miter lim="800000"/>
                      <a:headEnd/>
                      <a:tailEnd/>
                    </a:ln>
                  </pic:spPr>
                </pic:pic>
              </a:graphicData>
            </a:graphic>
          </wp:anchor>
        </w:drawing>
      </w:r>
      <w:r>
        <w:rPr>
          <w:noProof/>
        </w:rPr>
        <w:drawing>
          <wp:anchor distT="0" distB="0" distL="114300" distR="114300" simplePos="0" relativeHeight="251719680" behindDoc="0" locked="0" layoutInCell="1" allowOverlap="1">
            <wp:simplePos x="0" y="0"/>
            <wp:positionH relativeFrom="column">
              <wp:posOffset>1953895</wp:posOffset>
            </wp:positionH>
            <wp:positionV relativeFrom="paragraph">
              <wp:posOffset>-106680</wp:posOffset>
            </wp:positionV>
            <wp:extent cx="1551940" cy="812800"/>
            <wp:effectExtent l="19050" t="0" r="0" b="0"/>
            <wp:wrapSquare wrapText="bothSides"/>
            <wp:docPr id="53" name="Рисунок 53" descr="http://www.1st-aid.ru/imag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1st-aid.ru/images/image146.jpg"/>
                    <pic:cNvPicPr>
                      <a:picLocks noChangeAspect="1" noChangeArrowheads="1"/>
                    </pic:cNvPicPr>
                  </pic:nvPicPr>
                  <pic:blipFill>
                    <a:blip r:embed="rId174" r:link="rId175" cstate="print"/>
                    <a:srcRect/>
                    <a:stretch>
                      <a:fillRect/>
                    </a:stretch>
                  </pic:blipFill>
                  <pic:spPr bwMode="auto">
                    <a:xfrm>
                      <a:off x="0" y="0"/>
                      <a:ext cx="1551940" cy="812800"/>
                    </a:xfrm>
                    <a:prstGeom prst="rect">
                      <a:avLst/>
                    </a:prstGeom>
                    <a:noFill/>
                    <a:ln w="9525">
                      <a:noFill/>
                      <a:miter lim="800000"/>
                      <a:headEnd/>
                      <a:tailEnd/>
                    </a:ln>
                  </pic:spPr>
                </pic:pic>
              </a:graphicData>
            </a:graphic>
          </wp:anchor>
        </w:drawing>
      </w:r>
    </w:p>
    <w:p w:rsidR="00EC24C8" w:rsidRDefault="00EC24C8" w:rsidP="00EC24C8">
      <w:pPr>
        <w:pStyle w:val="ad"/>
      </w:pPr>
    </w:p>
    <w:p w:rsidR="00EC24C8" w:rsidRDefault="00EC24C8" w:rsidP="00EC24C8">
      <w:pPr>
        <w:pStyle w:val="ad"/>
      </w:pPr>
      <w:r>
        <w:rPr>
          <w:noProof/>
        </w:rPr>
        <w:drawing>
          <wp:anchor distT="0" distB="0" distL="114300" distR="114300" simplePos="0" relativeHeight="251720704" behindDoc="0" locked="0" layoutInCell="1" allowOverlap="1">
            <wp:simplePos x="0" y="0"/>
            <wp:positionH relativeFrom="column">
              <wp:posOffset>-1666240</wp:posOffset>
            </wp:positionH>
            <wp:positionV relativeFrom="paragraph">
              <wp:posOffset>0</wp:posOffset>
            </wp:positionV>
            <wp:extent cx="1550670" cy="858520"/>
            <wp:effectExtent l="19050" t="0" r="0" b="0"/>
            <wp:wrapSquare wrapText="bothSides"/>
            <wp:docPr id="54" name="Рисунок 54" descr="http://www.1st-aid.ru/imag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1st-aid.ru/images/image148.jpg"/>
                    <pic:cNvPicPr>
                      <a:picLocks noChangeAspect="1" noChangeArrowheads="1"/>
                    </pic:cNvPicPr>
                  </pic:nvPicPr>
                  <pic:blipFill>
                    <a:blip r:embed="rId176" r:link="rId177" cstate="print"/>
                    <a:srcRect/>
                    <a:stretch>
                      <a:fillRect/>
                    </a:stretch>
                  </pic:blipFill>
                  <pic:spPr bwMode="auto">
                    <a:xfrm>
                      <a:off x="0" y="0"/>
                      <a:ext cx="1550670" cy="858520"/>
                    </a:xfrm>
                    <a:prstGeom prst="rect">
                      <a:avLst/>
                    </a:prstGeom>
                    <a:noFill/>
                    <a:ln w="9525">
                      <a:noFill/>
                      <a:miter lim="800000"/>
                      <a:headEnd/>
                      <a:tailEnd/>
                    </a:ln>
                  </pic:spPr>
                </pic:pic>
              </a:graphicData>
            </a:graphic>
          </wp:anchor>
        </w:drawing>
      </w:r>
    </w:p>
    <w:p w:rsidR="00EC24C8" w:rsidRDefault="00EC24C8" w:rsidP="00EC24C8">
      <w:pPr>
        <w:pStyle w:val="ad"/>
      </w:pPr>
    </w:p>
    <w:p w:rsidR="00EC24C8" w:rsidRDefault="00EC24C8" w:rsidP="00EC24C8">
      <w:pPr>
        <w:pStyle w:val="ad"/>
        <w:spacing w:before="0" w:after="0" w:afterAutospacing="0"/>
        <w:rPr>
          <w:sz w:val="6"/>
          <w:szCs w:val="6"/>
        </w:rPr>
      </w:pPr>
    </w:p>
    <w:p w:rsidR="00EC24C8" w:rsidRDefault="00EC24C8" w:rsidP="00EC24C8">
      <w:pPr>
        <w:pStyle w:val="ad"/>
        <w:spacing w:before="0" w:after="0" w:afterAutospacing="0"/>
        <w:rPr>
          <w:sz w:val="6"/>
          <w:szCs w:val="6"/>
        </w:rPr>
      </w:pPr>
    </w:p>
    <w:p w:rsidR="00EC24C8" w:rsidRDefault="00EC24C8" w:rsidP="00EC24C8">
      <w:pPr>
        <w:pStyle w:val="ad"/>
        <w:spacing w:before="0" w:after="0" w:afterAutospacing="0"/>
        <w:rPr>
          <w:sz w:val="6"/>
          <w:szCs w:val="6"/>
        </w:rPr>
      </w:pPr>
    </w:p>
    <w:p w:rsidR="00EC24C8" w:rsidRPr="0003090A" w:rsidRDefault="00EC24C8" w:rsidP="00EC24C8">
      <w:pPr>
        <w:pStyle w:val="ad"/>
        <w:spacing w:before="0" w:after="0" w:afterAutospacing="0"/>
        <w:rPr>
          <w:sz w:val="6"/>
          <w:szCs w:val="6"/>
        </w:rPr>
      </w:pPr>
    </w:p>
    <w:p w:rsidR="00EC24C8" w:rsidRPr="00D92AE2" w:rsidRDefault="003A42E4" w:rsidP="00EC24C8">
      <w:pPr>
        <w:numPr>
          <w:ilvl w:val="0"/>
          <w:numId w:val="20"/>
        </w:numPr>
        <w:tabs>
          <w:tab w:val="clear" w:pos="360"/>
          <w:tab w:val="num" w:pos="567"/>
        </w:tabs>
        <w:spacing w:after="0" w:line="240" w:lineRule="auto"/>
        <w:ind w:left="0" w:firstLine="0"/>
        <w:jc w:val="both"/>
        <w:rPr>
          <w:sz w:val="16"/>
          <w:szCs w:val="16"/>
        </w:rPr>
      </w:pPr>
      <w:hyperlink r:id="rId178" w:history="1">
        <w:r w:rsidR="00EC24C8" w:rsidRPr="00D92AE2">
          <w:rPr>
            <w:sz w:val="16"/>
            <w:szCs w:val="16"/>
          </w:rPr>
          <w:t>Ожоги от кипятка и горячих предметов</w:t>
        </w:r>
      </w:hyperlink>
      <w:r w:rsidR="00EC24C8" w:rsidRPr="00D92AE2">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Ожоги от кипятка и горячих предметов</w:t>
      </w:r>
    </w:p>
    <w:p w:rsidR="00EC24C8" w:rsidRPr="00F774DC" w:rsidRDefault="00EC24C8" w:rsidP="00EC24C8">
      <w:pPr>
        <w:pStyle w:val="ad"/>
        <w:spacing w:before="0" w:after="0" w:afterAutospacing="0"/>
        <w:ind w:firstLine="284"/>
        <w:jc w:val="both"/>
      </w:pPr>
      <w:r w:rsidRPr="00F774DC">
        <w:t>Между ожогами от кипятка и от горячих предметов нет большой разницы; в обоих случаях травма тканей вызывается высокой температурой. Поражение тканей происходит быстро, и тут самое главное, что может сделать спасатель, это немедленно снизить температуру ожога. Охлаждение существенно уменьшает серьезность ожога и облегчает сильную боль.</w:t>
      </w:r>
    </w:p>
    <w:p w:rsidR="00EC24C8" w:rsidRPr="00F774DC" w:rsidRDefault="00EC24C8" w:rsidP="00EC24C8">
      <w:pPr>
        <w:pStyle w:val="ad"/>
        <w:spacing w:before="0" w:after="0" w:afterAutospacing="0"/>
        <w:jc w:val="both"/>
      </w:pPr>
      <w:r w:rsidRPr="00F774DC">
        <w:t>Обработка ожогов от кипятка и горячих предметов</w:t>
      </w:r>
    </w:p>
    <w:p w:rsidR="00EC24C8" w:rsidRPr="00F774DC" w:rsidRDefault="00EC24C8" w:rsidP="00EC24C8">
      <w:pPr>
        <w:numPr>
          <w:ilvl w:val="0"/>
          <w:numId w:val="85"/>
        </w:numPr>
        <w:tabs>
          <w:tab w:val="clear" w:pos="720"/>
          <w:tab w:val="num" w:pos="567"/>
        </w:tabs>
        <w:spacing w:after="0" w:line="240" w:lineRule="auto"/>
        <w:ind w:left="0" w:firstLine="0"/>
        <w:jc w:val="both"/>
        <w:rPr>
          <w:color w:val="333333"/>
        </w:rPr>
      </w:pPr>
      <w:r w:rsidRPr="00F774DC">
        <w:rPr>
          <w:color w:val="333333"/>
        </w:rPr>
        <w:t xml:space="preserve">Удалите или срежьте всю одежду, покрывающую обожженную поверхность тела (а). </w:t>
      </w:r>
    </w:p>
    <w:p w:rsidR="00EC24C8" w:rsidRPr="00F774DC" w:rsidRDefault="00EC24C8" w:rsidP="00EC24C8">
      <w:pPr>
        <w:numPr>
          <w:ilvl w:val="0"/>
          <w:numId w:val="85"/>
        </w:numPr>
        <w:tabs>
          <w:tab w:val="clear" w:pos="720"/>
          <w:tab w:val="num" w:pos="567"/>
        </w:tabs>
        <w:spacing w:after="0" w:line="240" w:lineRule="auto"/>
        <w:ind w:left="0" w:firstLine="0"/>
        <w:jc w:val="both"/>
        <w:rPr>
          <w:color w:val="333333"/>
        </w:rPr>
      </w:pPr>
      <w:r w:rsidRPr="00F774DC">
        <w:rPr>
          <w:color w:val="333333"/>
        </w:rPr>
        <w:t xml:space="preserve">Удалите все потенциально сдавливающие предметы (кольца, браслеты, часы и пр. до того, как начнется отек. </w:t>
      </w:r>
    </w:p>
    <w:p w:rsidR="00EC24C8" w:rsidRPr="00F774DC" w:rsidRDefault="00EC24C8" w:rsidP="00EC24C8">
      <w:pPr>
        <w:numPr>
          <w:ilvl w:val="0"/>
          <w:numId w:val="85"/>
        </w:numPr>
        <w:tabs>
          <w:tab w:val="clear" w:pos="720"/>
          <w:tab w:val="num" w:pos="567"/>
        </w:tabs>
        <w:spacing w:after="0" w:line="240" w:lineRule="auto"/>
        <w:ind w:left="0" w:firstLine="0"/>
        <w:jc w:val="both"/>
        <w:rPr>
          <w:color w:val="333333"/>
        </w:rPr>
      </w:pPr>
      <w:r w:rsidRPr="00F774DC">
        <w:rPr>
          <w:color w:val="333333"/>
        </w:rPr>
        <w:t xml:space="preserve">Подержите обожженное место под струёй холодной воды не менее 10 минут (b). С помощью одной этой меры можно снизить тяжесть ожога, и он вместо тяжелого окажется легким. Ее следует применять по возможности при всех ожогах. </w:t>
      </w:r>
    </w:p>
    <w:p w:rsidR="00EC24C8" w:rsidRPr="00F774DC" w:rsidRDefault="00EC24C8" w:rsidP="00EC24C8">
      <w:pPr>
        <w:pStyle w:val="ad"/>
      </w:pPr>
      <w:r>
        <w:rPr>
          <w:noProof/>
        </w:rPr>
        <w:drawing>
          <wp:anchor distT="0" distB="0" distL="114300" distR="114300" simplePos="0" relativeHeight="251721728" behindDoc="0" locked="0" layoutInCell="1" allowOverlap="1">
            <wp:simplePos x="0" y="0"/>
            <wp:positionH relativeFrom="column">
              <wp:posOffset>276860</wp:posOffset>
            </wp:positionH>
            <wp:positionV relativeFrom="paragraph">
              <wp:posOffset>120650</wp:posOffset>
            </wp:positionV>
            <wp:extent cx="1366520" cy="1600200"/>
            <wp:effectExtent l="19050" t="0" r="5080" b="0"/>
            <wp:wrapSquare wrapText="bothSides"/>
            <wp:docPr id="55" name="Рисунок 55" descr="http://www.1st-aid.ru/imag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1st-aid.ru/images/image150.jpg"/>
                    <pic:cNvPicPr>
                      <a:picLocks noChangeAspect="1" noChangeArrowheads="1"/>
                    </pic:cNvPicPr>
                  </pic:nvPicPr>
                  <pic:blipFill>
                    <a:blip r:embed="rId179" r:link="rId180" cstate="print"/>
                    <a:srcRect/>
                    <a:stretch>
                      <a:fillRect/>
                    </a:stretch>
                  </pic:blipFill>
                  <pic:spPr bwMode="auto">
                    <a:xfrm>
                      <a:off x="0" y="0"/>
                      <a:ext cx="1366520" cy="1600200"/>
                    </a:xfrm>
                    <a:prstGeom prst="rect">
                      <a:avLst/>
                    </a:prstGeom>
                    <a:noFill/>
                    <a:ln w="9525">
                      <a:noFill/>
                      <a:miter lim="800000"/>
                      <a:headEnd/>
                      <a:tailEnd/>
                    </a:ln>
                  </pic:spPr>
                </pic:pic>
              </a:graphicData>
            </a:graphic>
          </wp:anchor>
        </w:drawing>
      </w:r>
    </w:p>
    <w:p w:rsidR="00EC24C8" w:rsidRPr="00F774DC" w:rsidRDefault="00EC24C8" w:rsidP="00EC24C8">
      <w:pPr>
        <w:pStyle w:val="ad"/>
        <w:spacing w:before="0" w:after="0" w:afterAutospacing="0"/>
      </w:pPr>
    </w:p>
    <w:p w:rsidR="00EC24C8" w:rsidRPr="00F774DC" w:rsidRDefault="00EC24C8" w:rsidP="00EC24C8">
      <w:pPr>
        <w:pStyle w:val="ad"/>
        <w:spacing w:before="0" w:after="0" w:afterAutospacing="0"/>
      </w:pPr>
    </w:p>
    <w:p w:rsidR="00EC24C8" w:rsidRPr="00F774DC" w:rsidRDefault="00EC24C8" w:rsidP="00EC24C8">
      <w:pPr>
        <w:pStyle w:val="ad"/>
        <w:spacing w:before="0" w:after="0" w:afterAutospacing="0"/>
      </w:pPr>
    </w:p>
    <w:p w:rsidR="00EC24C8" w:rsidRPr="00F774DC" w:rsidRDefault="00EC24C8" w:rsidP="00EC24C8">
      <w:pPr>
        <w:pStyle w:val="ad"/>
        <w:spacing w:before="0" w:after="0" w:afterAutospacing="0"/>
      </w:pPr>
    </w:p>
    <w:p w:rsidR="00EC24C8" w:rsidRPr="00F774DC" w:rsidRDefault="00EC24C8" w:rsidP="00EC24C8">
      <w:pPr>
        <w:pStyle w:val="ad"/>
        <w:spacing w:before="0" w:after="0" w:afterAutospacing="0"/>
      </w:pPr>
    </w:p>
    <w:p w:rsidR="00EC24C8" w:rsidRPr="00F774DC" w:rsidRDefault="00EC24C8" w:rsidP="00EC24C8">
      <w:pPr>
        <w:pStyle w:val="ad"/>
        <w:spacing w:before="0" w:after="0" w:afterAutospacing="0"/>
      </w:pPr>
    </w:p>
    <w:p w:rsidR="00EC24C8" w:rsidRDefault="00EC24C8" w:rsidP="00EC24C8">
      <w:pPr>
        <w:pStyle w:val="ad"/>
        <w:spacing w:before="0" w:after="0" w:afterAutospacing="0"/>
      </w:pPr>
    </w:p>
    <w:p w:rsidR="00EC24C8" w:rsidRPr="00F774DC" w:rsidRDefault="00EC24C8" w:rsidP="00EC24C8">
      <w:pPr>
        <w:pStyle w:val="ad"/>
        <w:spacing w:before="0" w:after="0" w:afterAutospacing="0"/>
        <w:ind w:firstLine="284"/>
        <w:jc w:val="both"/>
      </w:pPr>
      <w:r w:rsidRPr="00F774DC">
        <w:t>Не мажьте ожоги маслом, мазями или лосьонами. Не отрывайте ничего, что прилипло к поверхности ожога.</w:t>
      </w:r>
    </w:p>
    <w:p w:rsidR="00EC24C8" w:rsidRPr="00F774DC" w:rsidRDefault="00EC24C8" w:rsidP="00EC24C8">
      <w:pPr>
        <w:pStyle w:val="ad"/>
        <w:spacing w:before="0" w:after="0" w:afterAutospacing="0"/>
        <w:ind w:firstLine="284"/>
        <w:jc w:val="both"/>
      </w:pPr>
      <w:r w:rsidRPr="00F774DC">
        <w:rPr>
          <w:b/>
          <w:bCs/>
        </w:rPr>
        <w:t>ПУЗЫРИ</w:t>
      </w:r>
    </w:p>
    <w:p w:rsidR="00EC24C8" w:rsidRPr="00F774DC" w:rsidRDefault="00EC24C8" w:rsidP="00EC24C8">
      <w:pPr>
        <w:pStyle w:val="ad"/>
        <w:spacing w:before="0" w:after="0" w:afterAutospacing="0"/>
        <w:ind w:firstLine="284"/>
        <w:jc w:val="both"/>
      </w:pPr>
      <w:r w:rsidRPr="00F774DC">
        <w:t>Их нужно по возможности держать целыми. Для этого осторожно наложите мягкую прокладку с пышным слоем ваты сверху и зафиксируйте ее, стараясь не давить на ожог, прозрачной липкой л</w:t>
      </w:r>
      <w:r>
        <w:t>ентой</w:t>
      </w:r>
      <w:r w:rsidRPr="00F774DC">
        <w:t>.</w:t>
      </w:r>
    </w:p>
    <w:p w:rsidR="00EC24C8" w:rsidRPr="00F774DC" w:rsidRDefault="00EC24C8" w:rsidP="00EC24C8">
      <w:pPr>
        <w:pStyle w:val="ad"/>
        <w:spacing w:before="0" w:after="0" w:afterAutospacing="0"/>
        <w:ind w:firstLine="284"/>
        <w:jc w:val="both"/>
      </w:pPr>
      <w:r w:rsidRPr="00F774DC">
        <w:rPr>
          <w:b/>
          <w:bCs/>
        </w:rPr>
        <w:t>Обработка прорванных пузырей</w:t>
      </w:r>
    </w:p>
    <w:p w:rsidR="00EC24C8" w:rsidRPr="00F774DC" w:rsidRDefault="00EC24C8" w:rsidP="00EC24C8">
      <w:pPr>
        <w:numPr>
          <w:ilvl w:val="0"/>
          <w:numId w:val="86"/>
        </w:numPr>
        <w:tabs>
          <w:tab w:val="clear" w:pos="720"/>
          <w:tab w:val="num" w:pos="567"/>
        </w:tabs>
        <w:spacing w:after="0" w:line="240" w:lineRule="auto"/>
        <w:ind w:left="0" w:firstLine="0"/>
        <w:jc w:val="both"/>
        <w:rPr>
          <w:color w:val="333333"/>
        </w:rPr>
      </w:pPr>
      <w:r w:rsidRPr="00F774DC">
        <w:rPr>
          <w:color w:val="333333"/>
        </w:rPr>
        <w:t xml:space="preserve">Прорванные пузыри накройте стерильной салфеткой (а), если есть. </w:t>
      </w:r>
    </w:p>
    <w:p w:rsidR="00EC24C8" w:rsidRPr="00F774DC" w:rsidRDefault="00EC24C8" w:rsidP="00EC24C8">
      <w:pPr>
        <w:numPr>
          <w:ilvl w:val="0"/>
          <w:numId w:val="86"/>
        </w:numPr>
        <w:tabs>
          <w:tab w:val="clear" w:pos="720"/>
          <w:tab w:val="num" w:pos="567"/>
        </w:tabs>
        <w:spacing w:after="0" w:line="240" w:lineRule="auto"/>
        <w:ind w:left="0" w:firstLine="0"/>
        <w:jc w:val="both"/>
        <w:rPr>
          <w:color w:val="333333"/>
        </w:rPr>
      </w:pPr>
      <w:r w:rsidRPr="00F774DC">
        <w:rPr>
          <w:color w:val="333333"/>
        </w:rPr>
        <w:t xml:space="preserve">Сверху положите еще одну прокладку из ваты и закрепите липкой лентой (b). </w:t>
      </w:r>
    </w:p>
    <w:p w:rsidR="00EC24C8" w:rsidRPr="00F774DC" w:rsidRDefault="00EC24C8" w:rsidP="00EC24C8">
      <w:pPr>
        <w:pStyle w:val="ad"/>
        <w:spacing w:before="0" w:after="0" w:afterAutospacing="0"/>
        <w:jc w:val="both"/>
      </w:pPr>
      <w:r w:rsidRPr="00F774DC">
        <w:t>Нельзя специально прорезать или прокалывать пузырь. Наружный слой кожи образует идеальную защиту для лежащих под ним тканей, которые могут оказаться очень восприимчивыми к инфекции.</w:t>
      </w:r>
    </w:p>
    <w:p w:rsidR="00EC24C8" w:rsidRPr="00F774DC" w:rsidRDefault="00EC24C8" w:rsidP="00EC24C8">
      <w:pPr>
        <w:spacing w:before="100" w:beforeAutospacing="1" w:after="100" w:afterAutospacing="1"/>
        <w:rPr>
          <w:color w:val="333333"/>
        </w:rPr>
      </w:pPr>
      <w:r>
        <w:rPr>
          <w:noProof/>
        </w:rPr>
        <w:drawing>
          <wp:anchor distT="0" distB="0" distL="0" distR="0" simplePos="0" relativeHeight="251691008" behindDoc="0" locked="0" layoutInCell="1" allowOverlap="0">
            <wp:simplePos x="0" y="0"/>
            <wp:positionH relativeFrom="column">
              <wp:posOffset>23495</wp:posOffset>
            </wp:positionH>
            <wp:positionV relativeFrom="line">
              <wp:posOffset>48895</wp:posOffset>
            </wp:positionV>
            <wp:extent cx="2320290" cy="1486535"/>
            <wp:effectExtent l="19050" t="0" r="381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cstate="print"/>
                    <a:srcRect/>
                    <a:stretch>
                      <a:fillRect/>
                    </a:stretch>
                  </pic:blipFill>
                  <pic:spPr bwMode="auto">
                    <a:xfrm>
                      <a:off x="0" y="0"/>
                      <a:ext cx="2320290" cy="1486535"/>
                    </a:xfrm>
                    <a:prstGeom prst="rect">
                      <a:avLst/>
                    </a:prstGeom>
                    <a:noFill/>
                    <a:ln w="9525">
                      <a:noFill/>
                      <a:miter lim="800000"/>
                      <a:headEnd/>
                      <a:tailEnd/>
                    </a:ln>
                  </pic:spPr>
                </pic:pic>
              </a:graphicData>
            </a:graphic>
          </wp:anchor>
        </w:drawing>
      </w:r>
      <w:r w:rsidRPr="00F774DC">
        <w:br/>
      </w:r>
      <w:r w:rsidRPr="00F774DC">
        <w:br/>
      </w:r>
      <w:r w:rsidRPr="00F774DC">
        <w:br/>
      </w:r>
      <w:r w:rsidRPr="00F774DC">
        <w:br/>
      </w:r>
    </w:p>
    <w:p w:rsidR="00EC24C8" w:rsidRPr="00F774DC" w:rsidRDefault="00EC24C8" w:rsidP="00EC24C8">
      <w:pPr>
        <w:spacing w:before="100" w:beforeAutospacing="1" w:after="100" w:afterAutospacing="1"/>
        <w:rPr>
          <w:color w:val="333333"/>
        </w:rPr>
      </w:pPr>
    </w:p>
    <w:p w:rsidR="00EC24C8" w:rsidRPr="00D92AE2" w:rsidRDefault="003A42E4" w:rsidP="00EC24C8">
      <w:pPr>
        <w:numPr>
          <w:ilvl w:val="0"/>
          <w:numId w:val="20"/>
        </w:numPr>
        <w:tabs>
          <w:tab w:val="num" w:pos="284"/>
        </w:tabs>
        <w:spacing w:after="0" w:line="240" w:lineRule="auto"/>
        <w:ind w:left="0" w:firstLine="0"/>
        <w:rPr>
          <w:sz w:val="16"/>
          <w:szCs w:val="16"/>
        </w:rPr>
      </w:pPr>
      <w:hyperlink r:id="rId182" w:history="1">
        <w:r w:rsidR="00EC24C8" w:rsidRPr="00D92AE2">
          <w:rPr>
            <w:sz w:val="16"/>
            <w:szCs w:val="16"/>
          </w:rPr>
          <w:t>Химические ожоги</w:t>
        </w:r>
      </w:hyperlink>
      <w:r w:rsidR="00EC24C8" w:rsidRPr="00D92AE2">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Химические ожоги</w:t>
      </w:r>
    </w:p>
    <w:p w:rsidR="00EC24C8" w:rsidRPr="00F774DC" w:rsidRDefault="00EC24C8" w:rsidP="00EC24C8">
      <w:pPr>
        <w:pStyle w:val="ad"/>
        <w:spacing w:before="0" w:after="0" w:afterAutospacing="0"/>
        <w:ind w:firstLine="284"/>
        <w:jc w:val="both"/>
      </w:pPr>
      <w:r w:rsidRPr="00F774DC">
        <w:t>Чаще всего они вызываются сильными кислотами из автомобильных аккумуляторов или щелочами - каустической содой или сильными отбеливателями. Едкими бывают растворители краски и некоторые домашние моющие средства. Проявляйте осторожность и старайтесь, чтобы такие продукты не попадали на вашу кожу.</w:t>
      </w:r>
    </w:p>
    <w:p w:rsidR="00EC24C8" w:rsidRPr="00F774DC" w:rsidRDefault="00EC24C8" w:rsidP="00EC24C8">
      <w:pPr>
        <w:pStyle w:val="ad"/>
        <w:spacing w:before="0" w:after="0" w:afterAutospacing="0"/>
      </w:pPr>
      <w:r w:rsidRPr="00F774DC">
        <w:rPr>
          <w:b/>
          <w:bCs/>
        </w:rPr>
        <w:t>ПРИЗНАКИ</w:t>
      </w:r>
    </w:p>
    <w:p w:rsidR="00EC24C8" w:rsidRPr="00F774DC" w:rsidRDefault="00EC24C8" w:rsidP="00EC24C8">
      <w:pPr>
        <w:numPr>
          <w:ilvl w:val="0"/>
          <w:numId w:val="87"/>
        </w:numPr>
        <w:tabs>
          <w:tab w:val="clear" w:pos="720"/>
          <w:tab w:val="num" w:pos="567"/>
        </w:tabs>
        <w:spacing w:after="0" w:line="240" w:lineRule="auto"/>
        <w:ind w:left="0" w:firstLine="0"/>
        <w:rPr>
          <w:color w:val="333333"/>
        </w:rPr>
      </w:pPr>
      <w:r w:rsidRPr="00F774DC">
        <w:rPr>
          <w:color w:val="333333"/>
        </w:rPr>
        <w:t xml:space="preserve">Жжение кожи. </w:t>
      </w:r>
    </w:p>
    <w:p w:rsidR="00EC24C8" w:rsidRPr="00F774DC" w:rsidRDefault="00EC24C8" w:rsidP="00EC24C8">
      <w:pPr>
        <w:numPr>
          <w:ilvl w:val="0"/>
          <w:numId w:val="87"/>
        </w:numPr>
        <w:tabs>
          <w:tab w:val="clear" w:pos="720"/>
          <w:tab w:val="num" w:pos="567"/>
        </w:tabs>
        <w:spacing w:after="0" w:line="240" w:lineRule="auto"/>
        <w:ind w:left="0" w:firstLine="0"/>
        <w:rPr>
          <w:color w:val="333333"/>
        </w:rPr>
      </w:pPr>
      <w:r w:rsidRPr="00F774DC">
        <w:rPr>
          <w:color w:val="333333"/>
        </w:rPr>
        <w:t xml:space="preserve">Быстрое появление пятен и потеря цвета. </w:t>
      </w:r>
    </w:p>
    <w:p w:rsidR="00EC24C8" w:rsidRPr="00F774DC" w:rsidRDefault="00EC24C8" w:rsidP="00EC24C8">
      <w:pPr>
        <w:numPr>
          <w:ilvl w:val="0"/>
          <w:numId w:val="87"/>
        </w:numPr>
        <w:tabs>
          <w:tab w:val="clear" w:pos="720"/>
          <w:tab w:val="num" w:pos="567"/>
        </w:tabs>
        <w:spacing w:after="0" w:line="240" w:lineRule="auto"/>
        <w:ind w:left="0" w:firstLine="0"/>
        <w:rPr>
          <w:color w:val="333333"/>
        </w:rPr>
      </w:pPr>
      <w:r w:rsidRPr="00F774DC">
        <w:rPr>
          <w:color w:val="333333"/>
        </w:rPr>
        <w:t xml:space="preserve">Краснота на коже, пузыри или шелушение. </w:t>
      </w:r>
    </w:p>
    <w:p w:rsidR="00EC24C8" w:rsidRPr="00F774DC" w:rsidRDefault="00EC24C8" w:rsidP="00EC24C8">
      <w:pPr>
        <w:pStyle w:val="ad"/>
        <w:spacing w:before="0" w:after="0" w:afterAutospacing="0"/>
      </w:pPr>
      <w:r w:rsidRPr="00F774DC">
        <w:rPr>
          <w:b/>
          <w:bCs/>
        </w:rPr>
        <w:t>Обработка химического ожога</w:t>
      </w:r>
    </w:p>
    <w:p w:rsidR="00EC24C8" w:rsidRPr="00F774DC" w:rsidRDefault="00EC24C8" w:rsidP="00EC24C8">
      <w:pPr>
        <w:numPr>
          <w:ilvl w:val="0"/>
          <w:numId w:val="88"/>
        </w:numPr>
        <w:tabs>
          <w:tab w:val="clear" w:pos="720"/>
          <w:tab w:val="num" w:pos="567"/>
        </w:tabs>
        <w:spacing w:after="0" w:line="240" w:lineRule="auto"/>
        <w:ind w:left="0" w:firstLine="0"/>
        <w:jc w:val="both"/>
        <w:rPr>
          <w:color w:val="333333"/>
        </w:rPr>
      </w:pPr>
      <w:r w:rsidRPr="00F774DC">
        <w:rPr>
          <w:color w:val="333333"/>
        </w:rPr>
        <w:t xml:space="preserve">Немедленно и тщательно промыть пораженный участок кожи под шлангом или краном. Эта мера поможет разбавить химикалии и уменьшить серьезность ожога. Если причиной ожога стало сухое химическое вещество, сначала стряхните его мягкой щеточкой. </w:t>
      </w:r>
    </w:p>
    <w:p w:rsidR="00EC24C8" w:rsidRPr="00F774DC" w:rsidRDefault="00EC24C8" w:rsidP="00EC24C8">
      <w:pPr>
        <w:numPr>
          <w:ilvl w:val="0"/>
          <w:numId w:val="88"/>
        </w:numPr>
        <w:tabs>
          <w:tab w:val="clear" w:pos="720"/>
          <w:tab w:val="num" w:pos="567"/>
        </w:tabs>
        <w:spacing w:after="0" w:line="240" w:lineRule="auto"/>
        <w:ind w:left="0" w:firstLine="0"/>
        <w:jc w:val="both"/>
        <w:rPr>
          <w:color w:val="333333"/>
        </w:rPr>
      </w:pPr>
      <w:r w:rsidRPr="00F774DC">
        <w:rPr>
          <w:color w:val="333333"/>
        </w:rPr>
        <w:t xml:space="preserve">Во время промывания удалите или срежьте одежду, пропитавшуюся едким веществом. </w:t>
      </w:r>
    </w:p>
    <w:p w:rsidR="00EC24C8" w:rsidRPr="00F774DC" w:rsidRDefault="00EC24C8" w:rsidP="00EC24C8">
      <w:pPr>
        <w:numPr>
          <w:ilvl w:val="0"/>
          <w:numId w:val="88"/>
        </w:numPr>
        <w:tabs>
          <w:tab w:val="clear" w:pos="720"/>
          <w:tab w:val="num" w:pos="567"/>
        </w:tabs>
        <w:spacing w:after="0" w:line="240" w:lineRule="auto"/>
        <w:ind w:left="0" w:firstLine="0"/>
        <w:jc w:val="both"/>
        <w:rPr>
          <w:color w:val="333333"/>
        </w:rPr>
      </w:pPr>
      <w:r w:rsidRPr="00F774DC">
        <w:rPr>
          <w:color w:val="333333"/>
        </w:rPr>
        <w:t xml:space="preserve">Накройте ожог, если он воспалился, чистой тканью или бинтом. 4. Позаботьтесь о госпитализации пострадавшего. </w:t>
      </w:r>
    </w:p>
    <w:p w:rsidR="00EC24C8" w:rsidRPr="00F774DC" w:rsidRDefault="00EC24C8" w:rsidP="00EC24C8">
      <w:pPr>
        <w:pStyle w:val="ad"/>
        <w:tabs>
          <w:tab w:val="num" w:pos="567"/>
        </w:tabs>
        <w:spacing w:before="0" w:after="0" w:afterAutospacing="0"/>
        <w:jc w:val="both"/>
      </w:pPr>
      <w:r w:rsidRPr="00F774DC">
        <w:t>Не тратьте времени на поиски нейтрализующего вещества</w:t>
      </w:r>
    </w:p>
    <w:p w:rsidR="00EC24C8" w:rsidRPr="00F774DC" w:rsidRDefault="003A42E4" w:rsidP="00EC24C8">
      <w:pPr>
        <w:numPr>
          <w:ilvl w:val="0"/>
          <w:numId w:val="20"/>
        </w:numPr>
        <w:tabs>
          <w:tab w:val="num" w:pos="567"/>
        </w:tabs>
        <w:spacing w:after="0" w:line="240" w:lineRule="auto"/>
        <w:ind w:left="0" w:firstLine="0"/>
        <w:jc w:val="both"/>
      </w:pPr>
      <w:hyperlink r:id="rId183" w:history="1">
        <w:r w:rsidR="00EC24C8" w:rsidRPr="00F774DC">
          <w:t>Химические ожоги глаз</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Химические ожоги глаз</w:t>
      </w:r>
    </w:p>
    <w:p w:rsidR="00EC24C8" w:rsidRPr="00F774DC" w:rsidRDefault="00EC24C8" w:rsidP="00EC24C8">
      <w:pPr>
        <w:pStyle w:val="ad"/>
        <w:spacing w:before="0" w:after="0" w:afterAutospacing="0"/>
        <w:ind w:firstLine="284"/>
        <w:jc w:val="both"/>
      </w:pPr>
      <w:r w:rsidRPr="00F774DC">
        <w:t>Щелочи более опасны, чем кислоты, так как они глубже проникают и глазную ткань и трудней удаляются. Главная опасность заключается в потере зрения при поражении роговицы глаза. И здесь самое главное - немедленно и тщательно промыть глаз.</w:t>
      </w:r>
    </w:p>
    <w:p w:rsidR="00EC24C8" w:rsidRPr="00F774DC" w:rsidRDefault="00EC24C8" w:rsidP="00EC24C8">
      <w:pPr>
        <w:pStyle w:val="ad"/>
        <w:spacing w:before="0" w:after="0" w:afterAutospacing="0"/>
      </w:pPr>
      <w:r w:rsidRPr="00F774DC">
        <w:rPr>
          <w:b/>
          <w:bCs/>
        </w:rPr>
        <w:t>Промывка и обработка глаза</w:t>
      </w:r>
    </w:p>
    <w:p w:rsidR="00EC24C8" w:rsidRPr="00F774DC" w:rsidRDefault="00EC24C8" w:rsidP="00EC24C8">
      <w:pPr>
        <w:numPr>
          <w:ilvl w:val="0"/>
          <w:numId w:val="89"/>
        </w:numPr>
        <w:tabs>
          <w:tab w:val="clear" w:pos="720"/>
          <w:tab w:val="num" w:pos="567"/>
        </w:tabs>
        <w:spacing w:after="0" w:line="240" w:lineRule="auto"/>
        <w:ind w:left="0" w:firstLine="0"/>
        <w:jc w:val="both"/>
        <w:rPr>
          <w:color w:val="333333"/>
        </w:rPr>
      </w:pPr>
      <w:r w:rsidRPr="00F774DC">
        <w:rPr>
          <w:color w:val="333333"/>
        </w:rPr>
        <w:t xml:space="preserve">Пострадавший должен подержать голову под краном, так, чтобы струя воды текла прямо в глаз (а). При этом его голову нужно наклонить вбок, тогда вода не попадет в неповрежденный глаз. </w:t>
      </w:r>
    </w:p>
    <w:p w:rsidR="00EC24C8" w:rsidRPr="00F774DC" w:rsidRDefault="00EC24C8" w:rsidP="00EC24C8">
      <w:pPr>
        <w:numPr>
          <w:ilvl w:val="0"/>
          <w:numId w:val="89"/>
        </w:numPr>
        <w:tabs>
          <w:tab w:val="clear" w:pos="720"/>
          <w:tab w:val="num" w:pos="567"/>
        </w:tabs>
        <w:spacing w:after="0" w:line="240" w:lineRule="auto"/>
        <w:ind w:left="0" w:firstLine="0"/>
        <w:jc w:val="both"/>
        <w:rPr>
          <w:color w:val="333333"/>
        </w:rPr>
      </w:pPr>
      <w:r w:rsidRPr="00F774DC">
        <w:rPr>
          <w:color w:val="333333"/>
        </w:rPr>
        <w:t xml:space="preserve">Во время промывки важно не смыкать веки. Если пострадавший не может делать это сам, ему нужно придерживать веки (b). </w:t>
      </w:r>
    </w:p>
    <w:p w:rsidR="00EC24C8" w:rsidRPr="00F774DC" w:rsidRDefault="00EC24C8" w:rsidP="00EC24C8">
      <w:pPr>
        <w:numPr>
          <w:ilvl w:val="0"/>
          <w:numId w:val="89"/>
        </w:numPr>
        <w:tabs>
          <w:tab w:val="clear" w:pos="720"/>
          <w:tab w:val="num" w:pos="567"/>
        </w:tabs>
        <w:spacing w:after="0" w:line="240" w:lineRule="auto"/>
        <w:ind w:left="0" w:firstLine="0"/>
        <w:jc w:val="both"/>
        <w:rPr>
          <w:color w:val="333333"/>
        </w:rPr>
      </w:pPr>
      <w:r w:rsidRPr="00F774DC">
        <w:rPr>
          <w:color w:val="333333"/>
        </w:rPr>
        <w:t xml:space="preserve">Продолжайте промывать глаз столько, сколько вам кажется нужным. Для щелочного ожога 10 минут - минимальное время. Если поражены оба глаза, промывайте их по очереди, по 10 секунд каждый. </w:t>
      </w:r>
    </w:p>
    <w:p w:rsidR="00EC24C8" w:rsidRPr="00F774DC" w:rsidRDefault="00EC24C8" w:rsidP="00EC24C8">
      <w:pPr>
        <w:numPr>
          <w:ilvl w:val="0"/>
          <w:numId w:val="89"/>
        </w:numPr>
        <w:tabs>
          <w:tab w:val="clear" w:pos="720"/>
          <w:tab w:val="num" w:pos="567"/>
        </w:tabs>
        <w:spacing w:after="0" w:line="240" w:lineRule="auto"/>
        <w:ind w:left="0" w:firstLine="0"/>
        <w:jc w:val="both"/>
        <w:rPr>
          <w:color w:val="333333"/>
        </w:rPr>
      </w:pPr>
      <w:r w:rsidRPr="00F774DC">
        <w:rPr>
          <w:color w:val="333333"/>
        </w:rPr>
        <w:t xml:space="preserve">После промывки наложите на закрытый глаз стерильную или просто чистую салфетку и закрепите ее прозрачной липкой лентой (с). </w:t>
      </w:r>
    </w:p>
    <w:p w:rsidR="00EC24C8" w:rsidRPr="00F774DC" w:rsidRDefault="00EC24C8" w:rsidP="00EC24C8">
      <w:pPr>
        <w:numPr>
          <w:ilvl w:val="0"/>
          <w:numId w:val="89"/>
        </w:numPr>
        <w:tabs>
          <w:tab w:val="clear" w:pos="720"/>
          <w:tab w:val="num" w:pos="567"/>
        </w:tabs>
        <w:spacing w:after="0" w:line="240" w:lineRule="auto"/>
        <w:ind w:left="0" w:firstLine="0"/>
        <w:jc w:val="both"/>
        <w:rPr>
          <w:color w:val="333333"/>
        </w:rPr>
      </w:pPr>
      <w:r w:rsidRPr="00F774DC">
        <w:rPr>
          <w:color w:val="333333"/>
        </w:rPr>
        <w:t xml:space="preserve">Как можно скорей позаботьтесь о госпитализации пострадавшего, покажите его офтальмологу. </w:t>
      </w:r>
    </w:p>
    <w:p w:rsidR="00EC24C8" w:rsidRPr="00F774DC" w:rsidRDefault="00EC24C8" w:rsidP="00EC24C8">
      <w:pPr>
        <w:pStyle w:val="ad"/>
        <w:tabs>
          <w:tab w:val="num" w:pos="284"/>
        </w:tabs>
        <w:spacing w:before="0" w:after="0" w:afterAutospacing="0"/>
        <w:ind w:firstLine="284"/>
        <w:jc w:val="both"/>
      </w:pPr>
      <w:r w:rsidRPr="00F774DC">
        <w:t>Если нет поблизости крана, используйте любую неедкую жидкость, например пиво, молоко или, если под рукой совсем ничего нет, мочу. Обычно моча стерильна и не принесет пострадавшему вреда.</w:t>
      </w:r>
    </w:p>
    <w:p w:rsidR="00EC24C8" w:rsidRPr="00F774DC" w:rsidRDefault="00EC24C8" w:rsidP="00EC24C8">
      <w:pPr>
        <w:spacing w:before="100" w:beforeAutospacing="1" w:after="100" w:afterAutospacing="1"/>
        <w:jc w:val="both"/>
        <w:rPr>
          <w:color w:val="333333"/>
        </w:rPr>
      </w:pPr>
      <w:r>
        <w:rPr>
          <w:noProof/>
        </w:rPr>
        <w:drawing>
          <wp:anchor distT="0" distB="0" distL="0" distR="0" simplePos="0" relativeHeight="251692032" behindDoc="0" locked="0" layoutInCell="1" allowOverlap="0">
            <wp:simplePos x="0" y="0"/>
            <wp:positionH relativeFrom="column">
              <wp:posOffset>-2540</wp:posOffset>
            </wp:positionH>
            <wp:positionV relativeFrom="line">
              <wp:posOffset>80645</wp:posOffset>
            </wp:positionV>
            <wp:extent cx="1190625" cy="2189480"/>
            <wp:effectExtent l="19050" t="0" r="9525"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cstate="print"/>
                    <a:srcRect/>
                    <a:stretch>
                      <a:fillRect/>
                    </a:stretch>
                  </pic:blipFill>
                  <pic:spPr bwMode="auto">
                    <a:xfrm>
                      <a:off x="0" y="0"/>
                      <a:ext cx="1190625" cy="2189480"/>
                    </a:xfrm>
                    <a:prstGeom prst="rect">
                      <a:avLst/>
                    </a:prstGeom>
                    <a:noFill/>
                    <a:ln w="9525">
                      <a:noFill/>
                      <a:miter lim="800000"/>
                      <a:headEnd/>
                      <a:tailEnd/>
                    </a:ln>
                  </pic:spPr>
                </pic:pic>
              </a:graphicData>
            </a:graphic>
          </wp:anchor>
        </w:drawing>
      </w:r>
      <w:r w:rsidRPr="00F774DC">
        <w:br/>
      </w:r>
      <w:r w:rsidRPr="00F774DC">
        <w:br/>
      </w:r>
    </w:p>
    <w:p w:rsidR="00EC24C8" w:rsidRPr="00F774DC" w:rsidRDefault="00EC24C8" w:rsidP="00EC24C8">
      <w:pPr>
        <w:spacing w:before="100" w:beforeAutospacing="1" w:after="100" w:afterAutospacing="1"/>
        <w:rPr>
          <w:color w:val="333333"/>
        </w:rPr>
      </w:pPr>
    </w:p>
    <w:p w:rsidR="00EC24C8" w:rsidRDefault="00EC24C8" w:rsidP="00EC24C8">
      <w:pPr>
        <w:spacing w:before="100" w:beforeAutospacing="1" w:after="100" w:afterAutospacing="1"/>
        <w:rPr>
          <w:color w:val="333333"/>
        </w:rPr>
      </w:pPr>
    </w:p>
    <w:p w:rsidR="00EC24C8" w:rsidRDefault="00EC24C8" w:rsidP="00EC24C8">
      <w:pPr>
        <w:spacing w:before="100" w:beforeAutospacing="1" w:after="100" w:afterAutospacing="1"/>
        <w:rPr>
          <w:color w:val="333333"/>
        </w:rPr>
      </w:pPr>
    </w:p>
    <w:p w:rsidR="00EC24C8" w:rsidRPr="00F774DC" w:rsidRDefault="00EC24C8" w:rsidP="00EC24C8">
      <w:pPr>
        <w:spacing w:before="100" w:beforeAutospacing="1" w:after="100" w:afterAutospacing="1"/>
        <w:rPr>
          <w:color w:val="333333"/>
        </w:rPr>
      </w:pPr>
    </w:p>
    <w:p w:rsidR="00EC24C8" w:rsidRPr="00D92AE2" w:rsidRDefault="003A42E4" w:rsidP="00EC24C8">
      <w:pPr>
        <w:numPr>
          <w:ilvl w:val="0"/>
          <w:numId w:val="20"/>
        </w:numPr>
        <w:tabs>
          <w:tab w:val="clear" w:pos="360"/>
          <w:tab w:val="num" w:pos="567"/>
        </w:tabs>
        <w:spacing w:after="0" w:line="240" w:lineRule="auto"/>
        <w:ind w:left="0" w:firstLine="0"/>
        <w:rPr>
          <w:sz w:val="16"/>
          <w:szCs w:val="16"/>
        </w:rPr>
      </w:pPr>
      <w:hyperlink r:id="rId185" w:history="1">
        <w:r w:rsidR="00EC24C8" w:rsidRPr="00D92AE2">
          <w:rPr>
            <w:sz w:val="16"/>
            <w:szCs w:val="16"/>
          </w:rPr>
          <w:t>Первая помощь при поражении электрическим током</w:t>
        </w:r>
      </w:hyperlink>
      <w:r w:rsidR="00EC24C8" w:rsidRPr="00D92AE2">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Электрические ожоги</w:t>
      </w:r>
    </w:p>
    <w:p w:rsidR="00EC24C8" w:rsidRPr="00F774DC" w:rsidRDefault="00EC24C8" w:rsidP="00EC24C8">
      <w:pPr>
        <w:pStyle w:val="ad"/>
        <w:spacing w:before="0" w:after="0" w:afterAutospacing="0"/>
        <w:ind w:firstLine="284"/>
        <w:jc w:val="both"/>
      </w:pPr>
      <w:r w:rsidRPr="00F774DC">
        <w:t>Сначала самое важное - нарушить контакт между жертвой и электрической проводкой, и сделать это так, чтобы самому не получить удар током.</w:t>
      </w:r>
    </w:p>
    <w:p w:rsidR="00EC24C8" w:rsidRPr="00F774DC" w:rsidRDefault="00EC24C8" w:rsidP="00EC24C8">
      <w:pPr>
        <w:pStyle w:val="ad"/>
        <w:spacing w:before="0" w:after="0" w:afterAutospacing="0"/>
      </w:pPr>
      <w:r w:rsidRPr="00F774DC">
        <w:rPr>
          <w:b/>
          <w:bCs/>
        </w:rPr>
        <w:t>В случае электрического шока и ожогов</w:t>
      </w:r>
    </w:p>
    <w:p w:rsidR="00EC24C8" w:rsidRPr="00F774DC" w:rsidRDefault="00EC24C8" w:rsidP="00EC24C8">
      <w:pPr>
        <w:numPr>
          <w:ilvl w:val="0"/>
          <w:numId w:val="90"/>
        </w:numPr>
        <w:tabs>
          <w:tab w:val="clear" w:pos="720"/>
          <w:tab w:val="num" w:pos="567"/>
        </w:tabs>
        <w:spacing w:after="0" w:line="240" w:lineRule="auto"/>
        <w:ind w:left="0" w:firstLine="0"/>
        <w:jc w:val="both"/>
        <w:rPr>
          <w:color w:val="333333"/>
        </w:rPr>
      </w:pPr>
      <w:r w:rsidRPr="00F774DC">
        <w:rPr>
          <w:color w:val="333333"/>
        </w:rPr>
        <w:t xml:space="preserve">Немедленно отключите электричество - выверните пробки или вытащите штепсель, или полностью отключите подачу электричества в ваше жилье. </w:t>
      </w:r>
    </w:p>
    <w:p w:rsidR="00EC24C8" w:rsidRPr="00F774DC" w:rsidRDefault="00EC24C8" w:rsidP="00EC24C8">
      <w:pPr>
        <w:numPr>
          <w:ilvl w:val="0"/>
          <w:numId w:val="90"/>
        </w:numPr>
        <w:tabs>
          <w:tab w:val="clear" w:pos="720"/>
          <w:tab w:val="num" w:pos="567"/>
        </w:tabs>
        <w:spacing w:after="0" w:line="240" w:lineRule="auto"/>
        <w:ind w:left="0" w:firstLine="0"/>
        <w:jc w:val="both"/>
        <w:rPr>
          <w:color w:val="333333"/>
        </w:rPr>
      </w:pPr>
      <w:r w:rsidRPr="00F774DC">
        <w:rPr>
          <w:color w:val="333333"/>
        </w:rPr>
        <w:t xml:space="preserve">При необходимости помогайте себе рукояткой метлы или деревянным стулом, стоя при этом на сухом резиновом коврике, книге или сложенной газете, чтобы отодвинуть руку пострадавшего от электрического провода (а). </w:t>
      </w:r>
    </w:p>
    <w:p w:rsidR="00EC24C8" w:rsidRPr="00F774DC" w:rsidRDefault="00EC24C8" w:rsidP="00EC24C8">
      <w:pPr>
        <w:numPr>
          <w:ilvl w:val="0"/>
          <w:numId w:val="90"/>
        </w:numPr>
        <w:tabs>
          <w:tab w:val="clear" w:pos="720"/>
          <w:tab w:val="num" w:pos="567"/>
        </w:tabs>
        <w:spacing w:after="0" w:line="240" w:lineRule="auto"/>
        <w:ind w:left="0" w:firstLine="0"/>
        <w:jc w:val="both"/>
        <w:rPr>
          <w:color w:val="333333"/>
        </w:rPr>
      </w:pPr>
      <w:r w:rsidRPr="00F774DC">
        <w:rPr>
          <w:color w:val="333333"/>
        </w:rPr>
        <w:t xml:space="preserve">Когда пострадавший будет в безопасности, проверьте его дыхание и пульс. </w:t>
      </w:r>
    </w:p>
    <w:p w:rsidR="00EC24C8" w:rsidRPr="00F774DC" w:rsidRDefault="00EC24C8" w:rsidP="00EC24C8">
      <w:pPr>
        <w:numPr>
          <w:ilvl w:val="0"/>
          <w:numId w:val="90"/>
        </w:numPr>
        <w:tabs>
          <w:tab w:val="clear" w:pos="720"/>
          <w:tab w:val="num" w:pos="567"/>
        </w:tabs>
        <w:spacing w:after="0" w:line="240" w:lineRule="auto"/>
        <w:ind w:left="0" w:firstLine="0"/>
        <w:jc w:val="both"/>
        <w:rPr>
          <w:color w:val="333333"/>
        </w:rPr>
      </w:pPr>
      <w:r w:rsidRPr="00F774DC">
        <w:rPr>
          <w:color w:val="333333"/>
        </w:rPr>
        <w:t xml:space="preserve">При необходимости проделайте искусственное дыхание и непрямой массаж сердца. </w:t>
      </w:r>
    </w:p>
    <w:p w:rsidR="00EC24C8" w:rsidRPr="00F774DC" w:rsidRDefault="00EC24C8" w:rsidP="00EC24C8">
      <w:pPr>
        <w:numPr>
          <w:ilvl w:val="0"/>
          <w:numId w:val="90"/>
        </w:numPr>
        <w:tabs>
          <w:tab w:val="clear" w:pos="720"/>
          <w:tab w:val="num" w:pos="567"/>
        </w:tabs>
        <w:spacing w:after="0" w:line="240" w:lineRule="auto"/>
        <w:ind w:left="0" w:firstLine="0"/>
        <w:jc w:val="both"/>
        <w:rPr>
          <w:color w:val="333333"/>
        </w:rPr>
      </w:pPr>
      <w:r w:rsidRPr="00F774DC">
        <w:rPr>
          <w:color w:val="333333"/>
        </w:rPr>
        <w:t xml:space="preserve">Уложите пострадавшего на бок, если он без сознания. </w:t>
      </w:r>
    </w:p>
    <w:p w:rsidR="00EC24C8" w:rsidRPr="00F774DC" w:rsidRDefault="00EC24C8" w:rsidP="00EC24C8">
      <w:pPr>
        <w:numPr>
          <w:ilvl w:val="0"/>
          <w:numId w:val="90"/>
        </w:numPr>
        <w:tabs>
          <w:tab w:val="clear" w:pos="720"/>
          <w:tab w:val="num" w:pos="567"/>
        </w:tabs>
        <w:spacing w:after="0" w:line="240" w:lineRule="auto"/>
        <w:ind w:left="0" w:firstLine="0"/>
        <w:jc w:val="both"/>
        <w:rPr>
          <w:color w:val="333333"/>
        </w:rPr>
      </w:pPr>
      <w:r w:rsidRPr="00F774DC">
        <w:rPr>
          <w:color w:val="333333"/>
        </w:rPr>
        <w:t xml:space="preserve">Обработайте места ожогов в точках, где электрический ток входил и выходил из тела, охладив их водой. </w:t>
      </w:r>
    </w:p>
    <w:p w:rsidR="00EC24C8" w:rsidRPr="00F774DC" w:rsidRDefault="00EC24C8" w:rsidP="00EC24C8">
      <w:pPr>
        <w:numPr>
          <w:ilvl w:val="0"/>
          <w:numId w:val="90"/>
        </w:numPr>
        <w:tabs>
          <w:tab w:val="clear" w:pos="720"/>
          <w:tab w:val="num" w:pos="567"/>
        </w:tabs>
        <w:spacing w:after="0" w:line="240" w:lineRule="auto"/>
        <w:ind w:left="0" w:firstLine="0"/>
        <w:jc w:val="both"/>
        <w:rPr>
          <w:color w:val="333333"/>
        </w:rPr>
      </w:pPr>
      <w:r w:rsidRPr="00F774DC">
        <w:rPr>
          <w:color w:val="333333"/>
        </w:rPr>
        <w:t xml:space="preserve">Наложите стерильную или чистую салфетку и забинтуйте (b). </w:t>
      </w:r>
    </w:p>
    <w:p w:rsidR="00EC24C8" w:rsidRPr="00F774DC" w:rsidRDefault="00EC24C8" w:rsidP="00EC24C8">
      <w:pPr>
        <w:pStyle w:val="ad"/>
        <w:tabs>
          <w:tab w:val="num" w:pos="567"/>
        </w:tabs>
        <w:spacing w:before="0" w:after="0" w:afterAutospacing="0"/>
        <w:jc w:val="both"/>
      </w:pPr>
      <w:r w:rsidRPr="00F774DC">
        <w:t>Никогда не лейте воду, если пострадавший все еще касается электрического провода.</w:t>
      </w:r>
    </w:p>
    <w:p w:rsidR="00EC24C8" w:rsidRPr="00F774DC" w:rsidRDefault="00EC24C8" w:rsidP="00EC24C8">
      <w:pPr>
        <w:spacing w:before="100" w:beforeAutospacing="1" w:after="100" w:afterAutospacing="1"/>
        <w:rPr>
          <w:color w:val="333333"/>
        </w:rPr>
      </w:pPr>
      <w:r>
        <w:rPr>
          <w:noProof/>
        </w:rPr>
        <w:drawing>
          <wp:anchor distT="0" distB="0" distL="114300" distR="114300" simplePos="0" relativeHeight="251712512" behindDoc="0" locked="0" layoutInCell="1" allowOverlap="1">
            <wp:simplePos x="0" y="0"/>
            <wp:positionH relativeFrom="column">
              <wp:posOffset>1371600</wp:posOffset>
            </wp:positionH>
            <wp:positionV relativeFrom="paragraph">
              <wp:posOffset>36830</wp:posOffset>
            </wp:positionV>
            <wp:extent cx="2069465" cy="1094105"/>
            <wp:effectExtent l="19050" t="0" r="6985" b="0"/>
            <wp:wrapSquare wrapText="bothSides"/>
            <wp:docPr id="58" name="Рисунок 58" descr="http://www.1st-aid.ru/imag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1st-aid.ru/images/image158.jpg"/>
                    <pic:cNvPicPr>
                      <a:picLocks noChangeAspect="1" noChangeArrowheads="1"/>
                    </pic:cNvPicPr>
                  </pic:nvPicPr>
                  <pic:blipFill>
                    <a:blip r:embed="rId186" r:link="rId187" cstate="print"/>
                    <a:srcRect/>
                    <a:stretch>
                      <a:fillRect/>
                    </a:stretch>
                  </pic:blipFill>
                  <pic:spPr bwMode="auto">
                    <a:xfrm>
                      <a:off x="0" y="0"/>
                      <a:ext cx="2069465" cy="1094105"/>
                    </a:xfrm>
                    <a:prstGeom prst="rect">
                      <a:avLst/>
                    </a:prstGeom>
                    <a:noFill/>
                    <a:ln w="9525">
                      <a:noFill/>
                      <a:miter lim="800000"/>
                      <a:headEnd/>
                      <a:tailEnd/>
                    </a:ln>
                  </pic:spPr>
                </pic:pic>
              </a:graphicData>
            </a:graphic>
          </wp:anchor>
        </w:drawing>
      </w:r>
      <w:r>
        <w:rPr>
          <w:noProof/>
        </w:rPr>
        <w:drawing>
          <wp:anchor distT="0" distB="0" distL="0" distR="0" simplePos="0" relativeHeight="251693056" behindDoc="0" locked="0" layoutInCell="1" allowOverlap="0">
            <wp:simplePos x="0" y="0"/>
            <wp:positionH relativeFrom="column">
              <wp:posOffset>157480</wp:posOffset>
            </wp:positionH>
            <wp:positionV relativeFrom="line">
              <wp:posOffset>36830</wp:posOffset>
            </wp:positionV>
            <wp:extent cx="1181100" cy="1242060"/>
            <wp:effectExtent l="1905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8" cstate="print"/>
                    <a:srcRect/>
                    <a:stretch>
                      <a:fillRect/>
                    </a:stretch>
                  </pic:blipFill>
                  <pic:spPr bwMode="auto">
                    <a:xfrm>
                      <a:off x="0" y="0"/>
                      <a:ext cx="1181100" cy="1242060"/>
                    </a:xfrm>
                    <a:prstGeom prst="rect">
                      <a:avLst/>
                    </a:prstGeom>
                    <a:noFill/>
                    <a:ln w="9525">
                      <a:noFill/>
                      <a:miter lim="800000"/>
                      <a:headEnd/>
                      <a:tailEnd/>
                    </a:ln>
                  </pic:spPr>
                </pic:pic>
              </a:graphicData>
            </a:graphic>
          </wp:anchor>
        </w:drawing>
      </w:r>
      <w:r w:rsidRPr="00F774DC">
        <w:br/>
      </w:r>
    </w:p>
    <w:p w:rsidR="00EC24C8" w:rsidRPr="00F774DC" w:rsidRDefault="00EC24C8" w:rsidP="00EC24C8"/>
    <w:p w:rsidR="00EC24C8" w:rsidRPr="00F774DC" w:rsidRDefault="00EC24C8" w:rsidP="00EC24C8"/>
    <w:p w:rsidR="00EC24C8" w:rsidRDefault="00EC24C8" w:rsidP="00EC24C8"/>
    <w:p w:rsidR="00EC24C8" w:rsidRPr="00D92AE2" w:rsidRDefault="00EC24C8" w:rsidP="00EC24C8">
      <w:pPr>
        <w:rPr>
          <w:sz w:val="16"/>
          <w:szCs w:val="16"/>
        </w:rPr>
      </w:pPr>
    </w:p>
    <w:p w:rsidR="00EC24C8" w:rsidRPr="00D92AE2" w:rsidRDefault="003A42E4" w:rsidP="00EC24C8">
      <w:pPr>
        <w:numPr>
          <w:ilvl w:val="0"/>
          <w:numId w:val="20"/>
        </w:numPr>
        <w:tabs>
          <w:tab w:val="num" w:pos="284"/>
        </w:tabs>
        <w:spacing w:after="0" w:line="240" w:lineRule="auto"/>
        <w:ind w:left="0" w:firstLine="0"/>
        <w:rPr>
          <w:sz w:val="16"/>
          <w:szCs w:val="16"/>
        </w:rPr>
      </w:pPr>
      <w:hyperlink r:id="rId189" w:history="1">
        <w:r w:rsidR="00EC24C8" w:rsidRPr="00D92AE2">
          <w:rPr>
            <w:sz w:val="16"/>
            <w:szCs w:val="16"/>
          </w:rPr>
          <w:t>Электропровод высокого напряжения</w:t>
        </w:r>
      </w:hyperlink>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Электропровод высокого напряжения</w:t>
      </w:r>
    </w:p>
    <w:p w:rsidR="00EC24C8" w:rsidRPr="00F774DC" w:rsidRDefault="00EC24C8" w:rsidP="00EC24C8">
      <w:pPr>
        <w:pStyle w:val="ad"/>
        <w:spacing w:before="0" w:after="0" w:afterAutospacing="0"/>
        <w:ind w:firstLine="284"/>
        <w:jc w:val="both"/>
      </w:pPr>
      <w:r w:rsidRPr="00F774DC">
        <w:t xml:space="preserve">Контакт с проводом высокого напряжения, например с высоковольтной линией, обычно бывает фатальным для пострадавшего. Вы тоже можете быть убиты электрической дугой, если находитесь в </w:t>
      </w:r>
      <w:smartTag w:uri="urn:schemas-microsoft-com:office:smarttags" w:element="metricconverter">
        <w:smartTagPr>
          <w:attr w:name="ProductID" w:val="18 метрах"/>
        </w:smartTagPr>
        <w:r w:rsidRPr="00F774DC">
          <w:t>18 метрах</w:t>
        </w:r>
      </w:smartTag>
      <w:r w:rsidRPr="00F774DC">
        <w:t xml:space="preserve"> или меньше от источника. Не разрешайте подходить к пострадавшему и другим людям и немедленно позвоните в правоохранительные органы.</w:t>
      </w:r>
    </w:p>
    <w:p w:rsidR="00EC24C8" w:rsidRPr="00F774DC" w:rsidRDefault="00EC24C8" w:rsidP="00EC24C8">
      <w:pPr>
        <w:pStyle w:val="3"/>
        <w:spacing w:before="0"/>
        <w:jc w:val="center"/>
        <w:rPr>
          <w:color w:val="auto"/>
          <w:sz w:val="24"/>
          <w:szCs w:val="24"/>
        </w:rPr>
      </w:pPr>
      <w:r>
        <w:rPr>
          <w:color w:val="auto"/>
          <w:sz w:val="24"/>
          <w:szCs w:val="24"/>
        </w:rPr>
        <w:t>С</w:t>
      </w:r>
      <w:r w:rsidRPr="00F774DC">
        <w:rPr>
          <w:color w:val="auto"/>
          <w:sz w:val="24"/>
          <w:szCs w:val="24"/>
        </w:rPr>
        <w:t>ерде</w:t>
      </w:r>
      <w:r>
        <w:rPr>
          <w:color w:val="auto"/>
          <w:sz w:val="24"/>
          <w:szCs w:val="24"/>
        </w:rPr>
        <w:t>ч</w:t>
      </w:r>
      <w:r w:rsidRPr="00F774DC">
        <w:rPr>
          <w:color w:val="auto"/>
          <w:sz w:val="24"/>
          <w:szCs w:val="24"/>
        </w:rPr>
        <w:t>н</w:t>
      </w:r>
      <w:r>
        <w:rPr>
          <w:color w:val="auto"/>
          <w:sz w:val="24"/>
          <w:szCs w:val="24"/>
        </w:rPr>
        <w:t>о</w:t>
      </w:r>
      <w:r w:rsidRPr="00F774DC">
        <w:rPr>
          <w:color w:val="auto"/>
          <w:sz w:val="24"/>
          <w:szCs w:val="24"/>
        </w:rPr>
        <w:t>-</w:t>
      </w:r>
      <w:r>
        <w:rPr>
          <w:color w:val="auto"/>
          <w:sz w:val="24"/>
          <w:szCs w:val="24"/>
        </w:rPr>
        <w:t>сос</w:t>
      </w:r>
      <w:r w:rsidRPr="00F774DC">
        <w:rPr>
          <w:color w:val="auto"/>
          <w:sz w:val="24"/>
          <w:szCs w:val="24"/>
        </w:rPr>
        <w:t>удистые заболевания</w:t>
      </w:r>
    </w:p>
    <w:p w:rsidR="00EC24C8" w:rsidRPr="00F774DC" w:rsidRDefault="003A42E4" w:rsidP="00EC24C8">
      <w:pPr>
        <w:numPr>
          <w:ilvl w:val="0"/>
          <w:numId w:val="21"/>
        </w:numPr>
        <w:tabs>
          <w:tab w:val="clear" w:pos="360"/>
          <w:tab w:val="num" w:pos="567"/>
        </w:tabs>
        <w:spacing w:after="0" w:line="240" w:lineRule="auto"/>
        <w:ind w:left="0" w:firstLine="0"/>
      </w:pPr>
      <w:hyperlink r:id="rId190" w:history="1">
        <w:r w:rsidR="00EC24C8" w:rsidRPr="00F774DC">
          <w:t>Сердечно-сосудистая система и ее функции</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Сердечно-сосудистая система и ее функции</w:t>
      </w:r>
    </w:p>
    <w:p w:rsidR="00EC24C8" w:rsidRDefault="00EC24C8" w:rsidP="00EC24C8">
      <w:pPr>
        <w:pStyle w:val="ad"/>
        <w:spacing w:before="0" w:after="0" w:afterAutospacing="0"/>
        <w:ind w:firstLine="284"/>
        <w:jc w:val="both"/>
      </w:pPr>
      <w:r w:rsidRPr="00F774DC">
        <w:t xml:space="preserve">Мозг - самый главный орган человеческого тела. Другие органы обеспечивают его питание и жизнедеятельность. Особенно это касается сердца, представляющего собой мускульный насос, поддерживающий циркуляцию крови в легких, чтобы забирать кислород, и в других внутренних органах, в том числе печени, чтобы забирать горючее, имеющее в основном форму глюкозы. </w:t>
      </w:r>
    </w:p>
    <w:p w:rsidR="00EC24C8" w:rsidRPr="00F774DC" w:rsidRDefault="00EC24C8" w:rsidP="00EC24C8">
      <w:pPr>
        <w:pStyle w:val="ad"/>
        <w:spacing w:before="0" w:after="0" w:afterAutospacing="0"/>
        <w:ind w:firstLine="284"/>
        <w:jc w:val="both"/>
      </w:pPr>
      <w:r w:rsidRPr="00F774DC">
        <w:t>Очень важно, чтобы кровь, насыщенная кислородом и глюкозой, непрерывно подавалась в мозг. Если такой порядок нарушается, быстро наступает смерть. Итак, в нормальном состоянии мозг получает по четырем крупным артериям, проходящим по шее, очень много крови. Артерии разветвляются и проходят по поверхности мозга, посылая внутрь него мелкие кровеносные сосуды. Если одна из этих артерий оказывается закупоренной или начинает кровоточить, происходит инсульт.</w:t>
      </w:r>
    </w:p>
    <w:p w:rsidR="00EC24C8" w:rsidRPr="00F774DC" w:rsidRDefault="00EC24C8" w:rsidP="00EC24C8">
      <w:pPr>
        <w:pStyle w:val="ad"/>
        <w:spacing w:before="0" w:after="0" w:afterAutospacing="0"/>
        <w:ind w:firstLine="284"/>
        <w:jc w:val="both"/>
      </w:pPr>
      <w:r w:rsidRPr="00F774DC">
        <w:t>Мышцы также нуждаются в кислороде и питании, чтобы выполнять работу - сокращаться и двигать тело под контролем мозга. Очень важная мышца - сердечная, которая непрерывно сокращается и поэтому особенно нуждается в хорошем снабжении кислородом и горючим. Эту мышцу питают кровью две коронарные артерии (А), которые отходят от крупнейшей артерии тела (аорты) (В) немного повыше сердца и разветвляются по поверхности постоянно движущегося сердца. Сужение коронарных артерий вызывает стенокардию; закупорка приводит к инфаркту. Сердце качает кровь, под таким давлением в артерии и получает ее назад через вены при низком давлении. Сердце разделено на две половинки (С), правую и левую. Правая половинка (с позиции самого человека) получает кровь из головы и всего тела, кроме легких, и гонит ее в легкие. Кровь из легких возвращается в левую сторону сердца, и оно гонит ее в остальные части тела. Таким образом, циркуляция крови походит на цифру восемь. У крови, текущей по артериям тела (насыщенной кислородом), ярко-алый цвет; венозная кровь (отдавшая кислород) темно-красная. В легких картина обратная - в артериях течет темная кровь, а в венах - яркая.</w:t>
      </w:r>
    </w:p>
    <w:p w:rsidR="00EC24C8" w:rsidRPr="00F774DC" w:rsidRDefault="00EC24C8" w:rsidP="00EC24C8">
      <w:pPr>
        <w:pStyle w:val="3"/>
        <w:spacing w:before="0"/>
        <w:rPr>
          <w:color w:val="auto"/>
          <w:sz w:val="24"/>
          <w:szCs w:val="24"/>
        </w:rPr>
      </w:pPr>
      <w:r>
        <w:rPr>
          <w:noProof/>
        </w:rPr>
        <w:drawing>
          <wp:anchor distT="0" distB="0" distL="114300" distR="114300" simplePos="0" relativeHeight="251722752" behindDoc="0" locked="0" layoutInCell="1" allowOverlap="1">
            <wp:simplePos x="0" y="0"/>
            <wp:positionH relativeFrom="column">
              <wp:posOffset>1043305</wp:posOffset>
            </wp:positionH>
            <wp:positionV relativeFrom="paragraph">
              <wp:posOffset>169545</wp:posOffset>
            </wp:positionV>
            <wp:extent cx="2054860" cy="1457325"/>
            <wp:effectExtent l="19050" t="0" r="2540" b="0"/>
            <wp:wrapSquare wrapText="bothSides"/>
            <wp:docPr id="60" name="Рисунок 60" descr="http://www.1st-aid.ru/imag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1st-aid.ru/images/image160.jpg"/>
                    <pic:cNvPicPr>
                      <a:picLocks noChangeAspect="1" noChangeArrowheads="1"/>
                    </pic:cNvPicPr>
                  </pic:nvPicPr>
                  <pic:blipFill>
                    <a:blip r:embed="rId191" r:link="rId192" cstate="print"/>
                    <a:srcRect/>
                    <a:stretch>
                      <a:fillRect/>
                    </a:stretch>
                  </pic:blipFill>
                  <pic:spPr bwMode="auto">
                    <a:xfrm>
                      <a:off x="0" y="0"/>
                      <a:ext cx="2054860" cy="1457325"/>
                    </a:xfrm>
                    <a:prstGeom prst="rect">
                      <a:avLst/>
                    </a:prstGeom>
                    <a:noFill/>
                    <a:ln w="9525">
                      <a:noFill/>
                      <a:miter lim="800000"/>
                      <a:headEnd/>
                      <a:tailEnd/>
                    </a:ln>
                  </pic:spPr>
                </pic:pic>
              </a:graphicData>
            </a:graphic>
          </wp:anchor>
        </w:drawing>
      </w:r>
      <w:r w:rsidRPr="00F774DC">
        <w:rPr>
          <w:color w:val="auto"/>
          <w:sz w:val="24"/>
          <w:szCs w:val="24"/>
        </w:rPr>
        <w:t>Сердце</w:t>
      </w:r>
    </w:p>
    <w:p w:rsidR="00EC24C8" w:rsidRDefault="00EC24C8" w:rsidP="00EC24C8">
      <w:pPr>
        <w:pStyle w:val="ad"/>
      </w:pPr>
    </w:p>
    <w:p w:rsidR="00EC24C8" w:rsidRDefault="00EC24C8" w:rsidP="00EC24C8">
      <w:pPr>
        <w:pStyle w:val="ad"/>
      </w:pPr>
    </w:p>
    <w:p w:rsidR="00EC24C8" w:rsidRDefault="00EC24C8" w:rsidP="00EC24C8">
      <w:pPr>
        <w:pStyle w:val="ad"/>
      </w:pPr>
    </w:p>
    <w:p w:rsidR="00EC24C8" w:rsidRDefault="00EC24C8" w:rsidP="00EC24C8"/>
    <w:p w:rsidR="00EC24C8" w:rsidRPr="00527E94" w:rsidRDefault="00EC24C8" w:rsidP="00EC24C8">
      <w:pPr>
        <w:rPr>
          <w:sz w:val="6"/>
          <w:szCs w:val="6"/>
        </w:rPr>
      </w:pPr>
    </w:p>
    <w:p w:rsidR="00EC24C8" w:rsidRPr="0065377F" w:rsidRDefault="003A42E4" w:rsidP="00EC24C8">
      <w:pPr>
        <w:numPr>
          <w:ilvl w:val="0"/>
          <w:numId w:val="21"/>
        </w:numPr>
        <w:tabs>
          <w:tab w:val="clear" w:pos="360"/>
          <w:tab w:val="num" w:pos="567"/>
        </w:tabs>
        <w:spacing w:after="0" w:line="240" w:lineRule="auto"/>
        <w:ind w:left="0" w:firstLine="0"/>
        <w:rPr>
          <w:sz w:val="16"/>
          <w:szCs w:val="16"/>
        </w:rPr>
      </w:pPr>
      <w:hyperlink r:id="rId193" w:history="1">
        <w:r w:rsidR="00EC24C8" w:rsidRPr="0065377F">
          <w:rPr>
            <w:sz w:val="16"/>
            <w:szCs w:val="16"/>
          </w:rPr>
          <w:t>Стенокардия</w:t>
        </w:r>
      </w:hyperlink>
      <w:r w:rsidR="00EC24C8" w:rsidRPr="0065377F">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Стенокардия</w:t>
      </w:r>
    </w:p>
    <w:p w:rsidR="00EC24C8" w:rsidRDefault="00EC24C8" w:rsidP="00EC24C8">
      <w:pPr>
        <w:pStyle w:val="ad"/>
        <w:spacing w:before="0" w:after="0" w:afterAutospacing="0"/>
        <w:ind w:firstLine="284"/>
        <w:jc w:val="both"/>
      </w:pPr>
      <w:r w:rsidRPr="00F774DC">
        <w:t xml:space="preserve">Angina pectoris - это симптом сердечной болезни, а не само заболевание. Это давящие боли, появляющиеся в сердечной мышце, когда она пытается выполнять свою работу, не получив достаточно крови, а значит, кислорода и глюкозы. Кровь поступает в сердечную мышцу через коронарные артерии. Если одна из этих артерий сильно сужается в результате атеросклероза, она уже не поставляет сердечной мышце столько крови, сколько требуется для ее работы. </w:t>
      </w:r>
    </w:p>
    <w:p w:rsidR="00EC24C8" w:rsidRPr="00F774DC" w:rsidRDefault="00EC24C8" w:rsidP="00EC24C8">
      <w:pPr>
        <w:pStyle w:val="ad"/>
        <w:spacing w:before="0" w:after="0" w:afterAutospacing="0"/>
        <w:ind w:firstLine="284"/>
        <w:jc w:val="both"/>
      </w:pPr>
      <w:r w:rsidRPr="00F774DC">
        <w:t>Стенокардия почти всегда возникает таким путем, обычно после физических усилий или во время сильной эмоциональной реакции.</w:t>
      </w:r>
    </w:p>
    <w:p w:rsidR="00EC24C8" w:rsidRPr="00F774DC" w:rsidRDefault="00EC24C8" w:rsidP="00EC24C8">
      <w:pPr>
        <w:pStyle w:val="ad"/>
        <w:spacing w:before="0" w:after="0" w:afterAutospacing="0"/>
      </w:pPr>
      <w:r w:rsidRPr="00F774DC">
        <w:rPr>
          <w:b/>
          <w:bCs/>
        </w:rPr>
        <w:t>Симптомы</w:t>
      </w:r>
    </w:p>
    <w:p w:rsidR="00EC24C8" w:rsidRPr="00F774DC" w:rsidRDefault="00EC24C8" w:rsidP="00EC24C8">
      <w:pPr>
        <w:numPr>
          <w:ilvl w:val="0"/>
          <w:numId w:val="91"/>
        </w:numPr>
        <w:tabs>
          <w:tab w:val="clear" w:pos="720"/>
          <w:tab w:val="num" w:pos="567"/>
        </w:tabs>
        <w:spacing w:after="0" w:line="240" w:lineRule="auto"/>
        <w:ind w:left="0" w:firstLine="0"/>
        <w:jc w:val="both"/>
        <w:rPr>
          <w:color w:val="333333"/>
        </w:rPr>
      </w:pPr>
      <w:r w:rsidRPr="00F774DC">
        <w:rPr>
          <w:color w:val="333333"/>
        </w:rPr>
        <w:t xml:space="preserve">Сжимающая боль в центре груди. </w:t>
      </w:r>
    </w:p>
    <w:p w:rsidR="00EC24C8" w:rsidRPr="00F774DC" w:rsidRDefault="00EC24C8" w:rsidP="00EC24C8">
      <w:pPr>
        <w:numPr>
          <w:ilvl w:val="0"/>
          <w:numId w:val="91"/>
        </w:numPr>
        <w:tabs>
          <w:tab w:val="clear" w:pos="720"/>
          <w:tab w:val="num" w:pos="567"/>
        </w:tabs>
        <w:spacing w:after="0" w:line="240" w:lineRule="auto"/>
        <w:ind w:left="0" w:firstLine="0"/>
        <w:jc w:val="both"/>
        <w:rPr>
          <w:color w:val="333333"/>
        </w:rPr>
      </w:pPr>
      <w:r w:rsidRPr="00F774DC">
        <w:rPr>
          <w:color w:val="333333"/>
        </w:rPr>
        <w:t xml:space="preserve">Распространение боли в левую или в обе руки, по спине или вверх по шее. </w:t>
      </w:r>
    </w:p>
    <w:p w:rsidR="00EC24C8" w:rsidRPr="00F774DC" w:rsidRDefault="00EC24C8" w:rsidP="00EC24C8">
      <w:pPr>
        <w:numPr>
          <w:ilvl w:val="0"/>
          <w:numId w:val="91"/>
        </w:numPr>
        <w:tabs>
          <w:tab w:val="clear" w:pos="720"/>
          <w:tab w:val="num" w:pos="567"/>
        </w:tabs>
        <w:spacing w:after="0" w:line="240" w:lineRule="auto"/>
        <w:ind w:left="0" w:firstLine="0"/>
        <w:jc w:val="both"/>
        <w:rPr>
          <w:color w:val="333333"/>
        </w:rPr>
      </w:pPr>
      <w:r w:rsidRPr="00F774DC">
        <w:rPr>
          <w:color w:val="333333"/>
        </w:rPr>
        <w:t xml:space="preserve">Приступы связаны с физическими усилиями. </w:t>
      </w:r>
    </w:p>
    <w:p w:rsidR="00EC24C8" w:rsidRPr="00F774DC" w:rsidRDefault="00EC24C8" w:rsidP="00EC24C8">
      <w:pPr>
        <w:numPr>
          <w:ilvl w:val="0"/>
          <w:numId w:val="91"/>
        </w:numPr>
        <w:tabs>
          <w:tab w:val="clear" w:pos="720"/>
          <w:tab w:val="num" w:pos="567"/>
        </w:tabs>
        <w:spacing w:after="0" w:line="240" w:lineRule="auto"/>
        <w:ind w:left="0" w:firstLine="0"/>
        <w:jc w:val="both"/>
        <w:rPr>
          <w:color w:val="333333"/>
        </w:rPr>
      </w:pPr>
      <w:r w:rsidRPr="00F774DC">
        <w:rPr>
          <w:color w:val="333333"/>
        </w:rPr>
        <w:t xml:space="preserve">Может возникать нехватка воздуха. </w:t>
      </w:r>
    </w:p>
    <w:p w:rsidR="00EC24C8" w:rsidRPr="00F774DC" w:rsidRDefault="00EC24C8" w:rsidP="00EC24C8">
      <w:pPr>
        <w:numPr>
          <w:ilvl w:val="0"/>
          <w:numId w:val="91"/>
        </w:numPr>
        <w:tabs>
          <w:tab w:val="clear" w:pos="720"/>
          <w:tab w:val="num" w:pos="567"/>
        </w:tabs>
        <w:spacing w:after="0" w:line="240" w:lineRule="auto"/>
        <w:ind w:left="0" w:firstLine="0"/>
        <w:jc w:val="both"/>
        <w:rPr>
          <w:color w:val="333333"/>
        </w:rPr>
      </w:pPr>
      <w:r w:rsidRPr="00F774DC">
        <w:rPr>
          <w:color w:val="333333"/>
        </w:rPr>
        <w:t xml:space="preserve">Может наблюдаться бледность кожи и посинение губ. </w:t>
      </w:r>
    </w:p>
    <w:p w:rsidR="00EC24C8" w:rsidRPr="00F774DC" w:rsidRDefault="00EC24C8" w:rsidP="00EC24C8">
      <w:pPr>
        <w:pStyle w:val="ad"/>
        <w:spacing w:before="0" w:after="0" w:afterAutospacing="0"/>
      </w:pPr>
      <w:r w:rsidRPr="00F774DC">
        <w:rPr>
          <w:b/>
          <w:bCs/>
        </w:rPr>
        <w:t>ЦЕЛЬ ПЕРВОЙ ПОМОЩИ</w:t>
      </w:r>
    </w:p>
    <w:p w:rsidR="00EC24C8" w:rsidRPr="00F774DC" w:rsidRDefault="00EC24C8" w:rsidP="00EC24C8">
      <w:pPr>
        <w:pStyle w:val="ad"/>
        <w:spacing w:before="0" w:after="0" w:afterAutospacing="0"/>
        <w:ind w:firstLine="284"/>
        <w:jc w:val="both"/>
      </w:pPr>
      <w:r w:rsidRPr="00F774DC">
        <w:t>Задача спасателя - попытаться уменьшить работу сердца у больного. Не позволяйте больному ходить.</w:t>
      </w:r>
    </w:p>
    <w:p w:rsidR="00EC24C8" w:rsidRPr="00F774DC" w:rsidRDefault="00EC24C8" w:rsidP="00EC24C8">
      <w:pPr>
        <w:pStyle w:val="ad"/>
        <w:spacing w:before="0" w:after="0" w:afterAutospacing="0"/>
      </w:pPr>
      <w:r w:rsidRPr="00F774DC">
        <w:rPr>
          <w:b/>
          <w:bCs/>
        </w:rPr>
        <w:t>При приступе стенокардии</w:t>
      </w:r>
    </w:p>
    <w:p w:rsidR="00EC24C8" w:rsidRPr="00F774DC" w:rsidRDefault="00EC24C8" w:rsidP="00EC24C8">
      <w:pPr>
        <w:numPr>
          <w:ilvl w:val="0"/>
          <w:numId w:val="92"/>
        </w:numPr>
        <w:tabs>
          <w:tab w:val="clear" w:pos="720"/>
          <w:tab w:val="num" w:pos="567"/>
        </w:tabs>
        <w:spacing w:after="0" w:line="240" w:lineRule="auto"/>
        <w:ind w:left="0" w:firstLine="0"/>
        <w:jc w:val="both"/>
        <w:rPr>
          <w:color w:val="333333"/>
        </w:rPr>
      </w:pPr>
      <w:r w:rsidRPr="00F774DC">
        <w:rPr>
          <w:color w:val="333333"/>
        </w:rPr>
        <w:t xml:space="preserve">Помогите больному сесть и принять самую удобную позу. Подложите ему свернутую валиком одежду (а). </w:t>
      </w:r>
    </w:p>
    <w:p w:rsidR="00EC24C8" w:rsidRPr="00F774DC" w:rsidRDefault="00EC24C8" w:rsidP="00EC24C8">
      <w:pPr>
        <w:numPr>
          <w:ilvl w:val="0"/>
          <w:numId w:val="92"/>
        </w:numPr>
        <w:tabs>
          <w:tab w:val="clear" w:pos="720"/>
          <w:tab w:val="num" w:pos="567"/>
        </w:tabs>
        <w:spacing w:after="0" w:line="240" w:lineRule="auto"/>
        <w:ind w:left="0" w:firstLine="0"/>
        <w:jc w:val="both"/>
        <w:rPr>
          <w:color w:val="333333"/>
        </w:rPr>
      </w:pPr>
      <w:r w:rsidRPr="00F774DC">
        <w:rPr>
          <w:color w:val="333333"/>
        </w:rPr>
        <w:t xml:space="preserve">Спросите, есть ли у него сердечное лекарство (нитроглицерин). Если есть и в виде пилюль, лекарство нужно положить под язык (только в случае, если больной находится и сознании). Если есть в виде аэрозоли, его нужно брызнуть под язык. </w:t>
      </w:r>
    </w:p>
    <w:p w:rsidR="00EC24C8" w:rsidRPr="00F774DC" w:rsidRDefault="00EC24C8" w:rsidP="00EC24C8">
      <w:pPr>
        <w:numPr>
          <w:ilvl w:val="0"/>
          <w:numId w:val="92"/>
        </w:numPr>
        <w:tabs>
          <w:tab w:val="clear" w:pos="720"/>
          <w:tab w:val="num" w:pos="567"/>
        </w:tabs>
        <w:spacing w:after="0" w:line="240" w:lineRule="auto"/>
        <w:ind w:left="0" w:firstLine="0"/>
        <w:jc w:val="both"/>
        <w:rPr>
          <w:color w:val="333333"/>
        </w:rPr>
      </w:pPr>
      <w:r w:rsidRPr="00F774DC">
        <w:rPr>
          <w:color w:val="333333"/>
        </w:rPr>
        <w:t xml:space="preserve">Расстегните тесную одежду и облегчите пациенту дыхание. </w:t>
      </w:r>
    </w:p>
    <w:p w:rsidR="00EC24C8" w:rsidRPr="00F774DC" w:rsidRDefault="00EC24C8" w:rsidP="00EC24C8">
      <w:pPr>
        <w:numPr>
          <w:ilvl w:val="0"/>
          <w:numId w:val="92"/>
        </w:numPr>
        <w:tabs>
          <w:tab w:val="clear" w:pos="720"/>
          <w:tab w:val="num" w:pos="567"/>
        </w:tabs>
        <w:spacing w:after="0" w:line="240" w:lineRule="auto"/>
        <w:ind w:left="0" w:firstLine="0"/>
        <w:jc w:val="both"/>
        <w:rPr>
          <w:color w:val="333333"/>
        </w:rPr>
      </w:pPr>
      <w:r w:rsidRPr="00F774DC">
        <w:rPr>
          <w:color w:val="333333"/>
        </w:rPr>
        <w:t xml:space="preserve">Успокаивайте его. </w:t>
      </w:r>
    </w:p>
    <w:p w:rsidR="00EC24C8" w:rsidRPr="00F774DC" w:rsidRDefault="00EC24C8" w:rsidP="00EC24C8">
      <w:pPr>
        <w:numPr>
          <w:ilvl w:val="0"/>
          <w:numId w:val="92"/>
        </w:numPr>
        <w:tabs>
          <w:tab w:val="clear" w:pos="720"/>
          <w:tab w:val="num" w:pos="567"/>
        </w:tabs>
        <w:spacing w:after="0" w:line="240" w:lineRule="auto"/>
        <w:ind w:left="0" w:firstLine="0"/>
        <w:jc w:val="both"/>
        <w:rPr>
          <w:color w:val="333333"/>
        </w:rPr>
      </w:pPr>
      <w:r w:rsidRPr="00F774DC">
        <w:rPr>
          <w:color w:val="333333"/>
        </w:rPr>
        <w:t xml:space="preserve">Наблюдайте, ПРОШЛА ли боль через одну-две минуты отдыха. </w:t>
      </w:r>
    </w:p>
    <w:p w:rsidR="00EC24C8" w:rsidRPr="00F774DC" w:rsidRDefault="00EC24C8" w:rsidP="00EC24C8">
      <w:pPr>
        <w:pStyle w:val="ad"/>
        <w:numPr>
          <w:ilvl w:val="0"/>
          <w:numId w:val="92"/>
        </w:numPr>
        <w:tabs>
          <w:tab w:val="clear" w:pos="720"/>
          <w:tab w:val="num" w:pos="567"/>
        </w:tabs>
        <w:spacing w:before="0" w:after="0" w:afterAutospacing="0" w:line="240" w:lineRule="auto"/>
        <w:ind w:left="0" w:right="0" w:firstLine="0"/>
        <w:jc w:val="both"/>
      </w:pPr>
      <w:r w:rsidRPr="00F774DC">
        <w:t>Если боль не проходит, это не стенокардия, а сердечный приступ. Срочная госпитализация больного жизненно необходима и может спасти ему жизнь.</w:t>
      </w:r>
    </w:p>
    <w:p w:rsidR="00EC24C8" w:rsidRPr="00F774DC" w:rsidRDefault="00EC24C8" w:rsidP="00EC24C8">
      <w:pPr>
        <w:pStyle w:val="ad"/>
      </w:pPr>
      <w:r>
        <w:rPr>
          <w:noProof/>
        </w:rPr>
        <w:drawing>
          <wp:anchor distT="0" distB="0" distL="114300" distR="114300" simplePos="0" relativeHeight="251723776" behindDoc="0" locked="0" layoutInCell="1" allowOverlap="1">
            <wp:simplePos x="0" y="0"/>
            <wp:positionH relativeFrom="column">
              <wp:posOffset>-64135</wp:posOffset>
            </wp:positionH>
            <wp:positionV relativeFrom="paragraph">
              <wp:posOffset>52705</wp:posOffset>
            </wp:positionV>
            <wp:extent cx="1149350" cy="1723390"/>
            <wp:effectExtent l="19050" t="0" r="0" b="0"/>
            <wp:wrapSquare wrapText="bothSides"/>
            <wp:docPr id="61" name="Рисунок 61" descr="http://www.1st-aid.ru/imag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1st-aid.ru/images/image162.jpg"/>
                    <pic:cNvPicPr>
                      <a:picLocks noChangeAspect="1" noChangeArrowheads="1"/>
                    </pic:cNvPicPr>
                  </pic:nvPicPr>
                  <pic:blipFill>
                    <a:blip r:embed="rId194" r:link="rId195" cstate="print"/>
                    <a:srcRect/>
                    <a:stretch>
                      <a:fillRect/>
                    </a:stretch>
                  </pic:blipFill>
                  <pic:spPr bwMode="auto">
                    <a:xfrm>
                      <a:off x="0" y="0"/>
                      <a:ext cx="1149350" cy="1723390"/>
                    </a:xfrm>
                    <a:prstGeom prst="rect">
                      <a:avLst/>
                    </a:prstGeom>
                    <a:noFill/>
                    <a:ln w="9525">
                      <a:noFill/>
                      <a:miter lim="800000"/>
                      <a:headEnd/>
                      <a:tailEnd/>
                    </a:ln>
                  </pic:spPr>
                </pic:pic>
              </a:graphicData>
            </a:graphic>
          </wp:anchor>
        </w:drawing>
      </w:r>
    </w:p>
    <w:p w:rsidR="00EC24C8" w:rsidRDefault="00EC24C8" w:rsidP="00EC24C8">
      <w:pPr>
        <w:pStyle w:val="ad"/>
        <w:spacing w:before="0" w:after="0" w:afterAutospacing="0"/>
      </w:pPr>
    </w:p>
    <w:p w:rsidR="00EC24C8" w:rsidRDefault="00EC24C8" w:rsidP="00EC24C8">
      <w:pPr>
        <w:pStyle w:val="ad"/>
        <w:spacing w:before="0" w:after="0" w:afterAutospacing="0"/>
      </w:pPr>
    </w:p>
    <w:p w:rsidR="00EC24C8" w:rsidRDefault="00EC24C8" w:rsidP="00EC24C8">
      <w:pPr>
        <w:pStyle w:val="ad"/>
        <w:spacing w:before="0" w:after="0" w:afterAutospacing="0"/>
      </w:pPr>
    </w:p>
    <w:p w:rsidR="00EC24C8" w:rsidRDefault="00EC24C8" w:rsidP="00EC24C8">
      <w:pPr>
        <w:pStyle w:val="ad"/>
        <w:spacing w:before="0" w:after="0" w:afterAutospacing="0"/>
      </w:pPr>
    </w:p>
    <w:p w:rsidR="00EC24C8" w:rsidRPr="0065377F" w:rsidRDefault="003A42E4" w:rsidP="00EC24C8">
      <w:pPr>
        <w:numPr>
          <w:ilvl w:val="0"/>
          <w:numId w:val="21"/>
        </w:numPr>
        <w:tabs>
          <w:tab w:val="clear" w:pos="360"/>
          <w:tab w:val="num" w:pos="567"/>
        </w:tabs>
        <w:spacing w:after="0" w:line="240" w:lineRule="auto"/>
        <w:ind w:left="0" w:firstLine="0"/>
        <w:rPr>
          <w:sz w:val="16"/>
          <w:szCs w:val="16"/>
        </w:rPr>
      </w:pPr>
      <w:hyperlink r:id="rId196" w:history="1">
        <w:r w:rsidR="00EC24C8" w:rsidRPr="0065377F">
          <w:rPr>
            <w:sz w:val="16"/>
            <w:szCs w:val="16"/>
          </w:rPr>
          <w:t>Остановка сердца</w:t>
        </w:r>
      </w:hyperlink>
      <w:r w:rsidR="00EC24C8" w:rsidRPr="0065377F">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Остановка сердца</w:t>
      </w:r>
    </w:p>
    <w:p w:rsidR="00EC24C8" w:rsidRPr="00F774DC" w:rsidRDefault="00EC24C8" w:rsidP="00EC24C8">
      <w:pPr>
        <w:pStyle w:val="ad"/>
        <w:spacing w:before="0" w:after="0" w:afterAutospacing="0"/>
        <w:ind w:firstLine="284"/>
        <w:jc w:val="both"/>
      </w:pPr>
      <w:r w:rsidRPr="00F774DC">
        <w:t>Остановка сердца означает, что сердце перестало биться. Это, разумеется, очень серьезно и может быстро закончиться смертью, если не заставить сердце снова работать.</w:t>
      </w:r>
    </w:p>
    <w:p w:rsidR="00EC24C8" w:rsidRPr="00F774DC" w:rsidRDefault="00EC24C8" w:rsidP="00EC24C8">
      <w:pPr>
        <w:pStyle w:val="ad"/>
        <w:spacing w:before="0" w:after="0" w:afterAutospacing="0"/>
      </w:pPr>
      <w:r w:rsidRPr="00F774DC">
        <w:rPr>
          <w:b/>
          <w:bCs/>
        </w:rPr>
        <w:t>СИМПТОМЫ</w:t>
      </w:r>
    </w:p>
    <w:p w:rsidR="00EC24C8" w:rsidRPr="00F774DC" w:rsidRDefault="00EC24C8" w:rsidP="00EC24C8">
      <w:pPr>
        <w:numPr>
          <w:ilvl w:val="0"/>
          <w:numId w:val="93"/>
        </w:numPr>
        <w:tabs>
          <w:tab w:val="clear" w:pos="720"/>
          <w:tab w:val="num" w:pos="567"/>
        </w:tabs>
        <w:spacing w:after="0" w:line="240" w:lineRule="auto"/>
        <w:ind w:left="0" w:firstLine="0"/>
        <w:jc w:val="both"/>
        <w:rPr>
          <w:color w:val="333333"/>
        </w:rPr>
      </w:pPr>
      <w:r w:rsidRPr="00F774DC">
        <w:rPr>
          <w:color w:val="333333"/>
        </w:rPr>
        <w:t xml:space="preserve">Больной падает, теряет сознание и лежит без движения. </w:t>
      </w:r>
    </w:p>
    <w:p w:rsidR="00EC24C8" w:rsidRPr="00F774DC" w:rsidRDefault="00EC24C8" w:rsidP="00EC24C8">
      <w:pPr>
        <w:numPr>
          <w:ilvl w:val="0"/>
          <w:numId w:val="93"/>
        </w:numPr>
        <w:tabs>
          <w:tab w:val="clear" w:pos="720"/>
          <w:tab w:val="num" w:pos="567"/>
        </w:tabs>
        <w:spacing w:after="0" w:line="240" w:lineRule="auto"/>
        <w:ind w:left="0" w:firstLine="0"/>
        <w:rPr>
          <w:color w:val="333333"/>
        </w:rPr>
      </w:pPr>
      <w:r w:rsidRPr="00F774DC">
        <w:rPr>
          <w:color w:val="333333"/>
        </w:rPr>
        <w:t xml:space="preserve">Дыхательные движения отсутствуют. </w:t>
      </w:r>
    </w:p>
    <w:p w:rsidR="00EC24C8" w:rsidRPr="00F774DC" w:rsidRDefault="00EC24C8" w:rsidP="00EC24C8">
      <w:pPr>
        <w:numPr>
          <w:ilvl w:val="0"/>
          <w:numId w:val="93"/>
        </w:numPr>
        <w:tabs>
          <w:tab w:val="clear" w:pos="720"/>
          <w:tab w:val="num" w:pos="567"/>
        </w:tabs>
        <w:spacing w:after="0" w:line="240" w:lineRule="auto"/>
        <w:ind w:left="0" w:firstLine="0"/>
        <w:rPr>
          <w:color w:val="333333"/>
        </w:rPr>
      </w:pPr>
      <w:r w:rsidRPr="00F774DC">
        <w:rPr>
          <w:color w:val="333333"/>
        </w:rPr>
        <w:t xml:space="preserve">Пульс нигде не прощупывается. </w:t>
      </w:r>
    </w:p>
    <w:p w:rsidR="00EC24C8" w:rsidRPr="00F774DC" w:rsidRDefault="00EC24C8" w:rsidP="00EC24C8">
      <w:pPr>
        <w:numPr>
          <w:ilvl w:val="0"/>
          <w:numId w:val="93"/>
        </w:numPr>
        <w:tabs>
          <w:tab w:val="clear" w:pos="720"/>
          <w:tab w:val="num" w:pos="567"/>
        </w:tabs>
        <w:spacing w:after="0" w:line="240" w:lineRule="auto"/>
        <w:ind w:left="0" w:firstLine="0"/>
        <w:rPr>
          <w:color w:val="333333"/>
        </w:rPr>
      </w:pPr>
      <w:r w:rsidRPr="00F774DC">
        <w:rPr>
          <w:color w:val="333333"/>
        </w:rPr>
        <w:t xml:space="preserve">Кожа приобретает серый цвет. </w:t>
      </w:r>
    </w:p>
    <w:p w:rsidR="00EC24C8" w:rsidRPr="00F774DC" w:rsidRDefault="00EC24C8" w:rsidP="00EC24C8">
      <w:pPr>
        <w:pStyle w:val="ad"/>
        <w:spacing w:before="0" w:after="0" w:afterAutospacing="0"/>
      </w:pPr>
      <w:r w:rsidRPr="00F774DC">
        <w:rPr>
          <w:b/>
          <w:bCs/>
        </w:rPr>
        <w:t>В случае остановки сердца</w:t>
      </w:r>
    </w:p>
    <w:p w:rsidR="00EC24C8" w:rsidRPr="00F774DC" w:rsidRDefault="00EC24C8" w:rsidP="00EC24C8">
      <w:pPr>
        <w:numPr>
          <w:ilvl w:val="0"/>
          <w:numId w:val="94"/>
        </w:numPr>
        <w:tabs>
          <w:tab w:val="clear" w:pos="720"/>
          <w:tab w:val="num" w:pos="567"/>
        </w:tabs>
        <w:spacing w:after="0" w:line="240" w:lineRule="auto"/>
        <w:ind w:left="0" w:firstLine="0"/>
        <w:rPr>
          <w:color w:val="333333"/>
        </w:rPr>
      </w:pPr>
      <w:r w:rsidRPr="00F774DC">
        <w:rPr>
          <w:color w:val="333333"/>
        </w:rPr>
        <w:t xml:space="preserve">Кричите, зовите на помощь. </w:t>
      </w:r>
    </w:p>
    <w:p w:rsidR="00EC24C8" w:rsidRPr="00F774DC" w:rsidRDefault="00EC24C8" w:rsidP="00EC24C8">
      <w:pPr>
        <w:numPr>
          <w:ilvl w:val="0"/>
          <w:numId w:val="94"/>
        </w:numPr>
        <w:tabs>
          <w:tab w:val="clear" w:pos="720"/>
          <w:tab w:val="num" w:pos="567"/>
        </w:tabs>
        <w:spacing w:after="0" w:line="240" w:lineRule="auto"/>
        <w:ind w:left="0" w:firstLine="0"/>
        <w:rPr>
          <w:color w:val="333333"/>
        </w:rPr>
      </w:pPr>
      <w:r w:rsidRPr="00F774DC">
        <w:rPr>
          <w:color w:val="333333"/>
        </w:rPr>
        <w:t xml:space="preserve">Попросите кого-нибудь позвонить, вызвать "скорую" и сказать, что у больного остановка сердца. </w:t>
      </w:r>
    </w:p>
    <w:p w:rsidR="00EC24C8" w:rsidRPr="00F774DC" w:rsidRDefault="00EC24C8" w:rsidP="00EC24C8">
      <w:pPr>
        <w:numPr>
          <w:ilvl w:val="0"/>
          <w:numId w:val="94"/>
        </w:numPr>
        <w:tabs>
          <w:tab w:val="clear" w:pos="720"/>
          <w:tab w:val="num" w:pos="567"/>
        </w:tabs>
        <w:spacing w:after="0" w:line="240" w:lineRule="auto"/>
        <w:ind w:left="0" w:firstLine="0"/>
        <w:rPr>
          <w:color w:val="333333"/>
        </w:rPr>
      </w:pPr>
      <w:r w:rsidRPr="00F774DC">
        <w:rPr>
          <w:color w:val="333333"/>
        </w:rPr>
        <w:t xml:space="preserve">Выполните два вдувания изо рта в рот (а) . </w:t>
      </w:r>
    </w:p>
    <w:p w:rsidR="00EC24C8" w:rsidRPr="00F774DC" w:rsidRDefault="00EC24C8" w:rsidP="00EC24C8">
      <w:pPr>
        <w:numPr>
          <w:ilvl w:val="0"/>
          <w:numId w:val="94"/>
        </w:numPr>
        <w:tabs>
          <w:tab w:val="clear" w:pos="720"/>
          <w:tab w:val="num" w:pos="567"/>
        </w:tabs>
        <w:spacing w:after="0" w:line="240" w:lineRule="auto"/>
        <w:ind w:left="0" w:firstLine="0"/>
        <w:rPr>
          <w:color w:val="333333"/>
        </w:rPr>
      </w:pPr>
      <w:r w:rsidRPr="00F774DC">
        <w:rPr>
          <w:color w:val="333333"/>
        </w:rPr>
        <w:t xml:space="preserve">Приступайте к наружному массажу сердца (b). </w:t>
      </w:r>
    </w:p>
    <w:p w:rsidR="00EC24C8" w:rsidRPr="00F774DC" w:rsidRDefault="00EC24C8" w:rsidP="00EC24C8">
      <w:pPr>
        <w:numPr>
          <w:ilvl w:val="0"/>
          <w:numId w:val="94"/>
        </w:numPr>
        <w:tabs>
          <w:tab w:val="clear" w:pos="720"/>
          <w:tab w:val="num" w:pos="567"/>
        </w:tabs>
        <w:spacing w:after="0" w:line="240" w:lineRule="auto"/>
        <w:ind w:left="0" w:firstLine="0"/>
        <w:jc w:val="both"/>
        <w:rPr>
          <w:color w:val="333333"/>
        </w:rPr>
      </w:pPr>
      <w:r w:rsidRPr="00F774DC">
        <w:rPr>
          <w:color w:val="333333"/>
        </w:rPr>
        <w:t xml:space="preserve">Через каждые 15 нажатий делайте два вдувания. Это следует </w:t>
      </w:r>
      <w:r>
        <w:rPr>
          <w:noProof/>
          <w:color w:val="333333"/>
        </w:rPr>
        <w:drawing>
          <wp:anchor distT="0" distB="0" distL="0" distR="0" simplePos="0" relativeHeight="251694080" behindDoc="0" locked="0" layoutInCell="1" allowOverlap="0">
            <wp:simplePos x="0" y="0"/>
            <wp:positionH relativeFrom="column">
              <wp:posOffset>-4445</wp:posOffset>
            </wp:positionH>
            <wp:positionV relativeFrom="line">
              <wp:posOffset>289560</wp:posOffset>
            </wp:positionV>
            <wp:extent cx="2129790" cy="951230"/>
            <wp:effectExtent l="19050" t="0" r="381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7" cstate="print"/>
                    <a:srcRect/>
                    <a:stretch>
                      <a:fillRect/>
                    </a:stretch>
                  </pic:blipFill>
                  <pic:spPr bwMode="auto">
                    <a:xfrm>
                      <a:off x="0" y="0"/>
                      <a:ext cx="2129790" cy="951230"/>
                    </a:xfrm>
                    <a:prstGeom prst="rect">
                      <a:avLst/>
                    </a:prstGeom>
                    <a:noFill/>
                    <a:ln w="9525">
                      <a:noFill/>
                      <a:miter lim="800000"/>
                      <a:headEnd/>
                      <a:tailEnd/>
                    </a:ln>
                  </pic:spPr>
                </pic:pic>
              </a:graphicData>
            </a:graphic>
          </wp:anchor>
        </w:drawing>
      </w:r>
      <w:r w:rsidRPr="00F774DC">
        <w:rPr>
          <w:color w:val="333333"/>
        </w:rPr>
        <w:t xml:space="preserve">делать до приезда "скорой помощи". </w:t>
      </w:r>
    </w:p>
    <w:p w:rsidR="00EC24C8" w:rsidRPr="008A43F3" w:rsidRDefault="00EC24C8" w:rsidP="00EC24C8">
      <w:pPr>
        <w:pStyle w:val="ad"/>
        <w:spacing w:before="0" w:after="0" w:afterAutospacing="0"/>
        <w:rPr>
          <w:sz w:val="16"/>
          <w:szCs w:val="16"/>
        </w:rPr>
      </w:pPr>
      <w:r w:rsidRPr="008A43F3">
        <w:rPr>
          <w:noProof/>
          <w:sz w:val="16"/>
          <w:szCs w:val="16"/>
        </w:rPr>
        <w:drawing>
          <wp:anchor distT="0" distB="0" distL="114300" distR="114300" simplePos="0" relativeHeight="251724800" behindDoc="0" locked="0" layoutInCell="1" allowOverlap="1">
            <wp:simplePos x="0" y="0"/>
            <wp:positionH relativeFrom="column">
              <wp:posOffset>180340</wp:posOffset>
            </wp:positionH>
            <wp:positionV relativeFrom="paragraph">
              <wp:posOffset>76835</wp:posOffset>
            </wp:positionV>
            <wp:extent cx="2026285" cy="988060"/>
            <wp:effectExtent l="19050" t="0" r="0" b="0"/>
            <wp:wrapSquare wrapText="bothSides"/>
            <wp:docPr id="62" name="Рисунок 62" descr="http://www.1st-aid.ru/imag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1st-aid.ru/images/image166.jpg"/>
                    <pic:cNvPicPr>
                      <a:picLocks noChangeAspect="1" noChangeArrowheads="1"/>
                    </pic:cNvPicPr>
                  </pic:nvPicPr>
                  <pic:blipFill>
                    <a:blip r:embed="rId198" r:link="rId199" cstate="print"/>
                    <a:srcRect/>
                    <a:stretch>
                      <a:fillRect/>
                    </a:stretch>
                  </pic:blipFill>
                  <pic:spPr bwMode="auto">
                    <a:xfrm>
                      <a:off x="0" y="0"/>
                      <a:ext cx="2026285" cy="988060"/>
                    </a:xfrm>
                    <a:prstGeom prst="rect">
                      <a:avLst/>
                    </a:prstGeom>
                    <a:noFill/>
                    <a:ln w="9525">
                      <a:noFill/>
                      <a:miter lim="800000"/>
                      <a:headEnd/>
                      <a:tailEnd/>
                    </a:ln>
                  </pic:spPr>
                </pic:pic>
              </a:graphicData>
            </a:graphic>
          </wp:anchor>
        </w:drawing>
      </w:r>
    </w:p>
    <w:p w:rsidR="00EC24C8" w:rsidRPr="008A43F3" w:rsidRDefault="003A42E4" w:rsidP="00EC24C8">
      <w:pPr>
        <w:numPr>
          <w:ilvl w:val="0"/>
          <w:numId w:val="21"/>
        </w:numPr>
        <w:tabs>
          <w:tab w:val="clear" w:pos="360"/>
          <w:tab w:val="num" w:pos="284"/>
        </w:tabs>
        <w:spacing w:after="0" w:line="240" w:lineRule="auto"/>
        <w:ind w:left="0" w:firstLine="0"/>
        <w:rPr>
          <w:sz w:val="16"/>
          <w:szCs w:val="16"/>
        </w:rPr>
      </w:pPr>
      <w:hyperlink r:id="rId200" w:history="1">
        <w:r w:rsidR="00EC24C8" w:rsidRPr="008A43F3">
          <w:rPr>
            <w:sz w:val="16"/>
            <w:szCs w:val="16"/>
          </w:rPr>
          <w:t>Сердечный приступ</w:t>
        </w:r>
      </w:hyperlink>
      <w:r w:rsidR="00EC24C8" w:rsidRPr="008A43F3">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Сердечный приступ</w:t>
      </w:r>
    </w:p>
    <w:p w:rsidR="00EC24C8" w:rsidRPr="00F774DC" w:rsidRDefault="00EC24C8" w:rsidP="00EC24C8">
      <w:pPr>
        <w:pStyle w:val="ad"/>
        <w:spacing w:before="0" w:after="0" w:afterAutospacing="0"/>
      </w:pPr>
      <w:r w:rsidRPr="00F774DC">
        <w:rPr>
          <w:b/>
          <w:bCs/>
        </w:rPr>
        <w:t xml:space="preserve">СИМПТОМЫ </w:t>
      </w:r>
    </w:p>
    <w:p w:rsidR="00EC24C8" w:rsidRPr="00F774DC" w:rsidRDefault="00EC24C8" w:rsidP="00EC24C8">
      <w:pPr>
        <w:numPr>
          <w:ilvl w:val="0"/>
          <w:numId w:val="95"/>
        </w:numPr>
        <w:tabs>
          <w:tab w:val="clear" w:pos="720"/>
          <w:tab w:val="num" w:pos="567"/>
        </w:tabs>
        <w:spacing w:after="0" w:line="240" w:lineRule="auto"/>
        <w:ind w:left="0" w:firstLine="0"/>
        <w:jc w:val="both"/>
        <w:rPr>
          <w:color w:val="333333"/>
        </w:rPr>
      </w:pPr>
      <w:r w:rsidRPr="00F774DC">
        <w:rPr>
          <w:color w:val="333333"/>
        </w:rPr>
        <w:t xml:space="preserve">Внезапный приступ острой боли в середине груди или за грудиной. </w:t>
      </w:r>
    </w:p>
    <w:p w:rsidR="00EC24C8" w:rsidRPr="00F774DC" w:rsidRDefault="00EC24C8" w:rsidP="00EC24C8">
      <w:pPr>
        <w:numPr>
          <w:ilvl w:val="0"/>
          <w:numId w:val="95"/>
        </w:numPr>
        <w:tabs>
          <w:tab w:val="clear" w:pos="720"/>
          <w:tab w:val="num" w:pos="567"/>
        </w:tabs>
        <w:spacing w:after="0" w:line="240" w:lineRule="auto"/>
        <w:ind w:left="0" w:firstLine="0"/>
        <w:jc w:val="both"/>
        <w:rPr>
          <w:color w:val="333333"/>
        </w:rPr>
      </w:pPr>
      <w:r w:rsidRPr="00F774DC">
        <w:rPr>
          <w:color w:val="333333"/>
        </w:rPr>
        <w:t xml:space="preserve">Боль может распространяться в руки, спину или к горлу(а). </w:t>
      </w:r>
    </w:p>
    <w:p w:rsidR="00EC24C8" w:rsidRPr="00F774DC" w:rsidRDefault="00EC24C8" w:rsidP="00EC24C8">
      <w:pPr>
        <w:numPr>
          <w:ilvl w:val="0"/>
          <w:numId w:val="95"/>
        </w:numPr>
        <w:tabs>
          <w:tab w:val="clear" w:pos="720"/>
          <w:tab w:val="num" w:pos="567"/>
        </w:tabs>
        <w:spacing w:after="0" w:line="240" w:lineRule="auto"/>
        <w:ind w:left="0" w:firstLine="0"/>
        <w:jc w:val="both"/>
        <w:rPr>
          <w:color w:val="333333"/>
        </w:rPr>
      </w:pPr>
      <w:r w:rsidRPr="00F774DC">
        <w:rPr>
          <w:color w:val="333333"/>
        </w:rPr>
        <w:t xml:space="preserve">Уверенность больного, что </w:t>
      </w:r>
      <w:r>
        <w:rPr>
          <w:color w:val="333333"/>
        </w:rPr>
        <w:t>он</w:t>
      </w:r>
      <w:r w:rsidRPr="00F774DC">
        <w:rPr>
          <w:color w:val="333333"/>
        </w:rPr>
        <w:t xml:space="preserve"> умирает. </w:t>
      </w:r>
    </w:p>
    <w:p w:rsidR="00EC24C8" w:rsidRPr="00F774DC" w:rsidRDefault="00EC24C8" w:rsidP="00EC24C8">
      <w:pPr>
        <w:numPr>
          <w:ilvl w:val="0"/>
          <w:numId w:val="95"/>
        </w:numPr>
        <w:tabs>
          <w:tab w:val="clear" w:pos="720"/>
          <w:tab w:val="num" w:pos="567"/>
        </w:tabs>
        <w:spacing w:after="0" w:line="240" w:lineRule="auto"/>
        <w:ind w:left="0" w:firstLine="0"/>
        <w:jc w:val="both"/>
        <w:rPr>
          <w:color w:val="333333"/>
        </w:rPr>
      </w:pPr>
      <w:r w:rsidRPr="00F774DC">
        <w:rPr>
          <w:color w:val="333333"/>
        </w:rPr>
        <w:t xml:space="preserve">головокружение и обморочное состояние. </w:t>
      </w:r>
    </w:p>
    <w:p w:rsidR="00EC24C8" w:rsidRPr="00F774DC" w:rsidRDefault="00EC24C8" w:rsidP="00EC24C8">
      <w:pPr>
        <w:numPr>
          <w:ilvl w:val="0"/>
          <w:numId w:val="95"/>
        </w:numPr>
        <w:tabs>
          <w:tab w:val="clear" w:pos="720"/>
          <w:tab w:val="num" w:pos="567"/>
        </w:tabs>
        <w:spacing w:after="0" w:line="240" w:lineRule="auto"/>
        <w:ind w:left="0" w:firstLine="0"/>
        <w:jc w:val="both"/>
        <w:rPr>
          <w:color w:val="333333"/>
        </w:rPr>
      </w:pPr>
      <w:r w:rsidRPr="00F774DC">
        <w:rPr>
          <w:color w:val="333333"/>
        </w:rPr>
        <w:t xml:space="preserve">Обильный пот. </w:t>
      </w:r>
    </w:p>
    <w:p w:rsidR="00EC24C8" w:rsidRPr="00F774DC" w:rsidRDefault="00EC24C8" w:rsidP="00EC24C8">
      <w:pPr>
        <w:numPr>
          <w:ilvl w:val="0"/>
          <w:numId w:val="95"/>
        </w:numPr>
        <w:tabs>
          <w:tab w:val="clear" w:pos="720"/>
          <w:tab w:val="num" w:pos="567"/>
        </w:tabs>
        <w:spacing w:after="0" w:line="240" w:lineRule="auto"/>
        <w:ind w:left="0" w:firstLine="0"/>
        <w:jc w:val="both"/>
        <w:rPr>
          <w:color w:val="333333"/>
        </w:rPr>
      </w:pPr>
      <w:r w:rsidRPr="00F774DC">
        <w:rPr>
          <w:color w:val="333333"/>
        </w:rPr>
        <w:t xml:space="preserve">Бледность кожи </w:t>
      </w:r>
      <w:r>
        <w:rPr>
          <w:color w:val="333333"/>
        </w:rPr>
        <w:t>с</w:t>
      </w:r>
      <w:r w:rsidRPr="00F774DC">
        <w:rPr>
          <w:color w:val="333333"/>
        </w:rPr>
        <w:t xml:space="preserve">лабый, учащенный пульс. Может быть прерывистым (нормальный пульс - 60-80 ударов в </w:t>
      </w:r>
      <w:r>
        <w:rPr>
          <w:color w:val="333333"/>
        </w:rPr>
        <w:t>минуту</w:t>
      </w:r>
      <w:r w:rsidRPr="00F774DC">
        <w:rPr>
          <w:color w:val="333333"/>
        </w:rPr>
        <w:t xml:space="preserve">). </w:t>
      </w:r>
    </w:p>
    <w:p w:rsidR="00EC24C8" w:rsidRPr="00F774DC" w:rsidRDefault="00EC24C8" w:rsidP="00EC24C8">
      <w:pPr>
        <w:numPr>
          <w:ilvl w:val="0"/>
          <w:numId w:val="95"/>
        </w:numPr>
        <w:tabs>
          <w:tab w:val="clear" w:pos="720"/>
          <w:tab w:val="num" w:pos="567"/>
        </w:tabs>
        <w:spacing w:after="0" w:line="240" w:lineRule="auto"/>
        <w:ind w:left="0" w:firstLine="0"/>
        <w:jc w:val="both"/>
        <w:rPr>
          <w:color w:val="333333"/>
        </w:rPr>
      </w:pPr>
      <w:r>
        <w:rPr>
          <w:color w:val="333333"/>
        </w:rPr>
        <w:t>Н</w:t>
      </w:r>
      <w:r w:rsidRPr="00F774DC">
        <w:rPr>
          <w:color w:val="333333"/>
        </w:rPr>
        <w:t xml:space="preserve">ехватка воздуха. </w:t>
      </w:r>
    </w:p>
    <w:p w:rsidR="00EC24C8" w:rsidRPr="00F774DC" w:rsidRDefault="00EC24C8" w:rsidP="00EC24C8">
      <w:pPr>
        <w:numPr>
          <w:ilvl w:val="0"/>
          <w:numId w:val="95"/>
        </w:numPr>
        <w:tabs>
          <w:tab w:val="clear" w:pos="720"/>
          <w:tab w:val="num" w:pos="567"/>
        </w:tabs>
        <w:spacing w:after="0" w:line="240" w:lineRule="auto"/>
        <w:ind w:left="0" w:firstLine="0"/>
        <w:jc w:val="both"/>
        <w:rPr>
          <w:color w:val="333333"/>
        </w:rPr>
      </w:pPr>
      <w:r w:rsidRPr="00F774DC">
        <w:rPr>
          <w:color w:val="333333"/>
        </w:rPr>
        <w:t xml:space="preserve">Иногда потеря сознания. </w:t>
      </w:r>
    </w:p>
    <w:p w:rsidR="00EC24C8" w:rsidRPr="00F774DC" w:rsidRDefault="00EC24C8" w:rsidP="00EC24C8">
      <w:pPr>
        <w:numPr>
          <w:ilvl w:val="0"/>
          <w:numId w:val="95"/>
        </w:numPr>
        <w:tabs>
          <w:tab w:val="clear" w:pos="720"/>
          <w:tab w:val="num" w:pos="567"/>
        </w:tabs>
        <w:spacing w:after="0" w:line="240" w:lineRule="auto"/>
        <w:ind w:left="0" w:firstLine="0"/>
        <w:jc w:val="both"/>
        <w:rPr>
          <w:color w:val="333333"/>
        </w:rPr>
      </w:pPr>
      <w:r w:rsidRPr="00F774DC">
        <w:rPr>
          <w:color w:val="333333"/>
        </w:rPr>
        <w:t xml:space="preserve">Иногда остановка сердца. </w:t>
      </w:r>
    </w:p>
    <w:p w:rsidR="00EC24C8" w:rsidRPr="00F774DC" w:rsidRDefault="00EC24C8" w:rsidP="00EC24C8">
      <w:pPr>
        <w:pStyle w:val="ad"/>
        <w:tabs>
          <w:tab w:val="num" w:pos="567"/>
        </w:tabs>
        <w:spacing w:before="0" w:after="0" w:afterAutospacing="0"/>
        <w:ind w:firstLine="284"/>
        <w:jc w:val="both"/>
      </w:pPr>
      <w:r w:rsidRPr="00F774DC">
        <w:t>Не позволяйте больному двигаться без крайней необходимости. Это создает липшее напряжение для сердца. Больному нельзя давать ни есть, ни пить.</w:t>
      </w:r>
    </w:p>
    <w:p w:rsidR="00EC24C8" w:rsidRPr="00F774DC" w:rsidRDefault="00EC24C8" w:rsidP="00EC24C8">
      <w:pPr>
        <w:pStyle w:val="ad"/>
      </w:pPr>
      <w:r>
        <w:rPr>
          <w:noProof/>
        </w:rPr>
        <w:drawing>
          <wp:anchor distT="0" distB="0" distL="114300" distR="114300" simplePos="0" relativeHeight="251725824" behindDoc="0" locked="0" layoutInCell="1" allowOverlap="1">
            <wp:simplePos x="0" y="0"/>
            <wp:positionH relativeFrom="column">
              <wp:posOffset>-32385</wp:posOffset>
            </wp:positionH>
            <wp:positionV relativeFrom="paragraph">
              <wp:posOffset>97155</wp:posOffset>
            </wp:positionV>
            <wp:extent cx="2007870" cy="1261110"/>
            <wp:effectExtent l="19050" t="0" r="0" b="0"/>
            <wp:wrapSquare wrapText="bothSides"/>
            <wp:docPr id="64" name="Рисунок 64" descr="http://www.1st-aid.ru/imag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1st-aid.ru/images/image168.jpg"/>
                    <pic:cNvPicPr>
                      <a:picLocks noChangeAspect="1" noChangeArrowheads="1"/>
                    </pic:cNvPicPr>
                  </pic:nvPicPr>
                  <pic:blipFill>
                    <a:blip r:embed="rId201" r:link="rId202" cstate="print"/>
                    <a:srcRect/>
                    <a:stretch>
                      <a:fillRect/>
                    </a:stretch>
                  </pic:blipFill>
                  <pic:spPr bwMode="auto">
                    <a:xfrm>
                      <a:off x="0" y="0"/>
                      <a:ext cx="2007870" cy="1261110"/>
                    </a:xfrm>
                    <a:prstGeom prst="rect">
                      <a:avLst/>
                    </a:prstGeom>
                    <a:noFill/>
                    <a:ln w="9525">
                      <a:noFill/>
                      <a:miter lim="800000"/>
                      <a:headEnd/>
                      <a:tailEnd/>
                    </a:ln>
                  </pic:spPr>
                </pic:pic>
              </a:graphicData>
            </a:graphic>
          </wp:anchor>
        </w:drawing>
      </w:r>
    </w:p>
    <w:p w:rsidR="00EC24C8" w:rsidRPr="00F774DC" w:rsidRDefault="00EC24C8" w:rsidP="00EC24C8">
      <w:pPr>
        <w:numPr>
          <w:ilvl w:val="0"/>
          <w:numId w:val="21"/>
        </w:numPr>
        <w:spacing w:after="0" w:line="240" w:lineRule="auto"/>
        <w:ind w:left="0"/>
      </w:pPr>
    </w:p>
    <w:p w:rsidR="00EC24C8" w:rsidRPr="00F774DC" w:rsidRDefault="00EC24C8" w:rsidP="00EC24C8">
      <w:pPr>
        <w:numPr>
          <w:ilvl w:val="0"/>
          <w:numId w:val="21"/>
        </w:numPr>
        <w:spacing w:after="0" w:line="240" w:lineRule="auto"/>
        <w:ind w:left="0"/>
      </w:pPr>
    </w:p>
    <w:p w:rsidR="00EC24C8" w:rsidRPr="00F774DC" w:rsidRDefault="00EC24C8" w:rsidP="00EC24C8">
      <w:pPr>
        <w:numPr>
          <w:ilvl w:val="0"/>
          <w:numId w:val="21"/>
        </w:numPr>
        <w:spacing w:after="0" w:line="240" w:lineRule="auto"/>
        <w:ind w:left="0"/>
      </w:pPr>
    </w:p>
    <w:p w:rsidR="00EC24C8" w:rsidRPr="00F774DC" w:rsidRDefault="00EC24C8" w:rsidP="00EC24C8">
      <w:pPr>
        <w:numPr>
          <w:ilvl w:val="0"/>
          <w:numId w:val="21"/>
        </w:numPr>
        <w:spacing w:after="0" w:line="240" w:lineRule="auto"/>
        <w:ind w:left="0"/>
      </w:pPr>
    </w:p>
    <w:p w:rsidR="00EC24C8" w:rsidRPr="00F774DC" w:rsidRDefault="00EC24C8" w:rsidP="00EC24C8">
      <w:pPr>
        <w:numPr>
          <w:ilvl w:val="0"/>
          <w:numId w:val="21"/>
        </w:numPr>
        <w:spacing w:after="0" w:line="240" w:lineRule="auto"/>
        <w:ind w:left="0"/>
      </w:pPr>
    </w:p>
    <w:p w:rsidR="00EC24C8" w:rsidRPr="008A43F3" w:rsidRDefault="003A42E4" w:rsidP="00EC24C8">
      <w:pPr>
        <w:numPr>
          <w:ilvl w:val="0"/>
          <w:numId w:val="21"/>
        </w:numPr>
        <w:tabs>
          <w:tab w:val="clear" w:pos="360"/>
          <w:tab w:val="num" w:pos="284"/>
        </w:tabs>
        <w:spacing w:after="0" w:line="240" w:lineRule="auto"/>
        <w:ind w:left="0" w:firstLine="0"/>
        <w:rPr>
          <w:sz w:val="16"/>
          <w:szCs w:val="16"/>
        </w:rPr>
      </w:pPr>
      <w:hyperlink r:id="rId203" w:history="1">
        <w:r w:rsidR="00EC24C8" w:rsidRPr="008A43F3">
          <w:rPr>
            <w:sz w:val="16"/>
            <w:szCs w:val="16"/>
          </w:rPr>
          <w:t>В случае сердечного приступа</w:t>
        </w:r>
      </w:hyperlink>
      <w:r w:rsidR="00EC24C8" w:rsidRPr="008A43F3">
        <w:rPr>
          <w:sz w:val="16"/>
          <w:szCs w:val="16"/>
        </w:rPr>
        <w:t xml:space="preserve"> </w:t>
      </w:r>
    </w:p>
    <w:p w:rsidR="00EC24C8" w:rsidRPr="00F774DC" w:rsidRDefault="00EC24C8" w:rsidP="00EC24C8">
      <w:pPr>
        <w:pStyle w:val="1"/>
        <w:spacing w:before="0"/>
        <w:rPr>
          <w:rFonts w:ascii="Times New Roman" w:hAnsi="Times New Roman" w:cs="Times New Roman"/>
          <w:sz w:val="24"/>
          <w:szCs w:val="24"/>
        </w:rPr>
      </w:pPr>
      <w:r w:rsidRPr="00F774DC">
        <w:rPr>
          <w:rFonts w:ascii="Times New Roman" w:hAnsi="Times New Roman" w:cs="Times New Roman"/>
          <w:color w:val="auto"/>
          <w:sz w:val="24"/>
          <w:szCs w:val="24"/>
        </w:rPr>
        <w:t>В случае сердечного приступа</w:t>
      </w:r>
    </w:p>
    <w:p w:rsidR="00EC24C8" w:rsidRPr="00F774DC" w:rsidRDefault="00EC24C8" w:rsidP="00EC24C8">
      <w:pPr>
        <w:numPr>
          <w:ilvl w:val="0"/>
          <w:numId w:val="96"/>
        </w:numPr>
        <w:tabs>
          <w:tab w:val="clear" w:pos="720"/>
          <w:tab w:val="num" w:pos="567"/>
        </w:tabs>
        <w:spacing w:after="0" w:line="240" w:lineRule="auto"/>
        <w:ind w:left="0" w:firstLine="0"/>
        <w:jc w:val="both"/>
        <w:rPr>
          <w:color w:val="333333"/>
        </w:rPr>
      </w:pPr>
      <w:r w:rsidRPr="00F774DC">
        <w:rPr>
          <w:color w:val="333333"/>
        </w:rPr>
        <w:t xml:space="preserve">Если больной находится в сознании, переместите его в положение полулежа. Подложите подушки под голову, плечи и колени (а). </w:t>
      </w:r>
    </w:p>
    <w:p w:rsidR="00EC24C8" w:rsidRPr="00F774DC" w:rsidRDefault="00EC24C8" w:rsidP="00EC24C8">
      <w:pPr>
        <w:numPr>
          <w:ilvl w:val="0"/>
          <w:numId w:val="96"/>
        </w:numPr>
        <w:tabs>
          <w:tab w:val="clear" w:pos="720"/>
          <w:tab w:val="num" w:pos="567"/>
        </w:tabs>
        <w:spacing w:after="0" w:line="240" w:lineRule="auto"/>
        <w:ind w:left="0" w:firstLine="0"/>
        <w:jc w:val="both"/>
        <w:rPr>
          <w:color w:val="333333"/>
        </w:rPr>
      </w:pPr>
      <w:r w:rsidRPr="00F774DC">
        <w:rPr>
          <w:color w:val="333333"/>
        </w:rPr>
        <w:t xml:space="preserve">Успокойте больного и помогите ему расслабиться. </w:t>
      </w:r>
    </w:p>
    <w:p w:rsidR="00EC24C8" w:rsidRPr="00F774DC" w:rsidRDefault="00EC24C8" w:rsidP="00EC24C8">
      <w:pPr>
        <w:numPr>
          <w:ilvl w:val="0"/>
          <w:numId w:val="96"/>
        </w:numPr>
        <w:tabs>
          <w:tab w:val="clear" w:pos="720"/>
          <w:tab w:val="num" w:pos="567"/>
        </w:tabs>
        <w:spacing w:after="0" w:line="240" w:lineRule="auto"/>
        <w:ind w:left="0" w:firstLine="0"/>
        <w:jc w:val="both"/>
        <w:rPr>
          <w:color w:val="333333"/>
        </w:rPr>
      </w:pPr>
      <w:r w:rsidRPr="00F774DC">
        <w:rPr>
          <w:color w:val="333333"/>
        </w:rPr>
        <w:t xml:space="preserve">Позовите помощь и попросите кого-нибудь вызвать по телефону "скорую" и сказать, что у больного сердечный приступ. </w:t>
      </w:r>
    </w:p>
    <w:p w:rsidR="00EC24C8" w:rsidRPr="00F774DC" w:rsidRDefault="00EC24C8" w:rsidP="00EC24C8">
      <w:pPr>
        <w:numPr>
          <w:ilvl w:val="0"/>
          <w:numId w:val="96"/>
        </w:numPr>
        <w:tabs>
          <w:tab w:val="clear" w:pos="720"/>
          <w:tab w:val="num" w:pos="567"/>
        </w:tabs>
        <w:spacing w:after="0" w:line="240" w:lineRule="auto"/>
        <w:ind w:left="0" w:firstLine="0"/>
        <w:jc w:val="both"/>
        <w:rPr>
          <w:color w:val="333333"/>
        </w:rPr>
      </w:pPr>
      <w:r w:rsidRPr="00F774DC">
        <w:rPr>
          <w:color w:val="333333"/>
        </w:rPr>
        <w:t xml:space="preserve">Расстегните тесную одежду на шее, груди и в талии (b). </w:t>
      </w:r>
    </w:p>
    <w:p w:rsidR="00EC24C8" w:rsidRPr="00F774DC" w:rsidRDefault="00EC24C8" w:rsidP="00EC24C8">
      <w:pPr>
        <w:numPr>
          <w:ilvl w:val="0"/>
          <w:numId w:val="96"/>
        </w:numPr>
        <w:tabs>
          <w:tab w:val="clear" w:pos="720"/>
          <w:tab w:val="num" w:pos="567"/>
        </w:tabs>
        <w:spacing w:after="0" w:line="240" w:lineRule="auto"/>
        <w:ind w:left="0" w:firstLine="0"/>
        <w:jc w:val="both"/>
        <w:rPr>
          <w:color w:val="333333"/>
        </w:rPr>
      </w:pPr>
      <w:r w:rsidRPr="00F774DC">
        <w:rPr>
          <w:color w:val="333333"/>
        </w:rPr>
        <w:t xml:space="preserve">Проверьте пульс и дыхание. </w:t>
      </w:r>
    </w:p>
    <w:p w:rsidR="00EC24C8" w:rsidRPr="00F774DC" w:rsidRDefault="00EC24C8" w:rsidP="00EC24C8">
      <w:pPr>
        <w:numPr>
          <w:ilvl w:val="0"/>
          <w:numId w:val="96"/>
        </w:numPr>
        <w:tabs>
          <w:tab w:val="clear" w:pos="720"/>
          <w:tab w:val="num" w:pos="567"/>
        </w:tabs>
        <w:spacing w:after="0" w:line="240" w:lineRule="auto"/>
        <w:ind w:left="0" w:firstLine="0"/>
        <w:jc w:val="both"/>
        <w:rPr>
          <w:color w:val="333333"/>
        </w:rPr>
      </w:pPr>
      <w:r w:rsidRPr="00F774DC">
        <w:rPr>
          <w:color w:val="333333"/>
        </w:rPr>
        <w:t xml:space="preserve">Если пострадавший потеряет сознание, уложите его на бок и регулярно проверяйте его дыхание и пульс. </w:t>
      </w:r>
    </w:p>
    <w:p w:rsidR="00EC24C8" w:rsidRPr="00F774DC" w:rsidRDefault="00EC24C8" w:rsidP="00EC24C8">
      <w:pPr>
        <w:numPr>
          <w:ilvl w:val="0"/>
          <w:numId w:val="96"/>
        </w:numPr>
        <w:tabs>
          <w:tab w:val="clear" w:pos="720"/>
          <w:tab w:val="num" w:pos="567"/>
        </w:tabs>
        <w:spacing w:after="0" w:line="240" w:lineRule="auto"/>
        <w:ind w:left="0" w:firstLine="0"/>
        <w:jc w:val="both"/>
        <w:rPr>
          <w:color w:val="333333"/>
        </w:rPr>
      </w:pPr>
      <w:r w:rsidRPr="00F774DC">
        <w:rPr>
          <w:color w:val="333333"/>
        </w:rPr>
        <w:t xml:space="preserve">Если дыхание прекратилось, сделайте искусственное дыхание изо рта в рот. </w:t>
      </w:r>
    </w:p>
    <w:p w:rsidR="00EC24C8" w:rsidRPr="00F774DC" w:rsidRDefault="00EC24C8" w:rsidP="00EC24C8">
      <w:pPr>
        <w:numPr>
          <w:ilvl w:val="0"/>
          <w:numId w:val="96"/>
        </w:numPr>
        <w:tabs>
          <w:tab w:val="clear" w:pos="720"/>
          <w:tab w:val="num" w:pos="567"/>
        </w:tabs>
        <w:spacing w:after="0" w:line="240" w:lineRule="auto"/>
        <w:ind w:left="0" w:firstLine="0"/>
        <w:jc w:val="both"/>
        <w:rPr>
          <w:color w:val="333333"/>
        </w:rPr>
      </w:pPr>
      <w:r w:rsidRPr="00F774DC">
        <w:rPr>
          <w:color w:val="333333"/>
        </w:rPr>
        <w:t xml:space="preserve">При остановке сердечной деятельности начните делать непрямой массаж сердца. </w:t>
      </w:r>
    </w:p>
    <w:p w:rsidR="00EC24C8" w:rsidRPr="00F774DC" w:rsidRDefault="00EC24C8" w:rsidP="00EC24C8">
      <w:pPr>
        <w:pStyle w:val="1"/>
        <w:spacing w:before="0"/>
        <w:rPr>
          <w:rFonts w:ascii="Times New Roman" w:hAnsi="Times New Roman" w:cs="Times New Roman"/>
          <w:color w:val="auto"/>
          <w:sz w:val="24"/>
          <w:szCs w:val="24"/>
        </w:rPr>
      </w:pPr>
      <w:r>
        <w:rPr>
          <w:rFonts w:ascii="Times New Roman" w:hAnsi="Times New Roman" w:cs="Times New Roman"/>
          <w:noProof/>
          <w:color w:val="auto"/>
          <w:sz w:val="24"/>
          <w:szCs w:val="24"/>
        </w:rPr>
        <w:drawing>
          <wp:anchor distT="0" distB="0" distL="0" distR="0" simplePos="0" relativeHeight="251695104" behindDoc="0" locked="0" layoutInCell="1" allowOverlap="0">
            <wp:simplePos x="0" y="0"/>
            <wp:positionH relativeFrom="column">
              <wp:posOffset>-87630</wp:posOffset>
            </wp:positionH>
            <wp:positionV relativeFrom="line">
              <wp:posOffset>40640</wp:posOffset>
            </wp:positionV>
            <wp:extent cx="1066165" cy="1644015"/>
            <wp:effectExtent l="19050" t="0" r="635"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4" cstate="print"/>
                    <a:srcRect/>
                    <a:stretch>
                      <a:fillRect/>
                    </a:stretch>
                  </pic:blipFill>
                  <pic:spPr bwMode="auto">
                    <a:xfrm>
                      <a:off x="0" y="0"/>
                      <a:ext cx="1066165" cy="1644015"/>
                    </a:xfrm>
                    <a:prstGeom prst="rect">
                      <a:avLst/>
                    </a:prstGeom>
                    <a:noFill/>
                    <a:ln w="9525">
                      <a:noFill/>
                      <a:miter lim="800000"/>
                      <a:headEnd/>
                      <a:tailEnd/>
                    </a:ln>
                  </pic:spPr>
                </pic:pic>
              </a:graphicData>
            </a:graphic>
          </wp:anchor>
        </w:drawing>
      </w:r>
    </w:p>
    <w:p w:rsidR="00EC24C8" w:rsidRPr="00F774DC" w:rsidRDefault="00EC24C8" w:rsidP="00EC24C8">
      <w:pPr>
        <w:pStyle w:val="1"/>
        <w:spacing w:before="0"/>
        <w:rPr>
          <w:rFonts w:ascii="Times New Roman" w:hAnsi="Times New Roman" w:cs="Times New Roman"/>
          <w:color w:val="auto"/>
          <w:sz w:val="24"/>
          <w:szCs w:val="24"/>
        </w:rPr>
      </w:pPr>
    </w:p>
    <w:p w:rsidR="00EC24C8" w:rsidRPr="00F774DC" w:rsidRDefault="00EC24C8" w:rsidP="00EC24C8">
      <w:pPr>
        <w:pStyle w:val="1"/>
        <w:spacing w:before="0"/>
        <w:rPr>
          <w:rFonts w:ascii="Times New Roman" w:hAnsi="Times New Roman" w:cs="Times New Roman"/>
          <w:color w:val="auto"/>
          <w:sz w:val="24"/>
          <w:szCs w:val="24"/>
        </w:rPr>
      </w:pPr>
    </w:p>
    <w:p w:rsidR="00EC24C8" w:rsidRPr="00F774DC" w:rsidRDefault="00EC24C8" w:rsidP="00EC24C8">
      <w:pPr>
        <w:pStyle w:val="1"/>
        <w:spacing w:before="0"/>
        <w:rPr>
          <w:rFonts w:ascii="Times New Roman" w:hAnsi="Times New Roman" w:cs="Times New Roman"/>
          <w:color w:val="auto"/>
          <w:sz w:val="24"/>
          <w:szCs w:val="24"/>
        </w:rPr>
      </w:pPr>
    </w:p>
    <w:p w:rsidR="00EC24C8" w:rsidRPr="00F774DC" w:rsidRDefault="00EC24C8" w:rsidP="00EC24C8">
      <w:pPr>
        <w:pStyle w:val="1"/>
        <w:spacing w:before="0"/>
        <w:rPr>
          <w:rFonts w:ascii="Times New Roman" w:hAnsi="Times New Roman" w:cs="Times New Roman"/>
          <w:color w:val="auto"/>
          <w:sz w:val="24"/>
          <w:szCs w:val="24"/>
        </w:rPr>
      </w:pPr>
    </w:p>
    <w:p w:rsidR="00EC24C8" w:rsidRDefault="00EC24C8" w:rsidP="00EC24C8">
      <w:pPr>
        <w:pStyle w:val="1"/>
        <w:spacing w:before="0"/>
        <w:rPr>
          <w:rFonts w:ascii="Times New Roman" w:hAnsi="Times New Roman" w:cs="Times New Roman"/>
          <w:color w:val="auto"/>
          <w:sz w:val="16"/>
          <w:szCs w:val="16"/>
        </w:rPr>
      </w:pPr>
    </w:p>
    <w:p w:rsidR="00EC24C8" w:rsidRPr="008A43F3" w:rsidRDefault="00EC24C8" w:rsidP="00EC24C8">
      <w:pPr>
        <w:pStyle w:val="1"/>
        <w:spacing w:before="0"/>
        <w:rPr>
          <w:rFonts w:ascii="Times New Roman" w:hAnsi="Times New Roman" w:cs="Times New Roman"/>
          <w:color w:val="auto"/>
          <w:sz w:val="16"/>
          <w:szCs w:val="16"/>
        </w:rPr>
      </w:pPr>
    </w:p>
    <w:p w:rsidR="00EC24C8" w:rsidRPr="008A43F3" w:rsidRDefault="003A42E4" w:rsidP="00EC24C8">
      <w:pPr>
        <w:numPr>
          <w:ilvl w:val="0"/>
          <w:numId w:val="21"/>
        </w:numPr>
        <w:spacing w:after="0" w:line="240" w:lineRule="auto"/>
        <w:ind w:left="0" w:firstLine="0"/>
        <w:rPr>
          <w:sz w:val="16"/>
          <w:szCs w:val="16"/>
        </w:rPr>
      </w:pPr>
      <w:hyperlink r:id="rId205" w:history="1">
        <w:r w:rsidR="00EC24C8" w:rsidRPr="008A43F3">
          <w:rPr>
            <w:sz w:val="16"/>
            <w:szCs w:val="16"/>
          </w:rPr>
          <w:t>Шок</w:t>
        </w:r>
      </w:hyperlink>
      <w:r w:rsidR="00EC24C8" w:rsidRPr="008A43F3">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Шок</w:t>
      </w:r>
    </w:p>
    <w:p w:rsidR="00EC24C8" w:rsidRPr="00F774DC" w:rsidRDefault="00EC24C8" w:rsidP="00EC24C8">
      <w:pPr>
        <w:pStyle w:val="ad"/>
        <w:spacing w:before="0" w:after="0" w:afterAutospacing="0"/>
        <w:ind w:firstLine="284"/>
        <w:jc w:val="both"/>
      </w:pPr>
      <w:r w:rsidRPr="00F774DC">
        <w:t>Вне медицинских кругов этот термин чаще всего понимается неправильно, потому что то же самое слово означает "страх". Хирургический шок не имеет ничего общего со страхом. Это состояние, при котором либо количество жидкости в кровеносных сосудах становится недостаточным для их наполнении, либо сердце работает недостаточно СИЛЬНО, чтобы поддерживать кровообращение. В любом из этих случаев давление крови падает, и подача кислорода и питательных веществ в жизненно важные органы, особенно в мозг, сердце и почки, становится недостаточным для их полноценной работы, а то и вовсе прекращается. Для КОМПЕНСАЦИИ такого положении организм принимает меры и перекрывает артерии, ведущие в менее важные его части, такие как кожа и внутренние органы, но и это не безгранично, шок очень опасен и, если не принять меры, может привести к фатальному исходу.</w:t>
      </w:r>
    </w:p>
    <w:p w:rsidR="00EC24C8" w:rsidRPr="00F774DC" w:rsidRDefault="00EC24C8" w:rsidP="00EC24C8">
      <w:pPr>
        <w:pStyle w:val="ad"/>
        <w:spacing w:before="0" w:after="0" w:afterAutospacing="0"/>
        <w:jc w:val="center"/>
      </w:pPr>
      <w:r w:rsidRPr="00F774DC">
        <w:rPr>
          <w:b/>
          <w:bCs/>
        </w:rPr>
        <w:t>ПРИЧИНЫ</w:t>
      </w:r>
    </w:p>
    <w:p w:rsidR="00EC24C8" w:rsidRPr="00F774DC" w:rsidRDefault="00EC24C8" w:rsidP="00EC24C8">
      <w:pPr>
        <w:numPr>
          <w:ilvl w:val="0"/>
          <w:numId w:val="97"/>
        </w:numPr>
        <w:tabs>
          <w:tab w:val="clear" w:pos="720"/>
          <w:tab w:val="num" w:pos="567"/>
        </w:tabs>
        <w:spacing w:after="0" w:line="240" w:lineRule="auto"/>
        <w:ind w:left="0" w:firstLine="0"/>
        <w:jc w:val="both"/>
        <w:rPr>
          <w:color w:val="333333"/>
        </w:rPr>
      </w:pPr>
      <w:r w:rsidRPr="00F774DC">
        <w:rPr>
          <w:color w:val="333333"/>
        </w:rPr>
        <w:t xml:space="preserve">Кровопотери, наружные и внутренние, например кровоизлияние в ткани при травме но позвоночника. Сильное кровотечение, обычно из артерии, может уменьшить объем крови до такой степени, когда она уже не может заполнить кровеносные сосуды. </w:t>
      </w:r>
    </w:p>
    <w:p w:rsidR="00EC24C8" w:rsidRPr="00F774DC" w:rsidRDefault="00EC24C8" w:rsidP="00EC24C8">
      <w:pPr>
        <w:numPr>
          <w:ilvl w:val="0"/>
          <w:numId w:val="97"/>
        </w:numPr>
        <w:tabs>
          <w:tab w:val="clear" w:pos="720"/>
          <w:tab w:val="num" w:pos="567"/>
        </w:tabs>
        <w:spacing w:after="0" w:line="240" w:lineRule="auto"/>
        <w:ind w:left="0" w:firstLine="0"/>
        <w:jc w:val="both"/>
        <w:rPr>
          <w:color w:val="333333"/>
        </w:rPr>
      </w:pPr>
      <w:r w:rsidRPr="00F774DC">
        <w:rPr>
          <w:color w:val="333333"/>
        </w:rPr>
        <w:t xml:space="preserve">потеря жидкости при продолжительной рвоте или поносе. Тогда организм берет жидкость из крови, и ее объем уменьшается. </w:t>
      </w:r>
    </w:p>
    <w:p w:rsidR="00EC24C8" w:rsidRPr="00F774DC" w:rsidRDefault="00EC24C8" w:rsidP="00EC24C8">
      <w:pPr>
        <w:numPr>
          <w:ilvl w:val="0"/>
          <w:numId w:val="97"/>
        </w:numPr>
        <w:tabs>
          <w:tab w:val="clear" w:pos="720"/>
          <w:tab w:val="num" w:pos="567"/>
        </w:tabs>
        <w:spacing w:after="0" w:line="240" w:lineRule="auto"/>
        <w:ind w:left="0" w:firstLine="0"/>
        <w:jc w:val="both"/>
        <w:rPr>
          <w:color w:val="333333"/>
        </w:rPr>
      </w:pPr>
      <w:r w:rsidRPr="00F774DC">
        <w:rPr>
          <w:color w:val="333333"/>
        </w:rPr>
        <w:t xml:space="preserve">Ожоги, большое количество жидкости может утрачиваться с поверхности или расходоваться на пузыри. </w:t>
      </w:r>
    </w:p>
    <w:p w:rsidR="00EC24C8" w:rsidRPr="00F774DC" w:rsidRDefault="00EC24C8" w:rsidP="00EC24C8">
      <w:pPr>
        <w:numPr>
          <w:ilvl w:val="0"/>
          <w:numId w:val="97"/>
        </w:numPr>
        <w:tabs>
          <w:tab w:val="clear" w:pos="720"/>
          <w:tab w:val="num" w:pos="567"/>
        </w:tabs>
        <w:spacing w:after="0" w:line="240" w:lineRule="auto"/>
        <w:ind w:left="0" w:firstLine="0"/>
        <w:jc w:val="both"/>
        <w:rPr>
          <w:color w:val="333333"/>
        </w:rPr>
      </w:pPr>
      <w:r w:rsidRPr="00F774DC">
        <w:rPr>
          <w:color w:val="333333"/>
        </w:rPr>
        <w:t xml:space="preserve">Инфекция. Серьезная инфекция крови ( септицемия) может вызывать расширение кровеносных сосудов и вести к просачиванию крови в ткани. </w:t>
      </w:r>
    </w:p>
    <w:p w:rsidR="00EC24C8" w:rsidRPr="00F774DC" w:rsidRDefault="00EC24C8" w:rsidP="00EC24C8">
      <w:pPr>
        <w:numPr>
          <w:ilvl w:val="0"/>
          <w:numId w:val="97"/>
        </w:numPr>
        <w:tabs>
          <w:tab w:val="clear" w:pos="720"/>
          <w:tab w:val="num" w:pos="567"/>
        </w:tabs>
        <w:spacing w:after="0" w:line="240" w:lineRule="auto"/>
        <w:ind w:left="0" w:firstLine="0"/>
        <w:jc w:val="both"/>
        <w:rPr>
          <w:color w:val="333333"/>
        </w:rPr>
      </w:pPr>
      <w:r w:rsidRPr="00F774DC">
        <w:rPr>
          <w:color w:val="333333"/>
        </w:rPr>
        <w:t xml:space="preserve">Сердечная недостаточность. При ослаблении сердечном мышцы она не способна поддерживать нормальное кровообращение. </w:t>
      </w:r>
    </w:p>
    <w:p w:rsidR="00EC24C8" w:rsidRPr="00F774DC" w:rsidRDefault="00EC24C8" w:rsidP="00EC24C8">
      <w:pPr>
        <w:pStyle w:val="ad"/>
        <w:spacing w:before="0" w:after="0" w:afterAutospacing="0"/>
      </w:pPr>
      <w:r w:rsidRPr="00F774DC">
        <w:rPr>
          <w:b/>
          <w:bCs/>
        </w:rPr>
        <w:t>Симптомы</w:t>
      </w:r>
    </w:p>
    <w:p w:rsidR="00EC24C8" w:rsidRPr="00F774DC" w:rsidRDefault="00EC24C8" w:rsidP="00EC24C8">
      <w:pPr>
        <w:numPr>
          <w:ilvl w:val="0"/>
          <w:numId w:val="98"/>
        </w:numPr>
        <w:tabs>
          <w:tab w:val="clear" w:pos="720"/>
          <w:tab w:val="num" w:pos="567"/>
        </w:tabs>
        <w:spacing w:after="0" w:line="240" w:lineRule="auto"/>
        <w:ind w:left="0" w:firstLine="0"/>
        <w:jc w:val="both"/>
        <w:rPr>
          <w:color w:val="333333"/>
        </w:rPr>
      </w:pPr>
      <w:r w:rsidRPr="00F774DC">
        <w:rPr>
          <w:color w:val="333333"/>
        </w:rPr>
        <w:t xml:space="preserve">Бледная и холодная кожа из-за спазма подкожных кровеносных сосудов. </w:t>
      </w:r>
    </w:p>
    <w:p w:rsidR="00EC24C8" w:rsidRPr="00F774DC" w:rsidRDefault="00EC24C8" w:rsidP="00EC24C8">
      <w:pPr>
        <w:numPr>
          <w:ilvl w:val="0"/>
          <w:numId w:val="98"/>
        </w:numPr>
        <w:tabs>
          <w:tab w:val="clear" w:pos="720"/>
          <w:tab w:val="num" w:pos="567"/>
        </w:tabs>
        <w:spacing w:after="0" w:line="240" w:lineRule="auto"/>
        <w:ind w:left="0" w:firstLine="0"/>
        <w:jc w:val="both"/>
        <w:rPr>
          <w:color w:val="333333"/>
        </w:rPr>
      </w:pPr>
      <w:r w:rsidRPr="00F774DC">
        <w:rPr>
          <w:color w:val="333333"/>
        </w:rPr>
        <w:t xml:space="preserve">Учащенный пульс, потому что сердце старается поддерживать нормальное кровообращение. </w:t>
      </w:r>
    </w:p>
    <w:p w:rsidR="00EC24C8" w:rsidRPr="00F774DC" w:rsidRDefault="00EC24C8" w:rsidP="00EC24C8">
      <w:pPr>
        <w:numPr>
          <w:ilvl w:val="0"/>
          <w:numId w:val="98"/>
        </w:numPr>
        <w:tabs>
          <w:tab w:val="clear" w:pos="720"/>
          <w:tab w:val="num" w:pos="567"/>
        </w:tabs>
        <w:spacing w:after="0" w:line="240" w:lineRule="auto"/>
        <w:ind w:left="0" w:firstLine="0"/>
        <w:jc w:val="both"/>
        <w:rPr>
          <w:color w:val="333333"/>
        </w:rPr>
      </w:pPr>
      <w:r w:rsidRPr="00F774DC">
        <w:rPr>
          <w:color w:val="333333"/>
        </w:rPr>
        <w:t xml:space="preserve">Слабый пульс, так как сердце не может сильно биться. </w:t>
      </w:r>
    </w:p>
    <w:p w:rsidR="00EC24C8" w:rsidRPr="00F774DC" w:rsidRDefault="00EC24C8" w:rsidP="00EC24C8">
      <w:pPr>
        <w:numPr>
          <w:ilvl w:val="0"/>
          <w:numId w:val="98"/>
        </w:numPr>
        <w:tabs>
          <w:tab w:val="clear" w:pos="720"/>
          <w:tab w:val="num" w:pos="567"/>
        </w:tabs>
        <w:spacing w:after="0" w:line="240" w:lineRule="auto"/>
        <w:ind w:left="0" w:firstLine="0"/>
        <w:jc w:val="both"/>
        <w:rPr>
          <w:color w:val="333333"/>
        </w:rPr>
      </w:pPr>
      <w:r w:rsidRPr="00F774DC">
        <w:rPr>
          <w:color w:val="333333"/>
        </w:rPr>
        <w:t xml:space="preserve">Больной ощущает головокружение и слабость из-за уменьшившегося поступления крови в мозг и мышцы. </w:t>
      </w:r>
    </w:p>
    <w:p w:rsidR="00EC24C8" w:rsidRPr="00F774DC" w:rsidRDefault="00EC24C8" w:rsidP="00EC24C8">
      <w:pPr>
        <w:numPr>
          <w:ilvl w:val="0"/>
          <w:numId w:val="98"/>
        </w:numPr>
        <w:tabs>
          <w:tab w:val="clear" w:pos="720"/>
          <w:tab w:val="num" w:pos="567"/>
        </w:tabs>
        <w:spacing w:after="0" w:line="240" w:lineRule="auto"/>
        <w:ind w:left="0" w:firstLine="0"/>
        <w:jc w:val="both"/>
        <w:rPr>
          <w:color w:val="333333"/>
        </w:rPr>
      </w:pPr>
      <w:r w:rsidRPr="00F774DC">
        <w:rPr>
          <w:color w:val="333333"/>
        </w:rPr>
        <w:t xml:space="preserve">Сильная одышка из-за недостаточного содержания кислорода в крови. </w:t>
      </w:r>
    </w:p>
    <w:p w:rsidR="00EC24C8" w:rsidRPr="00F774DC" w:rsidRDefault="00EC24C8" w:rsidP="00EC24C8">
      <w:pPr>
        <w:numPr>
          <w:ilvl w:val="0"/>
          <w:numId w:val="98"/>
        </w:numPr>
        <w:tabs>
          <w:tab w:val="clear" w:pos="720"/>
          <w:tab w:val="num" w:pos="567"/>
        </w:tabs>
        <w:spacing w:after="0" w:line="240" w:lineRule="auto"/>
        <w:ind w:left="0" w:firstLine="0"/>
        <w:jc w:val="both"/>
        <w:rPr>
          <w:color w:val="333333"/>
        </w:rPr>
      </w:pPr>
      <w:r w:rsidRPr="00F774DC">
        <w:rPr>
          <w:color w:val="333333"/>
        </w:rPr>
        <w:t xml:space="preserve">Сильная жажда из-за уменьшения содержания жидкости в крови. </w:t>
      </w:r>
    </w:p>
    <w:p w:rsidR="00EC24C8" w:rsidRPr="00F774DC" w:rsidRDefault="00EC24C8" w:rsidP="00EC24C8">
      <w:pPr>
        <w:numPr>
          <w:ilvl w:val="0"/>
          <w:numId w:val="98"/>
        </w:numPr>
        <w:tabs>
          <w:tab w:val="clear" w:pos="720"/>
          <w:tab w:val="num" w:pos="567"/>
        </w:tabs>
        <w:spacing w:after="0" w:line="240" w:lineRule="auto"/>
        <w:ind w:left="0" w:firstLine="0"/>
        <w:jc w:val="both"/>
        <w:rPr>
          <w:color w:val="333333"/>
        </w:rPr>
      </w:pPr>
      <w:r w:rsidRPr="00F774DC">
        <w:rPr>
          <w:color w:val="333333"/>
        </w:rPr>
        <w:t xml:space="preserve">Возможная потеря сознания из-за уменьшившегося кровоснабжения мозга. </w:t>
      </w:r>
    </w:p>
    <w:p w:rsidR="00EC24C8" w:rsidRPr="00F774DC" w:rsidRDefault="00EC24C8" w:rsidP="00EC24C8">
      <w:pPr>
        <w:pStyle w:val="ad"/>
        <w:spacing w:before="0" w:after="0" w:afterAutospacing="0"/>
        <w:jc w:val="center"/>
      </w:pPr>
      <w:r w:rsidRPr="00F774DC">
        <w:rPr>
          <w:b/>
          <w:bCs/>
        </w:rPr>
        <w:t>ЦЕЛЬ ПЕРВОЙ ПОМОЩИ</w:t>
      </w:r>
    </w:p>
    <w:p w:rsidR="00EC24C8" w:rsidRPr="00F774DC" w:rsidRDefault="00EC24C8" w:rsidP="00EC24C8">
      <w:pPr>
        <w:pStyle w:val="ad"/>
        <w:spacing w:before="0" w:after="0" w:afterAutospacing="0"/>
        <w:ind w:firstLine="284"/>
      </w:pPr>
      <w:r w:rsidRPr="00F774DC">
        <w:t>Задача спасателя - предотвратить усиление шока и оптимально использовать ослабленное кровообращение.</w:t>
      </w:r>
    </w:p>
    <w:p w:rsidR="00EC24C8" w:rsidRPr="00F774DC" w:rsidRDefault="00EC24C8" w:rsidP="00EC24C8">
      <w:pPr>
        <w:numPr>
          <w:ilvl w:val="0"/>
          <w:numId w:val="99"/>
        </w:numPr>
        <w:tabs>
          <w:tab w:val="clear" w:pos="720"/>
          <w:tab w:val="num" w:pos="567"/>
        </w:tabs>
        <w:spacing w:after="0" w:line="240" w:lineRule="auto"/>
        <w:ind w:left="0" w:firstLine="0"/>
        <w:rPr>
          <w:color w:val="333333"/>
        </w:rPr>
      </w:pPr>
      <w:r w:rsidRPr="00F774DC">
        <w:rPr>
          <w:color w:val="333333"/>
        </w:rPr>
        <w:t xml:space="preserve">Не двигайте больного, кроме случаев крайней необходимости. Иначе это усилит шок. </w:t>
      </w:r>
    </w:p>
    <w:p w:rsidR="00EC24C8" w:rsidRPr="00F774DC" w:rsidRDefault="00EC24C8" w:rsidP="00EC24C8">
      <w:pPr>
        <w:numPr>
          <w:ilvl w:val="0"/>
          <w:numId w:val="99"/>
        </w:numPr>
        <w:tabs>
          <w:tab w:val="clear" w:pos="720"/>
          <w:tab w:val="num" w:pos="567"/>
        </w:tabs>
        <w:spacing w:after="0" w:line="240" w:lineRule="auto"/>
        <w:ind w:left="0" w:firstLine="0"/>
        <w:rPr>
          <w:color w:val="333333"/>
        </w:rPr>
      </w:pPr>
      <w:r w:rsidRPr="00F774DC">
        <w:rPr>
          <w:color w:val="333333"/>
        </w:rPr>
        <w:t xml:space="preserve">Не давайте больному ничего есть или пить. </w:t>
      </w:r>
    </w:p>
    <w:p w:rsidR="00EC24C8" w:rsidRPr="00F774DC" w:rsidRDefault="00EC24C8" w:rsidP="00EC24C8">
      <w:pPr>
        <w:numPr>
          <w:ilvl w:val="0"/>
          <w:numId w:val="99"/>
        </w:numPr>
        <w:tabs>
          <w:tab w:val="clear" w:pos="720"/>
          <w:tab w:val="num" w:pos="567"/>
        </w:tabs>
        <w:spacing w:after="0" w:line="240" w:lineRule="auto"/>
        <w:ind w:left="0" w:firstLine="0"/>
        <w:rPr>
          <w:color w:val="333333"/>
        </w:rPr>
      </w:pPr>
      <w:r w:rsidRPr="00F774DC">
        <w:rPr>
          <w:color w:val="333333"/>
        </w:rPr>
        <w:t xml:space="preserve">Не позволяйте больному курить. </w:t>
      </w:r>
    </w:p>
    <w:p w:rsidR="00EC24C8" w:rsidRPr="00F774DC" w:rsidRDefault="00EC24C8" w:rsidP="00EC24C8">
      <w:pPr>
        <w:pStyle w:val="ad"/>
        <w:tabs>
          <w:tab w:val="num" w:pos="-142"/>
        </w:tabs>
        <w:spacing w:before="0" w:after="0" w:afterAutospacing="0"/>
        <w:jc w:val="center"/>
      </w:pPr>
      <w:r w:rsidRPr="00F774DC">
        <w:rPr>
          <w:b/>
          <w:bCs/>
        </w:rPr>
        <w:t>Как предотвратить ухудшение шока</w:t>
      </w:r>
    </w:p>
    <w:p w:rsidR="00EC24C8" w:rsidRPr="00F774DC" w:rsidRDefault="00EC24C8" w:rsidP="00EC24C8">
      <w:pPr>
        <w:numPr>
          <w:ilvl w:val="0"/>
          <w:numId w:val="100"/>
        </w:numPr>
        <w:tabs>
          <w:tab w:val="clear" w:pos="720"/>
          <w:tab w:val="num" w:pos="567"/>
        </w:tabs>
        <w:spacing w:after="0" w:line="240" w:lineRule="auto"/>
        <w:ind w:left="0" w:firstLine="0"/>
        <w:rPr>
          <w:color w:val="333333"/>
        </w:rPr>
      </w:pPr>
      <w:r w:rsidRPr="00F774DC">
        <w:rPr>
          <w:color w:val="333333"/>
        </w:rPr>
        <w:t xml:space="preserve">Вызовите по телефону "скорую помощь" или попросите кого-нибудь это сделать. </w:t>
      </w:r>
    </w:p>
    <w:p w:rsidR="00EC24C8" w:rsidRPr="00F774DC" w:rsidRDefault="00EC24C8" w:rsidP="00EC24C8">
      <w:pPr>
        <w:numPr>
          <w:ilvl w:val="0"/>
          <w:numId w:val="100"/>
        </w:numPr>
        <w:tabs>
          <w:tab w:val="clear" w:pos="720"/>
          <w:tab w:val="num" w:pos="567"/>
        </w:tabs>
        <w:spacing w:after="0" w:line="240" w:lineRule="auto"/>
        <w:ind w:left="0" w:firstLine="0"/>
        <w:rPr>
          <w:color w:val="333333"/>
        </w:rPr>
      </w:pPr>
      <w:r w:rsidRPr="00F774DC">
        <w:rPr>
          <w:color w:val="333333"/>
        </w:rPr>
        <w:t xml:space="preserve">Больной должен лежать на спине. Держите его голову на уровне тела, чтобы сила гравитации способствовала притоку крови к мозгу (а). Больной должен как можно меньше шевелиться, чтобы сохранять низкую частоту сердцебиения. </w:t>
      </w:r>
    </w:p>
    <w:p w:rsidR="00EC24C8" w:rsidRPr="00F774DC" w:rsidRDefault="00EC24C8" w:rsidP="00EC24C8">
      <w:pPr>
        <w:numPr>
          <w:ilvl w:val="0"/>
          <w:numId w:val="100"/>
        </w:numPr>
        <w:tabs>
          <w:tab w:val="clear" w:pos="720"/>
          <w:tab w:val="num" w:pos="567"/>
        </w:tabs>
        <w:spacing w:after="0" w:line="240" w:lineRule="auto"/>
        <w:ind w:left="0" w:firstLine="0"/>
        <w:rPr>
          <w:color w:val="333333"/>
        </w:rPr>
      </w:pPr>
      <w:r w:rsidRPr="00F774DC">
        <w:rPr>
          <w:color w:val="333333"/>
        </w:rPr>
        <w:t xml:space="preserve">Остановите всевозможное кровотечение. </w:t>
      </w:r>
    </w:p>
    <w:p w:rsidR="00EC24C8" w:rsidRPr="00F774DC" w:rsidRDefault="00EC24C8" w:rsidP="00EC24C8">
      <w:pPr>
        <w:numPr>
          <w:ilvl w:val="0"/>
          <w:numId w:val="100"/>
        </w:numPr>
        <w:tabs>
          <w:tab w:val="clear" w:pos="720"/>
          <w:tab w:val="num" w:pos="567"/>
        </w:tabs>
        <w:spacing w:after="0" w:line="240" w:lineRule="auto"/>
        <w:ind w:left="0" w:firstLine="0"/>
        <w:rPr>
          <w:color w:val="333333"/>
        </w:rPr>
      </w:pPr>
      <w:r w:rsidRPr="00F774DC">
        <w:rPr>
          <w:color w:val="333333"/>
        </w:rPr>
        <w:t xml:space="preserve">Успокаивайте больного. </w:t>
      </w:r>
    </w:p>
    <w:p w:rsidR="00EC24C8" w:rsidRPr="00F774DC" w:rsidRDefault="00EC24C8" w:rsidP="00EC24C8">
      <w:pPr>
        <w:numPr>
          <w:ilvl w:val="0"/>
          <w:numId w:val="100"/>
        </w:numPr>
        <w:tabs>
          <w:tab w:val="clear" w:pos="720"/>
          <w:tab w:val="num" w:pos="567"/>
        </w:tabs>
        <w:spacing w:after="0" w:line="240" w:lineRule="auto"/>
        <w:ind w:left="0" w:firstLine="0"/>
        <w:rPr>
          <w:color w:val="333333"/>
        </w:rPr>
      </w:pPr>
      <w:r w:rsidRPr="00F774DC">
        <w:rPr>
          <w:color w:val="333333"/>
        </w:rPr>
        <w:t xml:space="preserve">Расстегните одежду, если она препятствует дыханию или кровообращению. </w:t>
      </w:r>
    </w:p>
    <w:p w:rsidR="00EC24C8" w:rsidRPr="00F774DC" w:rsidRDefault="00EC24C8" w:rsidP="00EC24C8">
      <w:pPr>
        <w:numPr>
          <w:ilvl w:val="0"/>
          <w:numId w:val="100"/>
        </w:numPr>
        <w:tabs>
          <w:tab w:val="clear" w:pos="720"/>
          <w:tab w:val="num" w:pos="567"/>
        </w:tabs>
        <w:spacing w:after="0" w:line="240" w:lineRule="auto"/>
        <w:ind w:left="0" w:firstLine="0"/>
        <w:rPr>
          <w:color w:val="333333"/>
        </w:rPr>
      </w:pPr>
      <w:r w:rsidRPr="00F774DC">
        <w:rPr>
          <w:color w:val="333333"/>
        </w:rPr>
        <w:t xml:space="preserve">Подложите под ноги сложенную куртку или одеяло (b), чтобы кровь оставалась в центральной части тела. </w:t>
      </w:r>
    </w:p>
    <w:p w:rsidR="00EC24C8" w:rsidRPr="00F774DC" w:rsidRDefault="00EC24C8" w:rsidP="00EC24C8">
      <w:pPr>
        <w:numPr>
          <w:ilvl w:val="0"/>
          <w:numId w:val="100"/>
        </w:numPr>
        <w:tabs>
          <w:tab w:val="clear" w:pos="720"/>
          <w:tab w:val="num" w:pos="567"/>
        </w:tabs>
        <w:spacing w:after="0" w:line="240" w:lineRule="auto"/>
        <w:ind w:left="0" w:firstLine="0"/>
        <w:rPr>
          <w:color w:val="333333"/>
        </w:rPr>
      </w:pPr>
      <w:r w:rsidRPr="00F774DC">
        <w:rPr>
          <w:color w:val="333333"/>
        </w:rPr>
        <w:t xml:space="preserve">Накройте больного курткой или одеялом (с). </w:t>
      </w:r>
    </w:p>
    <w:p w:rsidR="00EC24C8" w:rsidRPr="00F774DC" w:rsidRDefault="00EC24C8" w:rsidP="00EC24C8">
      <w:pPr>
        <w:numPr>
          <w:ilvl w:val="0"/>
          <w:numId w:val="100"/>
        </w:numPr>
        <w:tabs>
          <w:tab w:val="clear" w:pos="720"/>
          <w:tab w:val="num" w:pos="567"/>
        </w:tabs>
        <w:spacing w:after="0" w:line="240" w:lineRule="auto"/>
        <w:ind w:left="0" w:firstLine="0"/>
        <w:rPr>
          <w:color w:val="333333"/>
        </w:rPr>
      </w:pPr>
      <w:r w:rsidRPr="00F774DC">
        <w:rPr>
          <w:color w:val="333333"/>
        </w:rPr>
        <w:t xml:space="preserve">С частыми интервалами проверяйте пульс и дыхание - через несколько минут. </w:t>
      </w:r>
    </w:p>
    <w:p w:rsidR="00EC24C8" w:rsidRPr="00F774DC" w:rsidRDefault="00EC24C8" w:rsidP="00EC24C8">
      <w:pPr>
        <w:pStyle w:val="ad"/>
        <w:spacing w:before="0" w:after="0" w:afterAutospacing="0"/>
        <w:ind w:firstLine="284"/>
      </w:pPr>
      <w:r w:rsidRPr="00F774DC">
        <w:t>Не используйте для согревания больного бутылочку с горячен водой. Это приведет к оттоку крови к сосудам кожи, забирая ее у жизненно важных органов.</w:t>
      </w:r>
    </w:p>
    <w:p w:rsidR="00EC24C8" w:rsidRPr="00F774DC" w:rsidRDefault="00EC24C8" w:rsidP="00EC24C8">
      <w:pPr>
        <w:pStyle w:val="ad"/>
        <w:spacing w:before="0" w:after="0" w:afterAutospacing="0"/>
        <w:ind w:firstLine="284"/>
      </w:pPr>
      <w:r w:rsidRPr="00F774DC">
        <w:t>Если у пострадавшего может открыться рвота, если его дыхание становится затрудненным или он потерял сознание, положите его на бок (d).</w:t>
      </w:r>
      <w:r>
        <w:t xml:space="preserve"> </w:t>
      </w:r>
      <w:r w:rsidRPr="00F774DC">
        <w:t>Если больной перестал дышать, приступайте к искусственной вентиляции легких и при необходимости к непрямому массажу сердца.</w:t>
      </w:r>
    </w:p>
    <w:p w:rsidR="00EC24C8" w:rsidRDefault="00EC24C8" w:rsidP="00EC24C8">
      <w:pPr>
        <w:spacing w:before="100" w:beforeAutospacing="1" w:after="100" w:afterAutospacing="1"/>
      </w:pPr>
      <w:r>
        <w:rPr>
          <w:noProof/>
        </w:rPr>
        <w:drawing>
          <wp:anchor distT="0" distB="0" distL="114300" distR="114300" simplePos="0" relativeHeight="251726848" behindDoc="0" locked="0" layoutInCell="1" allowOverlap="1">
            <wp:simplePos x="0" y="0"/>
            <wp:positionH relativeFrom="column">
              <wp:posOffset>1699895</wp:posOffset>
            </wp:positionH>
            <wp:positionV relativeFrom="paragraph">
              <wp:posOffset>169545</wp:posOffset>
            </wp:positionV>
            <wp:extent cx="1886585" cy="756920"/>
            <wp:effectExtent l="19050" t="0" r="0" b="0"/>
            <wp:wrapSquare wrapText="bothSides"/>
            <wp:docPr id="66" name="Рисунок 66" descr="http://www.1st-aid.ru/imag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1st-aid.ru/images/image174.jpg"/>
                    <pic:cNvPicPr>
                      <a:picLocks noChangeAspect="1" noChangeArrowheads="1"/>
                    </pic:cNvPicPr>
                  </pic:nvPicPr>
                  <pic:blipFill>
                    <a:blip r:embed="rId206" r:link="rId207" cstate="print"/>
                    <a:srcRect/>
                    <a:stretch>
                      <a:fillRect/>
                    </a:stretch>
                  </pic:blipFill>
                  <pic:spPr bwMode="auto">
                    <a:xfrm>
                      <a:off x="0" y="0"/>
                      <a:ext cx="1886585" cy="756920"/>
                    </a:xfrm>
                    <a:prstGeom prst="rect">
                      <a:avLst/>
                    </a:prstGeom>
                    <a:noFill/>
                    <a:ln w="9525">
                      <a:noFill/>
                      <a:miter lim="800000"/>
                      <a:headEnd/>
                      <a:tailEnd/>
                    </a:ln>
                  </pic:spPr>
                </pic:pic>
              </a:graphicData>
            </a:graphic>
          </wp:anchor>
        </w:drawing>
      </w:r>
      <w:r>
        <w:rPr>
          <w:noProof/>
        </w:rPr>
        <w:drawing>
          <wp:anchor distT="0" distB="0" distL="0" distR="0" simplePos="0" relativeHeight="251697152" behindDoc="0" locked="0" layoutInCell="1" allowOverlap="0">
            <wp:simplePos x="0" y="0"/>
            <wp:positionH relativeFrom="column">
              <wp:posOffset>1745615</wp:posOffset>
            </wp:positionH>
            <wp:positionV relativeFrom="line">
              <wp:posOffset>169545</wp:posOffset>
            </wp:positionV>
            <wp:extent cx="1942465" cy="738505"/>
            <wp:effectExtent l="19050" t="0" r="635"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8" cstate="print"/>
                    <a:srcRect/>
                    <a:stretch>
                      <a:fillRect/>
                    </a:stretch>
                  </pic:blipFill>
                  <pic:spPr bwMode="auto">
                    <a:xfrm>
                      <a:off x="0" y="0"/>
                      <a:ext cx="1942465" cy="738505"/>
                    </a:xfrm>
                    <a:prstGeom prst="rect">
                      <a:avLst/>
                    </a:prstGeom>
                    <a:noFill/>
                    <a:ln w="9525">
                      <a:noFill/>
                      <a:miter lim="800000"/>
                      <a:headEnd/>
                      <a:tailEnd/>
                    </a:ln>
                  </pic:spPr>
                </pic:pic>
              </a:graphicData>
            </a:graphic>
          </wp:anchor>
        </w:drawing>
      </w:r>
      <w:r>
        <w:rPr>
          <w:noProof/>
        </w:rPr>
        <w:drawing>
          <wp:anchor distT="0" distB="0" distL="0" distR="0" simplePos="0" relativeHeight="251696128" behindDoc="0" locked="0" layoutInCell="1" allowOverlap="0">
            <wp:simplePos x="0" y="0"/>
            <wp:positionH relativeFrom="column">
              <wp:posOffset>-203200</wp:posOffset>
            </wp:positionH>
            <wp:positionV relativeFrom="line">
              <wp:posOffset>169545</wp:posOffset>
            </wp:positionV>
            <wp:extent cx="1856740" cy="1496060"/>
            <wp:effectExtent l="1905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9" cstate="print"/>
                    <a:srcRect/>
                    <a:stretch>
                      <a:fillRect/>
                    </a:stretch>
                  </pic:blipFill>
                  <pic:spPr bwMode="auto">
                    <a:xfrm>
                      <a:off x="0" y="0"/>
                      <a:ext cx="1856740" cy="1496060"/>
                    </a:xfrm>
                    <a:prstGeom prst="rect">
                      <a:avLst/>
                    </a:prstGeom>
                    <a:noFill/>
                    <a:ln w="9525">
                      <a:noFill/>
                      <a:miter lim="800000"/>
                      <a:headEnd/>
                      <a:tailEnd/>
                    </a:ln>
                  </pic:spPr>
                </pic:pic>
              </a:graphicData>
            </a:graphic>
          </wp:anchor>
        </w:drawing>
      </w:r>
    </w:p>
    <w:p w:rsidR="00EC24C8" w:rsidRDefault="00EC24C8" w:rsidP="00EC24C8">
      <w:pPr>
        <w:spacing w:before="100" w:beforeAutospacing="1" w:after="100" w:afterAutospacing="1"/>
      </w:pPr>
    </w:p>
    <w:p w:rsidR="00EC24C8" w:rsidRDefault="00EC24C8" w:rsidP="00EC24C8"/>
    <w:p w:rsidR="00EC24C8" w:rsidRDefault="00EC24C8" w:rsidP="00EC24C8"/>
    <w:p w:rsidR="00EC24C8" w:rsidRDefault="00EC24C8" w:rsidP="00EC24C8"/>
    <w:p w:rsidR="00EC24C8" w:rsidRDefault="00EC24C8" w:rsidP="00EC24C8"/>
    <w:p w:rsidR="00EC24C8" w:rsidRDefault="00EC24C8" w:rsidP="00EC24C8">
      <w:pPr>
        <w:rPr>
          <w:sz w:val="6"/>
          <w:szCs w:val="6"/>
        </w:rPr>
      </w:pPr>
    </w:p>
    <w:p w:rsidR="00EC24C8" w:rsidRPr="003D3417" w:rsidRDefault="00EC24C8" w:rsidP="00EC24C8">
      <w:pPr>
        <w:rPr>
          <w:sz w:val="6"/>
          <w:szCs w:val="6"/>
        </w:rPr>
      </w:pPr>
    </w:p>
    <w:p w:rsidR="00EC24C8" w:rsidRPr="003D3417" w:rsidRDefault="003A42E4" w:rsidP="00EC24C8">
      <w:pPr>
        <w:numPr>
          <w:ilvl w:val="0"/>
          <w:numId w:val="131"/>
        </w:numPr>
        <w:spacing w:after="0" w:line="240" w:lineRule="auto"/>
        <w:ind w:left="0" w:firstLine="0"/>
        <w:rPr>
          <w:sz w:val="16"/>
          <w:szCs w:val="16"/>
        </w:rPr>
      </w:pPr>
      <w:hyperlink r:id="rId210" w:history="1">
        <w:r w:rsidR="00EC24C8" w:rsidRPr="003D3417">
          <w:rPr>
            <w:sz w:val="16"/>
            <w:szCs w:val="16"/>
          </w:rPr>
          <w:t>Размозжение</w:t>
        </w:r>
      </w:hyperlink>
      <w:r w:rsidR="00EC24C8" w:rsidRPr="003D3417">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Размозжение</w:t>
      </w:r>
    </w:p>
    <w:p w:rsidR="00EC24C8" w:rsidRPr="00F774DC" w:rsidRDefault="00EC24C8" w:rsidP="00EC24C8">
      <w:pPr>
        <w:pStyle w:val="ad"/>
        <w:spacing w:before="0" w:after="0" w:afterAutospacing="0"/>
        <w:ind w:firstLine="284"/>
        <w:jc w:val="both"/>
      </w:pPr>
      <w:r w:rsidRPr="00F774DC">
        <w:t>Существует особый род травм, получаемых при падении тяжелых предметов. Как правило, они бывают при обрушении здания, штольни либо при серьезных техногенных катастрофах и землетрясениях помимо обычных травм, таких, как переломы и раны. Размозжение отличается от них и требует особого подхода при оказании первой помощи. Размозженные мышцы выделяют в кровь мышечный гемоглобин, который может образовывать в почках сгустки, затрудняя их функции. В размозженных мышцах может теряться значительное количество крови.</w:t>
      </w:r>
    </w:p>
    <w:p w:rsidR="00EC24C8" w:rsidRPr="00F774DC" w:rsidRDefault="00EC24C8" w:rsidP="00EC24C8">
      <w:pPr>
        <w:pStyle w:val="ad"/>
        <w:spacing w:before="0" w:after="0" w:afterAutospacing="0"/>
        <w:ind w:firstLine="284"/>
      </w:pPr>
      <w:r w:rsidRPr="00F774DC">
        <w:rPr>
          <w:b/>
          <w:bCs/>
        </w:rPr>
        <w:t>Симптомы</w:t>
      </w:r>
    </w:p>
    <w:p w:rsidR="00EC24C8" w:rsidRPr="00F774DC" w:rsidRDefault="00EC24C8" w:rsidP="00EC24C8">
      <w:pPr>
        <w:numPr>
          <w:ilvl w:val="0"/>
          <w:numId w:val="101"/>
        </w:numPr>
        <w:tabs>
          <w:tab w:val="clear" w:pos="720"/>
          <w:tab w:val="num" w:pos="567"/>
        </w:tabs>
        <w:spacing w:after="0" w:line="240" w:lineRule="auto"/>
        <w:ind w:left="0" w:firstLine="0"/>
        <w:rPr>
          <w:color w:val="333333"/>
        </w:rPr>
      </w:pPr>
      <w:r w:rsidRPr="00F774DC">
        <w:rPr>
          <w:color w:val="333333"/>
        </w:rPr>
        <w:t xml:space="preserve">Наличие большой тяжести в мышцах. </w:t>
      </w:r>
    </w:p>
    <w:p w:rsidR="00EC24C8" w:rsidRPr="00F774DC" w:rsidRDefault="00EC24C8" w:rsidP="00EC24C8">
      <w:pPr>
        <w:numPr>
          <w:ilvl w:val="0"/>
          <w:numId w:val="101"/>
        </w:numPr>
        <w:tabs>
          <w:tab w:val="clear" w:pos="720"/>
          <w:tab w:val="num" w:pos="567"/>
        </w:tabs>
        <w:spacing w:after="0" w:line="240" w:lineRule="auto"/>
        <w:ind w:left="0" w:firstLine="0"/>
        <w:rPr>
          <w:color w:val="333333"/>
        </w:rPr>
      </w:pPr>
      <w:r w:rsidRPr="00F774DC">
        <w:rPr>
          <w:color w:val="333333"/>
        </w:rPr>
        <w:t xml:space="preserve">Сильная опухоль, кровоподтек и отечность вокруг размозженного места. </w:t>
      </w:r>
    </w:p>
    <w:p w:rsidR="00EC24C8" w:rsidRPr="00F774DC" w:rsidRDefault="00EC24C8" w:rsidP="00EC24C8">
      <w:pPr>
        <w:numPr>
          <w:ilvl w:val="0"/>
          <w:numId w:val="101"/>
        </w:numPr>
        <w:tabs>
          <w:tab w:val="clear" w:pos="720"/>
          <w:tab w:val="num" w:pos="567"/>
        </w:tabs>
        <w:spacing w:after="0" w:line="240" w:lineRule="auto"/>
        <w:ind w:left="0" w:firstLine="0"/>
        <w:rPr>
          <w:color w:val="333333"/>
        </w:rPr>
      </w:pPr>
      <w:r w:rsidRPr="00F774DC">
        <w:rPr>
          <w:color w:val="333333"/>
        </w:rPr>
        <w:t xml:space="preserve">Отсутствие пульса дальше размозженного места. </w:t>
      </w:r>
    </w:p>
    <w:p w:rsidR="00EC24C8" w:rsidRPr="00F774DC" w:rsidRDefault="00EC24C8" w:rsidP="00EC24C8">
      <w:pPr>
        <w:numPr>
          <w:ilvl w:val="0"/>
          <w:numId w:val="101"/>
        </w:numPr>
        <w:tabs>
          <w:tab w:val="clear" w:pos="720"/>
          <w:tab w:val="num" w:pos="567"/>
        </w:tabs>
        <w:spacing w:after="0" w:line="240" w:lineRule="auto"/>
        <w:ind w:left="0" w:firstLine="0"/>
        <w:rPr>
          <w:color w:val="333333"/>
        </w:rPr>
      </w:pPr>
      <w:r w:rsidRPr="00F774DC">
        <w:rPr>
          <w:color w:val="333333"/>
        </w:rPr>
        <w:t xml:space="preserve">Холодные и бледные конечности дальше места травмы. </w:t>
      </w:r>
    </w:p>
    <w:p w:rsidR="00EC24C8" w:rsidRPr="00F774DC" w:rsidRDefault="00EC24C8" w:rsidP="00EC24C8">
      <w:pPr>
        <w:numPr>
          <w:ilvl w:val="0"/>
          <w:numId w:val="101"/>
        </w:numPr>
        <w:tabs>
          <w:tab w:val="clear" w:pos="720"/>
          <w:tab w:val="num" w:pos="567"/>
        </w:tabs>
        <w:spacing w:after="0" w:line="240" w:lineRule="auto"/>
        <w:ind w:left="0" w:firstLine="0"/>
        <w:rPr>
          <w:color w:val="333333"/>
        </w:rPr>
      </w:pPr>
      <w:r w:rsidRPr="00F774DC">
        <w:rPr>
          <w:color w:val="333333"/>
        </w:rPr>
        <w:t xml:space="preserve">Вероятный шок. </w:t>
      </w:r>
    </w:p>
    <w:p w:rsidR="00EC24C8" w:rsidRPr="00F774DC" w:rsidRDefault="00EC24C8" w:rsidP="00EC24C8">
      <w:pPr>
        <w:numPr>
          <w:ilvl w:val="0"/>
          <w:numId w:val="101"/>
        </w:numPr>
        <w:tabs>
          <w:tab w:val="clear" w:pos="720"/>
          <w:tab w:val="num" w:pos="567"/>
        </w:tabs>
        <w:spacing w:after="0" w:line="240" w:lineRule="auto"/>
        <w:ind w:left="0" w:firstLine="0"/>
        <w:rPr>
          <w:color w:val="333333"/>
        </w:rPr>
      </w:pPr>
      <w:r w:rsidRPr="00F774DC">
        <w:rPr>
          <w:color w:val="333333"/>
        </w:rPr>
        <w:t xml:space="preserve">Признаки перелома. </w:t>
      </w:r>
    </w:p>
    <w:p w:rsidR="00EC24C8" w:rsidRPr="00F774DC" w:rsidRDefault="00EC24C8" w:rsidP="00EC24C8">
      <w:pPr>
        <w:pStyle w:val="ad"/>
        <w:spacing w:before="0" w:after="0" w:afterAutospacing="0"/>
        <w:ind w:firstLine="284"/>
        <w:jc w:val="both"/>
      </w:pPr>
      <w:r w:rsidRPr="00F774DC">
        <w:rPr>
          <w:b/>
          <w:bCs/>
        </w:rPr>
        <w:t>ФАКТОР ВРЕМЕНИ</w:t>
      </w:r>
    </w:p>
    <w:p w:rsidR="00EC24C8" w:rsidRPr="00F774DC" w:rsidRDefault="00EC24C8" w:rsidP="00EC24C8">
      <w:pPr>
        <w:pStyle w:val="ad"/>
        <w:spacing w:before="0" w:after="0" w:afterAutospacing="0"/>
        <w:ind w:firstLine="284"/>
        <w:jc w:val="both"/>
      </w:pPr>
      <w:r w:rsidRPr="00F774DC">
        <w:t>Характер первой помощи зависит от того, сколько времени действовала сила давления.</w:t>
      </w:r>
    </w:p>
    <w:p w:rsidR="00EC24C8" w:rsidRPr="00F774DC" w:rsidRDefault="00EC24C8" w:rsidP="00EC24C8">
      <w:pPr>
        <w:pStyle w:val="ad"/>
        <w:spacing w:before="0" w:after="0" w:afterAutospacing="0"/>
        <w:ind w:firstLine="284"/>
        <w:jc w:val="both"/>
      </w:pPr>
      <w:r w:rsidRPr="00F774DC">
        <w:rPr>
          <w:b/>
          <w:bCs/>
        </w:rPr>
        <w:t>Меньше одного часа</w:t>
      </w:r>
    </w:p>
    <w:p w:rsidR="00EC24C8" w:rsidRPr="00F774DC" w:rsidRDefault="00EC24C8" w:rsidP="00EC24C8">
      <w:pPr>
        <w:numPr>
          <w:ilvl w:val="0"/>
          <w:numId w:val="102"/>
        </w:numPr>
        <w:tabs>
          <w:tab w:val="clear" w:pos="720"/>
          <w:tab w:val="num" w:pos="567"/>
        </w:tabs>
        <w:spacing w:after="0" w:line="240" w:lineRule="auto"/>
        <w:ind w:left="0" w:firstLine="0"/>
        <w:rPr>
          <w:color w:val="333333"/>
        </w:rPr>
      </w:pPr>
      <w:r w:rsidRPr="00F774DC">
        <w:rPr>
          <w:color w:val="333333"/>
        </w:rPr>
        <w:t xml:space="preserve">Снимите давящий предмет как можно скорей(а). </w:t>
      </w:r>
    </w:p>
    <w:p w:rsidR="00EC24C8" w:rsidRPr="00F774DC" w:rsidRDefault="00EC24C8" w:rsidP="00EC24C8">
      <w:pPr>
        <w:numPr>
          <w:ilvl w:val="0"/>
          <w:numId w:val="102"/>
        </w:numPr>
        <w:tabs>
          <w:tab w:val="clear" w:pos="720"/>
          <w:tab w:val="num" w:pos="567"/>
        </w:tabs>
        <w:spacing w:after="0" w:line="240" w:lineRule="auto"/>
        <w:ind w:left="0" w:firstLine="0"/>
        <w:rPr>
          <w:color w:val="333333"/>
        </w:rPr>
      </w:pPr>
      <w:r w:rsidRPr="00F774DC">
        <w:rPr>
          <w:color w:val="333333"/>
        </w:rPr>
        <w:t xml:space="preserve">Если вы одни, как можно скорее ищите помощь. </w:t>
      </w:r>
    </w:p>
    <w:p w:rsidR="00EC24C8" w:rsidRPr="00F774DC" w:rsidRDefault="00EC24C8" w:rsidP="00EC24C8">
      <w:pPr>
        <w:numPr>
          <w:ilvl w:val="0"/>
          <w:numId w:val="102"/>
        </w:numPr>
        <w:tabs>
          <w:tab w:val="clear" w:pos="720"/>
          <w:tab w:val="num" w:pos="567"/>
        </w:tabs>
        <w:spacing w:after="0" w:line="240" w:lineRule="auto"/>
        <w:ind w:left="0" w:firstLine="0"/>
        <w:rPr>
          <w:color w:val="333333"/>
        </w:rPr>
      </w:pPr>
      <w:r w:rsidRPr="00F774DC">
        <w:rPr>
          <w:color w:val="333333"/>
        </w:rPr>
        <w:t xml:space="preserve">Вызывайте "скорую". </w:t>
      </w:r>
    </w:p>
    <w:p w:rsidR="00EC24C8" w:rsidRPr="00F774DC" w:rsidRDefault="00EC24C8" w:rsidP="00EC24C8">
      <w:pPr>
        <w:numPr>
          <w:ilvl w:val="0"/>
          <w:numId w:val="102"/>
        </w:numPr>
        <w:tabs>
          <w:tab w:val="clear" w:pos="720"/>
          <w:tab w:val="num" w:pos="567"/>
        </w:tabs>
        <w:spacing w:after="0" w:line="240" w:lineRule="auto"/>
        <w:ind w:left="0" w:firstLine="0"/>
        <w:rPr>
          <w:color w:val="333333"/>
        </w:rPr>
      </w:pPr>
      <w:r w:rsidRPr="00F774DC">
        <w:rPr>
          <w:color w:val="333333"/>
        </w:rPr>
        <w:t xml:space="preserve">Проверьте наличие травм. </w:t>
      </w:r>
    </w:p>
    <w:p w:rsidR="00EC24C8" w:rsidRPr="00F774DC" w:rsidRDefault="00EC24C8" w:rsidP="00EC24C8">
      <w:pPr>
        <w:numPr>
          <w:ilvl w:val="0"/>
          <w:numId w:val="102"/>
        </w:numPr>
        <w:tabs>
          <w:tab w:val="clear" w:pos="720"/>
          <w:tab w:val="num" w:pos="567"/>
        </w:tabs>
        <w:spacing w:after="0" w:line="240" w:lineRule="auto"/>
        <w:ind w:left="0" w:firstLine="0"/>
        <w:rPr>
          <w:color w:val="333333"/>
        </w:rPr>
      </w:pPr>
      <w:r w:rsidRPr="00F774DC">
        <w:rPr>
          <w:color w:val="333333"/>
        </w:rPr>
        <w:t xml:space="preserve">Проверьте дыхание и пульс (b). </w:t>
      </w:r>
    </w:p>
    <w:p w:rsidR="00EC24C8" w:rsidRPr="00F774DC" w:rsidRDefault="00EC24C8" w:rsidP="00EC24C8">
      <w:pPr>
        <w:numPr>
          <w:ilvl w:val="0"/>
          <w:numId w:val="102"/>
        </w:numPr>
        <w:tabs>
          <w:tab w:val="clear" w:pos="720"/>
          <w:tab w:val="num" w:pos="567"/>
        </w:tabs>
        <w:spacing w:after="0" w:line="240" w:lineRule="auto"/>
        <w:ind w:left="0" w:firstLine="0"/>
        <w:rPr>
          <w:color w:val="333333"/>
        </w:rPr>
      </w:pPr>
      <w:r w:rsidRPr="00F774DC">
        <w:rPr>
          <w:color w:val="333333"/>
        </w:rPr>
        <w:t xml:space="preserve">Посмотрите, нет ли где наружного кровотечения. </w:t>
      </w:r>
    </w:p>
    <w:p w:rsidR="00EC24C8" w:rsidRPr="00F774DC" w:rsidRDefault="00EC24C8" w:rsidP="00EC24C8">
      <w:pPr>
        <w:numPr>
          <w:ilvl w:val="0"/>
          <w:numId w:val="102"/>
        </w:numPr>
        <w:tabs>
          <w:tab w:val="clear" w:pos="720"/>
          <w:tab w:val="num" w:pos="567"/>
        </w:tabs>
        <w:spacing w:after="0" w:line="240" w:lineRule="auto"/>
        <w:ind w:left="0" w:firstLine="0"/>
        <w:rPr>
          <w:color w:val="333333"/>
        </w:rPr>
      </w:pPr>
      <w:r w:rsidRPr="00F774DC">
        <w:rPr>
          <w:color w:val="333333"/>
        </w:rPr>
        <w:t xml:space="preserve">Действуйте, как при шоке. </w:t>
      </w:r>
    </w:p>
    <w:p w:rsidR="00EC24C8" w:rsidRPr="00F774DC" w:rsidRDefault="00EC24C8" w:rsidP="00EC24C8">
      <w:pPr>
        <w:numPr>
          <w:ilvl w:val="0"/>
          <w:numId w:val="102"/>
        </w:numPr>
        <w:tabs>
          <w:tab w:val="clear" w:pos="720"/>
          <w:tab w:val="num" w:pos="567"/>
        </w:tabs>
        <w:spacing w:after="0" w:line="240" w:lineRule="auto"/>
        <w:ind w:left="0" w:firstLine="0"/>
        <w:jc w:val="both"/>
        <w:rPr>
          <w:color w:val="333333"/>
        </w:rPr>
      </w:pPr>
      <w:r w:rsidRPr="00F774DC">
        <w:rPr>
          <w:color w:val="333333"/>
        </w:rPr>
        <w:t xml:space="preserve">Если пострадавший без сознания, положите его набок. </w:t>
      </w:r>
    </w:p>
    <w:p w:rsidR="00EC24C8" w:rsidRPr="00F774DC" w:rsidRDefault="00EC24C8" w:rsidP="00EC24C8">
      <w:pPr>
        <w:numPr>
          <w:ilvl w:val="0"/>
          <w:numId w:val="102"/>
        </w:numPr>
        <w:tabs>
          <w:tab w:val="clear" w:pos="720"/>
          <w:tab w:val="num" w:pos="567"/>
        </w:tabs>
        <w:spacing w:after="0" w:line="240" w:lineRule="auto"/>
        <w:ind w:left="0" w:firstLine="0"/>
        <w:jc w:val="both"/>
        <w:rPr>
          <w:color w:val="333333"/>
        </w:rPr>
      </w:pPr>
      <w:r w:rsidRPr="00F774DC">
        <w:rPr>
          <w:color w:val="333333"/>
        </w:rPr>
        <w:t xml:space="preserve">Определите, сколько времени действовал на пострадавшего давящий предмет, и запишите время его освобождения. Сообщите об этом медикам. </w:t>
      </w:r>
    </w:p>
    <w:p w:rsidR="00EC24C8" w:rsidRPr="00F774DC" w:rsidRDefault="00EC24C8" w:rsidP="00EC24C8">
      <w:pPr>
        <w:pStyle w:val="ad"/>
      </w:pPr>
      <w:r>
        <w:rPr>
          <w:noProof/>
        </w:rPr>
        <w:drawing>
          <wp:anchor distT="0" distB="0" distL="114300" distR="114300" simplePos="0" relativeHeight="251727872" behindDoc="0" locked="0" layoutInCell="1" allowOverlap="1">
            <wp:simplePos x="0" y="0"/>
            <wp:positionH relativeFrom="column">
              <wp:posOffset>-6985</wp:posOffset>
            </wp:positionH>
            <wp:positionV relativeFrom="paragraph">
              <wp:posOffset>137795</wp:posOffset>
            </wp:positionV>
            <wp:extent cx="1166495" cy="1330325"/>
            <wp:effectExtent l="19050" t="0" r="0" b="0"/>
            <wp:wrapSquare wrapText="bothSides"/>
            <wp:docPr id="69" name="Рисунок 69" descr="http://www.1st-aid.ru/imag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1st-aid.ru/images/image178.jpg"/>
                    <pic:cNvPicPr>
                      <a:picLocks noChangeAspect="1" noChangeArrowheads="1"/>
                    </pic:cNvPicPr>
                  </pic:nvPicPr>
                  <pic:blipFill>
                    <a:blip r:embed="rId211" r:link="rId212" cstate="print"/>
                    <a:srcRect/>
                    <a:stretch>
                      <a:fillRect/>
                    </a:stretch>
                  </pic:blipFill>
                  <pic:spPr bwMode="auto">
                    <a:xfrm>
                      <a:off x="0" y="0"/>
                      <a:ext cx="1166495" cy="1330325"/>
                    </a:xfrm>
                    <a:prstGeom prst="rect">
                      <a:avLst/>
                    </a:prstGeom>
                    <a:noFill/>
                    <a:ln w="9525">
                      <a:noFill/>
                      <a:miter lim="800000"/>
                      <a:headEnd/>
                      <a:tailEnd/>
                    </a:ln>
                  </pic:spPr>
                </pic:pic>
              </a:graphicData>
            </a:graphic>
          </wp:anchor>
        </w:drawing>
      </w: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ind w:firstLine="284"/>
        <w:jc w:val="center"/>
      </w:pPr>
      <w:r w:rsidRPr="00F774DC">
        <w:rPr>
          <w:b/>
          <w:bCs/>
        </w:rPr>
        <w:t>Больше одного часа</w:t>
      </w:r>
    </w:p>
    <w:p w:rsidR="00EC24C8" w:rsidRPr="00F774DC" w:rsidRDefault="00EC24C8" w:rsidP="00EC24C8">
      <w:pPr>
        <w:numPr>
          <w:ilvl w:val="0"/>
          <w:numId w:val="103"/>
        </w:numPr>
        <w:tabs>
          <w:tab w:val="clear" w:pos="720"/>
          <w:tab w:val="num" w:pos="567"/>
        </w:tabs>
        <w:spacing w:after="0" w:line="240" w:lineRule="auto"/>
        <w:ind w:left="0" w:firstLine="0"/>
        <w:jc w:val="both"/>
        <w:rPr>
          <w:color w:val="333333"/>
        </w:rPr>
      </w:pPr>
      <w:r w:rsidRPr="00F774DC">
        <w:rPr>
          <w:color w:val="333333"/>
        </w:rPr>
        <w:t xml:space="preserve">Оставьте тяжелый предмет на месте и объясните пострадавшему, почему вы так поступаете. </w:t>
      </w:r>
    </w:p>
    <w:p w:rsidR="00EC24C8" w:rsidRPr="00F774DC" w:rsidRDefault="00EC24C8" w:rsidP="00EC24C8">
      <w:pPr>
        <w:numPr>
          <w:ilvl w:val="0"/>
          <w:numId w:val="103"/>
        </w:numPr>
        <w:tabs>
          <w:tab w:val="clear" w:pos="720"/>
          <w:tab w:val="num" w:pos="567"/>
        </w:tabs>
        <w:spacing w:after="0" w:line="240" w:lineRule="auto"/>
        <w:ind w:left="0" w:firstLine="0"/>
        <w:jc w:val="both"/>
        <w:rPr>
          <w:color w:val="333333"/>
        </w:rPr>
      </w:pPr>
      <w:r w:rsidRPr="00F774DC">
        <w:rPr>
          <w:color w:val="333333"/>
        </w:rPr>
        <w:t xml:space="preserve">Позвоните в службу неотложной помощи и объясните ситуацию. </w:t>
      </w:r>
    </w:p>
    <w:p w:rsidR="00EC24C8" w:rsidRPr="00F774DC" w:rsidRDefault="00EC24C8" w:rsidP="00EC24C8">
      <w:pPr>
        <w:numPr>
          <w:ilvl w:val="0"/>
          <w:numId w:val="103"/>
        </w:numPr>
        <w:tabs>
          <w:tab w:val="clear" w:pos="720"/>
          <w:tab w:val="num" w:pos="567"/>
        </w:tabs>
        <w:spacing w:after="0" w:line="240" w:lineRule="auto"/>
        <w:ind w:left="0" w:firstLine="0"/>
        <w:jc w:val="both"/>
      </w:pPr>
      <w:r w:rsidRPr="00F774DC">
        <w:rPr>
          <w:color w:val="333333"/>
        </w:rPr>
        <w:t xml:space="preserve">Успокаивайте пострадавшего. </w:t>
      </w:r>
    </w:p>
    <w:p w:rsidR="00EC24C8" w:rsidRPr="00F774DC" w:rsidRDefault="00EC24C8" w:rsidP="00EC24C8">
      <w:pPr>
        <w:numPr>
          <w:ilvl w:val="0"/>
          <w:numId w:val="103"/>
        </w:numPr>
        <w:tabs>
          <w:tab w:val="clear" w:pos="720"/>
          <w:tab w:val="num" w:pos="567"/>
        </w:tabs>
        <w:spacing w:after="0" w:line="240" w:lineRule="auto"/>
        <w:ind w:left="0" w:firstLine="0"/>
        <w:jc w:val="both"/>
      </w:pPr>
      <w:r w:rsidRPr="00F774DC">
        <w:t>Спустя час удаление тяжелого предмета может принести больше вреда, чем пользы.</w:t>
      </w:r>
    </w:p>
    <w:p w:rsidR="00EC24C8" w:rsidRDefault="00EC24C8" w:rsidP="00EC24C8">
      <w:pPr>
        <w:pStyle w:val="1"/>
        <w:spacing w:before="0"/>
        <w:rPr>
          <w:rFonts w:ascii="Times New Roman" w:hAnsi="Times New Roman" w:cs="Times New Roman"/>
          <w:color w:val="auto"/>
          <w:sz w:val="24"/>
          <w:szCs w:val="24"/>
        </w:rPr>
      </w:pP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Вывихи</w:t>
      </w:r>
    </w:p>
    <w:p w:rsidR="00EC24C8" w:rsidRDefault="00EC24C8" w:rsidP="00EC24C8">
      <w:pPr>
        <w:pStyle w:val="ad"/>
        <w:spacing w:before="0" w:after="0" w:afterAutospacing="0"/>
        <w:ind w:firstLine="284"/>
        <w:jc w:val="both"/>
      </w:pPr>
      <w:r w:rsidRPr="00F774DC">
        <w:t xml:space="preserve">Вывихи происходят в суставах, когда кости, образующие </w:t>
      </w:r>
      <w:r>
        <w:t>сустав</w:t>
      </w:r>
      <w:r w:rsidRPr="00F774DC">
        <w:t xml:space="preserve">, в результате действия посторонней силы принимают ненормальное положение. Такая сила может также вызвать перелом. Вывихи либо сопровождаются разрывом мягких тканей, таких как связки и суставные сумки, либо происходят из-за их ненормальной растянутости. Вывих может случиться в любом суставе, однако некоторые суставы больше зависят от поддержки мягких тканей, чем другие, и, следовательно, более предрасположены к вывиху. </w:t>
      </w:r>
    </w:p>
    <w:p w:rsidR="00EC24C8" w:rsidRPr="00F774DC" w:rsidRDefault="00EC24C8" w:rsidP="00EC24C8">
      <w:pPr>
        <w:pStyle w:val="ad"/>
        <w:spacing w:before="0" w:after="0" w:afterAutospacing="0"/>
        <w:ind w:firstLine="284"/>
        <w:jc w:val="both"/>
      </w:pPr>
      <w:r w:rsidRPr="00F774DC">
        <w:t>Чаще всего наблюдается вывих плеча. Очень распространены вывихи челюсти и большого пальца руки.</w:t>
      </w:r>
    </w:p>
    <w:p w:rsidR="00EC24C8" w:rsidRPr="00F774DC" w:rsidRDefault="00EC24C8" w:rsidP="00EC24C8">
      <w:pPr>
        <w:pStyle w:val="ad"/>
        <w:spacing w:before="0" w:after="0" w:afterAutospacing="0"/>
      </w:pPr>
      <w:r w:rsidRPr="00F774DC">
        <w:rPr>
          <w:b/>
          <w:bCs/>
        </w:rPr>
        <w:t>Симптомы</w:t>
      </w:r>
    </w:p>
    <w:p w:rsidR="00EC24C8" w:rsidRPr="00F774DC" w:rsidRDefault="00EC24C8" w:rsidP="00EC24C8">
      <w:pPr>
        <w:numPr>
          <w:ilvl w:val="0"/>
          <w:numId w:val="104"/>
        </w:numPr>
        <w:tabs>
          <w:tab w:val="clear" w:pos="720"/>
          <w:tab w:val="num" w:pos="567"/>
        </w:tabs>
        <w:spacing w:after="0" w:line="240" w:lineRule="auto"/>
        <w:ind w:left="0" w:firstLine="0"/>
        <w:jc w:val="both"/>
        <w:rPr>
          <w:color w:val="333333"/>
        </w:rPr>
      </w:pPr>
      <w:r w:rsidRPr="00F774DC">
        <w:rPr>
          <w:color w:val="333333"/>
        </w:rPr>
        <w:t xml:space="preserve">Ненормальная форма и вид сустава. </w:t>
      </w:r>
    </w:p>
    <w:p w:rsidR="00EC24C8" w:rsidRPr="00F774DC" w:rsidRDefault="00EC24C8" w:rsidP="00EC24C8">
      <w:pPr>
        <w:numPr>
          <w:ilvl w:val="0"/>
          <w:numId w:val="104"/>
        </w:numPr>
        <w:tabs>
          <w:tab w:val="clear" w:pos="720"/>
          <w:tab w:val="num" w:pos="567"/>
        </w:tabs>
        <w:spacing w:after="0" w:line="240" w:lineRule="auto"/>
        <w:ind w:left="0" w:firstLine="0"/>
        <w:jc w:val="both"/>
        <w:rPr>
          <w:color w:val="333333"/>
        </w:rPr>
      </w:pPr>
      <w:r w:rsidRPr="00F774DC">
        <w:rPr>
          <w:color w:val="333333"/>
        </w:rPr>
        <w:t xml:space="preserve">Утрата суставом работоспособности. </w:t>
      </w:r>
    </w:p>
    <w:p w:rsidR="00EC24C8" w:rsidRPr="00F774DC" w:rsidRDefault="00EC24C8" w:rsidP="00EC24C8">
      <w:pPr>
        <w:numPr>
          <w:ilvl w:val="0"/>
          <w:numId w:val="104"/>
        </w:numPr>
        <w:tabs>
          <w:tab w:val="clear" w:pos="720"/>
          <w:tab w:val="num" w:pos="567"/>
        </w:tabs>
        <w:spacing w:after="0" w:line="240" w:lineRule="auto"/>
        <w:ind w:left="0" w:firstLine="0"/>
        <w:jc w:val="both"/>
        <w:rPr>
          <w:color w:val="333333"/>
        </w:rPr>
      </w:pPr>
      <w:r w:rsidRPr="00F774DC">
        <w:rPr>
          <w:color w:val="333333"/>
        </w:rPr>
        <w:t xml:space="preserve">Опухоль и гематома вокруг сустава. </w:t>
      </w:r>
    </w:p>
    <w:p w:rsidR="00EC24C8" w:rsidRPr="00F774DC" w:rsidRDefault="00EC24C8" w:rsidP="00EC24C8">
      <w:pPr>
        <w:numPr>
          <w:ilvl w:val="0"/>
          <w:numId w:val="104"/>
        </w:numPr>
        <w:tabs>
          <w:tab w:val="clear" w:pos="720"/>
          <w:tab w:val="num" w:pos="567"/>
        </w:tabs>
        <w:spacing w:after="0" w:line="240" w:lineRule="auto"/>
        <w:ind w:left="0" w:firstLine="0"/>
        <w:jc w:val="both"/>
        <w:rPr>
          <w:color w:val="333333"/>
        </w:rPr>
      </w:pPr>
      <w:r w:rsidRPr="00F774DC">
        <w:rPr>
          <w:color w:val="333333"/>
        </w:rPr>
        <w:t xml:space="preserve">Обычно сильная боль, кроме тех случаев, когда вывих случился намного раньше. </w:t>
      </w:r>
    </w:p>
    <w:p w:rsidR="00EC24C8" w:rsidRPr="00F774DC" w:rsidRDefault="00EC24C8" w:rsidP="00EC24C8">
      <w:pPr>
        <w:pStyle w:val="ad"/>
        <w:spacing w:before="0" w:after="0" w:afterAutospacing="0"/>
        <w:jc w:val="center"/>
      </w:pPr>
      <w:r w:rsidRPr="00F774DC">
        <w:rPr>
          <w:b/>
          <w:bCs/>
        </w:rPr>
        <w:t>ВЫВИХ ПЛЕЧА</w:t>
      </w:r>
    </w:p>
    <w:p w:rsidR="00EC24C8" w:rsidRPr="00F774DC" w:rsidRDefault="00EC24C8" w:rsidP="00EC24C8">
      <w:pPr>
        <w:pStyle w:val="ad"/>
        <w:spacing w:before="0" w:after="0" w:afterAutospacing="0"/>
        <w:ind w:firstLine="284"/>
        <w:jc w:val="both"/>
      </w:pPr>
      <w:r w:rsidRPr="00F774DC">
        <w:t>Головка плечевой кости (humerus) сидит в очень "мелкой" впадине лопатки (а) и легко смещается вниз или внутрь (b). Вывих обычно происходит при падении на вытянутую руку. Суставная сумка рвется, и сквозь разрыв сумки "проскальзывает" головка кости.</w:t>
      </w:r>
    </w:p>
    <w:p w:rsidR="00EC24C8" w:rsidRPr="00F774DC" w:rsidRDefault="00EC24C8" w:rsidP="00EC24C8">
      <w:pPr>
        <w:pStyle w:val="ad"/>
        <w:spacing w:before="0" w:after="0" w:afterAutospacing="0"/>
        <w:ind w:firstLine="284"/>
      </w:pPr>
      <w:r w:rsidRPr="00F774DC">
        <w:rPr>
          <w:b/>
          <w:bCs/>
        </w:rPr>
        <w:t>Симптомы</w:t>
      </w:r>
    </w:p>
    <w:p w:rsidR="00EC24C8" w:rsidRPr="00F774DC" w:rsidRDefault="00EC24C8" w:rsidP="00EC24C8">
      <w:pPr>
        <w:numPr>
          <w:ilvl w:val="0"/>
          <w:numId w:val="105"/>
        </w:numPr>
        <w:tabs>
          <w:tab w:val="clear" w:pos="720"/>
          <w:tab w:val="num" w:pos="567"/>
        </w:tabs>
        <w:spacing w:after="0" w:line="240" w:lineRule="auto"/>
        <w:ind w:left="0" w:firstLine="0"/>
        <w:jc w:val="both"/>
        <w:rPr>
          <w:color w:val="333333"/>
        </w:rPr>
      </w:pPr>
      <w:r w:rsidRPr="00F774DC">
        <w:rPr>
          <w:color w:val="333333"/>
        </w:rPr>
        <w:t xml:space="preserve">Рука кажется слишком длинная, а плечо в профиль выглядит неестественно острым (b). </w:t>
      </w:r>
    </w:p>
    <w:p w:rsidR="00EC24C8" w:rsidRPr="00F774DC" w:rsidRDefault="00EC24C8" w:rsidP="00EC24C8">
      <w:pPr>
        <w:numPr>
          <w:ilvl w:val="0"/>
          <w:numId w:val="105"/>
        </w:numPr>
        <w:tabs>
          <w:tab w:val="clear" w:pos="720"/>
          <w:tab w:val="num" w:pos="567"/>
        </w:tabs>
        <w:spacing w:after="0" w:line="240" w:lineRule="auto"/>
        <w:ind w:left="0" w:firstLine="0"/>
        <w:jc w:val="both"/>
        <w:rPr>
          <w:color w:val="333333"/>
        </w:rPr>
      </w:pPr>
      <w:r w:rsidRPr="00F774DC">
        <w:rPr>
          <w:color w:val="333333"/>
        </w:rPr>
        <w:t xml:space="preserve">Пострадавший часто придерживает руку в месте вывиха другой рукой. </w:t>
      </w:r>
    </w:p>
    <w:p w:rsidR="00EC24C8" w:rsidRPr="00F774DC" w:rsidRDefault="00EC24C8" w:rsidP="00EC24C8">
      <w:pPr>
        <w:pStyle w:val="ad"/>
      </w:pPr>
      <w:r>
        <w:rPr>
          <w:noProof/>
        </w:rPr>
        <w:drawing>
          <wp:anchor distT="0" distB="0" distL="114300" distR="114300" simplePos="0" relativeHeight="251728896" behindDoc="0" locked="0" layoutInCell="1" allowOverlap="1">
            <wp:simplePos x="0" y="0"/>
            <wp:positionH relativeFrom="column">
              <wp:posOffset>93980</wp:posOffset>
            </wp:positionH>
            <wp:positionV relativeFrom="paragraph">
              <wp:posOffset>78740</wp:posOffset>
            </wp:positionV>
            <wp:extent cx="944880" cy="1047750"/>
            <wp:effectExtent l="19050" t="0" r="7620" b="0"/>
            <wp:wrapSquare wrapText="bothSides"/>
            <wp:docPr id="70" name="Рисунок 70" descr="http://www.1st-aid.ru/imag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1st-aid.ru/images/image180.jpg"/>
                    <pic:cNvPicPr>
                      <a:picLocks noChangeAspect="1" noChangeArrowheads="1"/>
                    </pic:cNvPicPr>
                  </pic:nvPicPr>
                  <pic:blipFill>
                    <a:blip r:embed="rId213" r:link="rId214" cstate="print"/>
                    <a:srcRect/>
                    <a:stretch>
                      <a:fillRect/>
                    </a:stretch>
                  </pic:blipFill>
                  <pic:spPr bwMode="auto">
                    <a:xfrm>
                      <a:off x="0" y="0"/>
                      <a:ext cx="944880" cy="1047750"/>
                    </a:xfrm>
                    <a:prstGeom prst="rect">
                      <a:avLst/>
                    </a:prstGeom>
                    <a:noFill/>
                    <a:ln w="9525">
                      <a:noFill/>
                      <a:miter lim="800000"/>
                      <a:headEnd/>
                      <a:tailEnd/>
                    </a:ln>
                  </pic:spPr>
                </pic:pic>
              </a:graphicData>
            </a:graphic>
          </wp:anchor>
        </w:drawing>
      </w:r>
      <w:r>
        <w:rPr>
          <w:noProof/>
        </w:rPr>
        <w:drawing>
          <wp:anchor distT="0" distB="0" distL="114300" distR="114300" simplePos="0" relativeHeight="251713536" behindDoc="0" locked="0" layoutInCell="1" allowOverlap="1">
            <wp:simplePos x="0" y="0"/>
            <wp:positionH relativeFrom="column">
              <wp:posOffset>1039495</wp:posOffset>
            </wp:positionH>
            <wp:positionV relativeFrom="paragraph">
              <wp:posOffset>78105</wp:posOffset>
            </wp:positionV>
            <wp:extent cx="2825750" cy="1043305"/>
            <wp:effectExtent l="19050" t="0" r="0" b="0"/>
            <wp:wrapSquare wrapText="bothSides"/>
            <wp:docPr id="71" name="Рисунок 71" descr="http://www.1st-aid.ru/imag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1st-aid.ru/images/image182.jpg"/>
                    <pic:cNvPicPr>
                      <a:picLocks noChangeAspect="1" noChangeArrowheads="1"/>
                    </pic:cNvPicPr>
                  </pic:nvPicPr>
                  <pic:blipFill>
                    <a:blip r:embed="rId215" r:link="rId216" cstate="print"/>
                    <a:srcRect/>
                    <a:stretch>
                      <a:fillRect/>
                    </a:stretch>
                  </pic:blipFill>
                  <pic:spPr bwMode="auto">
                    <a:xfrm>
                      <a:off x="0" y="0"/>
                      <a:ext cx="2825750" cy="1043305"/>
                    </a:xfrm>
                    <a:prstGeom prst="rect">
                      <a:avLst/>
                    </a:prstGeom>
                    <a:noFill/>
                    <a:ln w="9525">
                      <a:noFill/>
                      <a:miter lim="800000"/>
                      <a:headEnd/>
                      <a:tailEnd/>
                    </a:ln>
                  </pic:spPr>
                </pic:pic>
              </a:graphicData>
            </a:graphic>
          </wp:anchor>
        </w:drawing>
      </w: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Pr="00F774DC" w:rsidRDefault="00EC24C8" w:rsidP="00EC24C8">
      <w:pPr>
        <w:pStyle w:val="ad"/>
        <w:spacing w:before="0" w:after="0" w:afterAutospacing="0"/>
        <w:rPr>
          <w:b/>
          <w:bCs/>
        </w:rPr>
      </w:pPr>
    </w:p>
    <w:p w:rsidR="00EC24C8" w:rsidRDefault="00EC24C8" w:rsidP="00EC24C8">
      <w:pPr>
        <w:pStyle w:val="ad"/>
        <w:spacing w:before="0" w:after="0" w:afterAutospacing="0"/>
        <w:rPr>
          <w:b/>
          <w:bCs/>
        </w:rPr>
      </w:pPr>
    </w:p>
    <w:p w:rsidR="00EC24C8" w:rsidRPr="003D3417" w:rsidRDefault="003A42E4" w:rsidP="00EC24C8">
      <w:pPr>
        <w:numPr>
          <w:ilvl w:val="0"/>
          <w:numId w:val="21"/>
        </w:numPr>
        <w:tabs>
          <w:tab w:val="clear" w:pos="360"/>
          <w:tab w:val="num" w:pos="567"/>
        </w:tabs>
        <w:spacing w:after="0" w:line="240" w:lineRule="auto"/>
        <w:ind w:left="0" w:firstLine="0"/>
        <w:jc w:val="both"/>
        <w:rPr>
          <w:sz w:val="16"/>
          <w:szCs w:val="16"/>
        </w:rPr>
      </w:pPr>
      <w:hyperlink r:id="rId217" w:history="1">
        <w:r w:rsidR="00EC24C8" w:rsidRPr="003D3417">
          <w:rPr>
            <w:sz w:val="16"/>
            <w:szCs w:val="16"/>
          </w:rPr>
          <w:t>Вывихи</w:t>
        </w:r>
      </w:hyperlink>
    </w:p>
    <w:p w:rsidR="00EC24C8" w:rsidRPr="00F774DC" w:rsidRDefault="00EC24C8" w:rsidP="00EC24C8">
      <w:pPr>
        <w:pStyle w:val="ad"/>
        <w:spacing w:before="0" w:after="0" w:afterAutospacing="0"/>
        <w:jc w:val="center"/>
      </w:pPr>
      <w:r w:rsidRPr="00F774DC">
        <w:rPr>
          <w:b/>
          <w:bCs/>
        </w:rPr>
        <w:t>В случае вывиха</w:t>
      </w:r>
    </w:p>
    <w:p w:rsidR="00EC24C8" w:rsidRPr="00F774DC" w:rsidRDefault="00EC24C8" w:rsidP="00EC24C8">
      <w:pPr>
        <w:numPr>
          <w:ilvl w:val="0"/>
          <w:numId w:val="106"/>
        </w:numPr>
        <w:tabs>
          <w:tab w:val="clear" w:pos="720"/>
          <w:tab w:val="num" w:pos="567"/>
        </w:tabs>
        <w:spacing w:after="0" w:line="240" w:lineRule="auto"/>
        <w:ind w:left="0" w:firstLine="0"/>
        <w:rPr>
          <w:color w:val="333333"/>
        </w:rPr>
      </w:pPr>
      <w:r w:rsidRPr="00F774DC">
        <w:rPr>
          <w:color w:val="333333"/>
        </w:rPr>
        <w:t xml:space="preserve">Держите пострадавшее плечо в наиболее удобном положении. </w:t>
      </w:r>
    </w:p>
    <w:p w:rsidR="00EC24C8" w:rsidRPr="00F774DC" w:rsidRDefault="00EC24C8" w:rsidP="00EC24C8">
      <w:pPr>
        <w:numPr>
          <w:ilvl w:val="0"/>
          <w:numId w:val="106"/>
        </w:numPr>
        <w:tabs>
          <w:tab w:val="clear" w:pos="720"/>
          <w:tab w:val="num" w:pos="567"/>
        </w:tabs>
        <w:spacing w:after="0" w:line="240" w:lineRule="auto"/>
        <w:ind w:left="0" w:firstLine="0"/>
        <w:rPr>
          <w:color w:val="333333"/>
        </w:rPr>
      </w:pPr>
      <w:r w:rsidRPr="00F774DC">
        <w:rPr>
          <w:color w:val="333333"/>
        </w:rPr>
        <w:t xml:space="preserve">Поддерживайте его в таком положении подушечкой или валиком (с), косынкой или бинтом. </w:t>
      </w:r>
    </w:p>
    <w:p w:rsidR="00EC24C8" w:rsidRPr="00F774DC" w:rsidRDefault="00EC24C8" w:rsidP="00EC24C8">
      <w:pPr>
        <w:numPr>
          <w:ilvl w:val="0"/>
          <w:numId w:val="106"/>
        </w:numPr>
        <w:tabs>
          <w:tab w:val="clear" w:pos="720"/>
          <w:tab w:val="num" w:pos="567"/>
        </w:tabs>
        <w:spacing w:after="0" w:line="240" w:lineRule="auto"/>
        <w:ind w:left="0" w:firstLine="0"/>
        <w:rPr>
          <w:color w:val="333333"/>
        </w:rPr>
      </w:pPr>
      <w:r w:rsidRPr="00F774DC">
        <w:rPr>
          <w:color w:val="333333"/>
        </w:rPr>
        <w:t xml:space="preserve">Распорядитесь о госпитализации пострадавшего. </w:t>
      </w:r>
    </w:p>
    <w:p w:rsidR="00EC24C8" w:rsidRPr="00F774DC" w:rsidRDefault="00EC24C8" w:rsidP="00EC24C8">
      <w:pPr>
        <w:pStyle w:val="ad"/>
        <w:spacing w:before="0" w:after="0" w:afterAutospacing="0"/>
        <w:ind w:firstLine="284"/>
      </w:pPr>
      <w:r w:rsidRPr="00F774DC">
        <w:t>Не пытайтесь двигать или вправлять кости на место. Вы можете повредить окружающие нервы и ткани или ухудшить перелом, если он имеется.</w:t>
      </w:r>
    </w:p>
    <w:p w:rsidR="00EC24C8" w:rsidRPr="00F774DC" w:rsidRDefault="00EC24C8" w:rsidP="00EC24C8">
      <w:pPr>
        <w:pStyle w:val="ad"/>
        <w:spacing w:before="0" w:after="0" w:afterAutospacing="0"/>
        <w:ind w:firstLine="284"/>
      </w:pPr>
      <w:r w:rsidRPr="00F774DC">
        <w:t>Нежелательно давать пострадавшему еду или питье, так как может потребоваться общий наркоз.</w:t>
      </w:r>
    </w:p>
    <w:p w:rsidR="00EC24C8" w:rsidRPr="00F774DC" w:rsidRDefault="00EC24C8" w:rsidP="00EC24C8">
      <w:pPr>
        <w:pStyle w:val="3"/>
        <w:spacing w:before="0"/>
        <w:jc w:val="center"/>
        <w:rPr>
          <w:color w:val="auto"/>
          <w:sz w:val="24"/>
          <w:szCs w:val="24"/>
        </w:rPr>
      </w:pPr>
      <w:r w:rsidRPr="00F774DC">
        <w:rPr>
          <w:color w:val="auto"/>
          <w:sz w:val="24"/>
          <w:szCs w:val="24"/>
        </w:rPr>
        <w:t>Экстремальные температуры тела</w:t>
      </w:r>
    </w:p>
    <w:p w:rsidR="00EC24C8" w:rsidRPr="00F774DC" w:rsidRDefault="003A42E4" w:rsidP="00EC24C8">
      <w:pPr>
        <w:numPr>
          <w:ilvl w:val="0"/>
          <w:numId w:val="22"/>
        </w:numPr>
        <w:tabs>
          <w:tab w:val="clear" w:pos="720"/>
          <w:tab w:val="num" w:pos="567"/>
        </w:tabs>
        <w:spacing w:after="0" w:line="240" w:lineRule="auto"/>
        <w:ind w:left="0" w:firstLine="0"/>
      </w:pPr>
      <w:hyperlink r:id="rId218" w:history="1">
        <w:r w:rsidR="00EC24C8" w:rsidRPr="00F774DC">
          <w:t>Тепловой удар</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Тепловой удар</w:t>
      </w:r>
    </w:p>
    <w:p w:rsidR="00EC24C8" w:rsidRPr="00F774DC" w:rsidRDefault="00EC24C8" w:rsidP="00EC24C8">
      <w:pPr>
        <w:pStyle w:val="ad"/>
        <w:spacing w:before="0" w:after="0" w:afterAutospacing="0"/>
        <w:ind w:firstLine="284"/>
        <w:jc w:val="both"/>
      </w:pPr>
      <w:r w:rsidRPr="00F774DC">
        <w:t>Человеческий организм обладает превосходными механизмами регулировки температуры и в нормальных условиях способен поддерживать внутреннюю температуру в узких рамках. Если же, однако, на организм длительное время действуют высокие или низкие температуры, процесс теплорегуляции может оказаться неадекватным для поддержания нормальной температуры тела. Это может привести к ненормально высокой или ненормально низкой внутренней температуре тела и, соответственно, к тепловому удару или гипотермии.</w:t>
      </w:r>
    </w:p>
    <w:p w:rsidR="00EC24C8" w:rsidRPr="00F774DC" w:rsidRDefault="00EC24C8" w:rsidP="00EC24C8">
      <w:pPr>
        <w:pStyle w:val="ad"/>
        <w:spacing w:before="0" w:after="0" w:afterAutospacing="0"/>
        <w:ind w:firstLine="284"/>
        <w:jc w:val="both"/>
      </w:pPr>
      <w:r w:rsidRPr="00F774DC">
        <w:t>Опасное состояние вызывается срывом механизмов теплорегуляции организма в результате действия на него очень высоких температур. Температура тела поднимается от нормальной 37°С до 41°С или выше. Для спасения жизни пострадавшего необходимо принять срочные меры и быстро снизить температуру.</w:t>
      </w:r>
    </w:p>
    <w:p w:rsidR="00EC24C8" w:rsidRPr="00F774DC" w:rsidRDefault="00EC24C8" w:rsidP="00EC24C8">
      <w:pPr>
        <w:pStyle w:val="ad"/>
        <w:spacing w:before="0" w:after="0" w:afterAutospacing="0"/>
        <w:ind w:firstLine="284"/>
      </w:pPr>
      <w:r w:rsidRPr="00F774DC">
        <w:rPr>
          <w:b/>
          <w:bCs/>
        </w:rPr>
        <w:t>Симптомы</w:t>
      </w:r>
    </w:p>
    <w:p w:rsidR="00EC24C8" w:rsidRPr="00F774DC" w:rsidRDefault="00EC24C8" w:rsidP="00EC24C8">
      <w:pPr>
        <w:numPr>
          <w:ilvl w:val="0"/>
          <w:numId w:val="107"/>
        </w:numPr>
        <w:tabs>
          <w:tab w:val="clear" w:pos="720"/>
          <w:tab w:val="num" w:pos="567"/>
        </w:tabs>
        <w:spacing w:after="0" w:line="240" w:lineRule="auto"/>
        <w:ind w:left="0" w:firstLine="0"/>
        <w:rPr>
          <w:color w:val="333333"/>
        </w:rPr>
      </w:pPr>
      <w:r w:rsidRPr="00F774DC">
        <w:rPr>
          <w:color w:val="333333"/>
        </w:rPr>
        <w:t xml:space="preserve">Пострадавший может потерять сознание. </w:t>
      </w:r>
    </w:p>
    <w:p w:rsidR="00EC24C8" w:rsidRPr="00F774DC" w:rsidRDefault="00EC24C8" w:rsidP="00EC24C8">
      <w:pPr>
        <w:numPr>
          <w:ilvl w:val="0"/>
          <w:numId w:val="107"/>
        </w:numPr>
        <w:tabs>
          <w:tab w:val="clear" w:pos="720"/>
          <w:tab w:val="num" w:pos="567"/>
        </w:tabs>
        <w:spacing w:after="0" w:line="240" w:lineRule="auto"/>
        <w:ind w:left="0" w:firstLine="0"/>
        <w:rPr>
          <w:color w:val="333333"/>
        </w:rPr>
      </w:pPr>
      <w:r w:rsidRPr="00F774DC">
        <w:rPr>
          <w:color w:val="333333"/>
        </w:rPr>
        <w:t xml:space="preserve">Пострадавший ощущает головокружение и тревогу. </w:t>
      </w:r>
    </w:p>
    <w:p w:rsidR="00EC24C8" w:rsidRPr="00F774DC" w:rsidRDefault="00EC24C8" w:rsidP="00EC24C8">
      <w:pPr>
        <w:numPr>
          <w:ilvl w:val="0"/>
          <w:numId w:val="107"/>
        </w:numPr>
        <w:tabs>
          <w:tab w:val="clear" w:pos="720"/>
          <w:tab w:val="num" w:pos="567"/>
        </w:tabs>
        <w:spacing w:after="0" w:line="240" w:lineRule="auto"/>
        <w:ind w:left="0" w:firstLine="0"/>
        <w:rPr>
          <w:color w:val="333333"/>
        </w:rPr>
      </w:pPr>
      <w:r w:rsidRPr="00F774DC">
        <w:rPr>
          <w:color w:val="333333"/>
        </w:rPr>
        <w:t xml:space="preserve">Пострадавший жалуется на жар и головную боль. </w:t>
      </w:r>
    </w:p>
    <w:p w:rsidR="00EC24C8" w:rsidRPr="00F774DC" w:rsidRDefault="00EC24C8" w:rsidP="00EC24C8">
      <w:pPr>
        <w:numPr>
          <w:ilvl w:val="0"/>
          <w:numId w:val="107"/>
        </w:numPr>
        <w:tabs>
          <w:tab w:val="clear" w:pos="720"/>
          <w:tab w:val="num" w:pos="567"/>
        </w:tabs>
        <w:spacing w:after="0" w:line="240" w:lineRule="auto"/>
        <w:ind w:left="0" w:firstLine="0"/>
        <w:rPr>
          <w:color w:val="333333"/>
        </w:rPr>
      </w:pPr>
      <w:r w:rsidRPr="00F774DC">
        <w:rPr>
          <w:color w:val="333333"/>
        </w:rPr>
        <w:t xml:space="preserve">Кожа горячая и сухая. </w:t>
      </w:r>
    </w:p>
    <w:p w:rsidR="00EC24C8" w:rsidRPr="00F774DC" w:rsidRDefault="00EC24C8" w:rsidP="00EC24C8">
      <w:pPr>
        <w:numPr>
          <w:ilvl w:val="0"/>
          <w:numId w:val="107"/>
        </w:numPr>
        <w:tabs>
          <w:tab w:val="clear" w:pos="720"/>
          <w:tab w:val="num" w:pos="567"/>
        </w:tabs>
        <w:spacing w:after="0" w:line="240" w:lineRule="auto"/>
        <w:ind w:left="0" w:firstLine="0"/>
        <w:rPr>
          <w:color w:val="333333"/>
        </w:rPr>
      </w:pPr>
      <w:r w:rsidRPr="00F774DC">
        <w:rPr>
          <w:color w:val="333333"/>
        </w:rPr>
        <w:t xml:space="preserve">Пульс сильный и учащенный. </w:t>
      </w:r>
    </w:p>
    <w:p w:rsidR="00EC24C8" w:rsidRPr="00F774DC" w:rsidRDefault="00EC24C8" w:rsidP="00EC24C8">
      <w:pPr>
        <w:numPr>
          <w:ilvl w:val="0"/>
          <w:numId w:val="107"/>
        </w:numPr>
        <w:tabs>
          <w:tab w:val="clear" w:pos="720"/>
          <w:tab w:val="num" w:pos="567"/>
        </w:tabs>
        <w:spacing w:after="0" w:line="240" w:lineRule="auto"/>
        <w:ind w:left="0" w:firstLine="0"/>
        <w:rPr>
          <w:color w:val="333333"/>
        </w:rPr>
      </w:pPr>
      <w:r w:rsidRPr="00F774DC">
        <w:rPr>
          <w:color w:val="333333"/>
        </w:rPr>
        <w:t xml:space="preserve">У пострадавшего может начаться бред. </w:t>
      </w:r>
    </w:p>
    <w:p w:rsidR="00EC24C8" w:rsidRPr="00F774DC" w:rsidRDefault="00EC24C8" w:rsidP="00EC24C8">
      <w:pPr>
        <w:numPr>
          <w:ilvl w:val="0"/>
          <w:numId w:val="107"/>
        </w:numPr>
        <w:tabs>
          <w:tab w:val="clear" w:pos="720"/>
          <w:tab w:val="num" w:pos="567"/>
        </w:tabs>
        <w:spacing w:after="0" w:line="240" w:lineRule="auto"/>
        <w:ind w:left="0" w:firstLine="0"/>
        <w:rPr>
          <w:color w:val="333333"/>
        </w:rPr>
      </w:pPr>
      <w:r w:rsidRPr="00F774DC">
        <w:rPr>
          <w:color w:val="333333"/>
        </w:rPr>
        <w:t xml:space="preserve">В результате может наступить кома. </w:t>
      </w:r>
    </w:p>
    <w:p w:rsidR="00EC24C8" w:rsidRPr="00F774DC" w:rsidRDefault="00EC24C8" w:rsidP="00EC24C8">
      <w:pPr>
        <w:pStyle w:val="ad"/>
        <w:spacing w:before="0" w:after="0" w:afterAutospacing="0"/>
        <w:jc w:val="center"/>
      </w:pPr>
      <w:r w:rsidRPr="00F774DC">
        <w:rPr>
          <w:b/>
          <w:bCs/>
        </w:rPr>
        <w:t>Меры при тепловом ударе</w:t>
      </w:r>
    </w:p>
    <w:p w:rsidR="00EC24C8" w:rsidRPr="00F774DC" w:rsidRDefault="00EC24C8" w:rsidP="00EC24C8">
      <w:pPr>
        <w:numPr>
          <w:ilvl w:val="0"/>
          <w:numId w:val="108"/>
        </w:numPr>
        <w:tabs>
          <w:tab w:val="clear" w:pos="720"/>
          <w:tab w:val="num" w:pos="567"/>
        </w:tabs>
        <w:spacing w:after="0" w:line="240" w:lineRule="auto"/>
        <w:ind w:left="0" w:firstLine="0"/>
        <w:jc w:val="both"/>
        <w:rPr>
          <w:color w:val="333333"/>
        </w:rPr>
      </w:pPr>
      <w:r w:rsidRPr="00F774DC">
        <w:rPr>
          <w:color w:val="333333"/>
        </w:rPr>
        <w:t xml:space="preserve">Попросите медицинскую помощь и объясните, что происходит. </w:t>
      </w:r>
    </w:p>
    <w:p w:rsidR="00EC24C8" w:rsidRPr="00F774DC" w:rsidRDefault="00EC24C8" w:rsidP="00EC24C8">
      <w:pPr>
        <w:numPr>
          <w:ilvl w:val="0"/>
          <w:numId w:val="108"/>
        </w:numPr>
        <w:tabs>
          <w:tab w:val="clear" w:pos="720"/>
          <w:tab w:val="num" w:pos="567"/>
        </w:tabs>
        <w:spacing w:after="0" w:line="240" w:lineRule="auto"/>
        <w:ind w:left="0" w:firstLine="0"/>
        <w:jc w:val="both"/>
        <w:rPr>
          <w:color w:val="333333"/>
        </w:rPr>
      </w:pPr>
      <w:r w:rsidRPr="00F774DC">
        <w:rPr>
          <w:color w:val="333333"/>
        </w:rPr>
        <w:t xml:space="preserve">Устройте пострадавшего так, чтобы он находился полулежа. </w:t>
      </w:r>
    </w:p>
    <w:p w:rsidR="00EC24C8" w:rsidRPr="00F774DC" w:rsidRDefault="00EC24C8" w:rsidP="00EC24C8">
      <w:pPr>
        <w:numPr>
          <w:ilvl w:val="0"/>
          <w:numId w:val="108"/>
        </w:numPr>
        <w:tabs>
          <w:tab w:val="clear" w:pos="720"/>
          <w:tab w:val="num" w:pos="567"/>
        </w:tabs>
        <w:spacing w:after="0" w:line="240" w:lineRule="auto"/>
        <w:ind w:left="0" w:firstLine="0"/>
        <w:jc w:val="both"/>
        <w:rPr>
          <w:color w:val="333333"/>
        </w:rPr>
      </w:pPr>
      <w:r w:rsidRPr="00F774DC">
        <w:rPr>
          <w:color w:val="333333"/>
        </w:rPr>
        <w:t xml:space="preserve">Снимите с пострадавшего всю одежду. </w:t>
      </w:r>
    </w:p>
    <w:p w:rsidR="00EC24C8" w:rsidRPr="00F774DC" w:rsidRDefault="00EC24C8" w:rsidP="00EC24C8">
      <w:pPr>
        <w:numPr>
          <w:ilvl w:val="0"/>
          <w:numId w:val="108"/>
        </w:numPr>
        <w:tabs>
          <w:tab w:val="clear" w:pos="720"/>
          <w:tab w:val="num" w:pos="567"/>
        </w:tabs>
        <w:spacing w:after="0" w:line="240" w:lineRule="auto"/>
        <w:ind w:left="0" w:firstLine="0"/>
        <w:jc w:val="both"/>
        <w:rPr>
          <w:color w:val="333333"/>
        </w:rPr>
      </w:pPr>
      <w:r w:rsidRPr="00F774DC">
        <w:rPr>
          <w:color w:val="333333"/>
        </w:rPr>
        <w:t xml:space="preserve">Заверните его в холодную, влажную простыню. </w:t>
      </w:r>
    </w:p>
    <w:p w:rsidR="00EC24C8" w:rsidRPr="00F774DC" w:rsidRDefault="00EC24C8" w:rsidP="00EC24C8">
      <w:pPr>
        <w:numPr>
          <w:ilvl w:val="0"/>
          <w:numId w:val="108"/>
        </w:numPr>
        <w:tabs>
          <w:tab w:val="clear" w:pos="720"/>
          <w:tab w:val="num" w:pos="567"/>
        </w:tabs>
        <w:spacing w:after="0" w:line="240" w:lineRule="auto"/>
        <w:ind w:left="0" w:firstLine="0"/>
        <w:jc w:val="both"/>
        <w:rPr>
          <w:color w:val="333333"/>
        </w:rPr>
      </w:pPr>
      <w:r w:rsidRPr="00F774DC">
        <w:rPr>
          <w:color w:val="333333"/>
        </w:rPr>
        <w:t xml:space="preserve">Смачивайте простыню холодной водой. </w:t>
      </w:r>
    </w:p>
    <w:p w:rsidR="00EC24C8" w:rsidRPr="00F774DC" w:rsidRDefault="00EC24C8" w:rsidP="00EC24C8">
      <w:pPr>
        <w:numPr>
          <w:ilvl w:val="0"/>
          <w:numId w:val="108"/>
        </w:numPr>
        <w:tabs>
          <w:tab w:val="clear" w:pos="720"/>
          <w:tab w:val="num" w:pos="567"/>
        </w:tabs>
        <w:spacing w:after="0" w:line="240" w:lineRule="auto"/>
        <w:ind w:left="0" w:firstLine="0"/>
        <w:jc w:val="both"/>
        <w:rPr>
          <w:color w:val="333333"/>
        </w:rPr>
      </w:pPr>
      <w:r w:rsidRPr="00F774DC">
        <w:rPr>
          <w:color w:val="333333"/>
        </w:rPr>
        <w:t xml:space="preserve">Обмахивайте простыню, чтобы испарение более эффективно охлаждало пострадавшего. </w:t>
      </w:r>
    </w:p>
    <w:p w:rsidR="00EC24C8" w:rsidRPr="00F774DC" w:rsidRDefault="00EC24C8" w:rsidP="00EC24C8">
      <w:pPr>
        <w:numPr>
          <w:ilvl w:val="0"/>
          <w:numId w:val="108"/>
        </w:numPr>
        <w:tabs>
          <w:tab w:val="clear" w:pos="720"/>
          <w:tab w:val="num" w:pos="567"/>
        </w:tabs>
        <w:spacing w:after="0" w:line="240" w:lineRule="auto"/>
        <w:ind w:left="0" w:firstLine="0"/>
        <w:jc w:val="both"/>
        <w:rPr>
          <w:color w:val="333333"/>
        </w:rPr>
      </w:pPr>
      <w:r w:rsidRPr="00F774DC">
        <w:rPr>
          <w:color w:val="333333"/>
        </w:rPr>
        <w:t>Остановитесь, когда кожа больного станет прохладной на ощупь или если температура упадет до 38</w:t>
      </w:r>
      <w:r w:rsidRPr="00F774DC">
        <w:rPr>
          <w:color w:val="333333"/>
          <w:vertAlign w:val="superscript"/>
        </w:rPr>
        <w:t>0</w:t>
      </w:r>
      <w:r w:rsidRPr="00F774DC">
        <w:rPr>
          <w:color w:val="333333"/>
        </w:rPr>
        <w:t xml:space="preserve">С. </w:t>
      </w:r>
    </w:p>
    <w:p w:rsidR="00EC24C8" w:rsidRPr="00F774DC" w:rsidRDefault="00EC24C8" w:rsidP="00EC24C8">
      <w:pPr>
        <w:numPr>
          <w:ilvl w:val="0"/>
          <w:numId w:val="108"/>
        </w:numPr>
        <w:tabs>
          <w:tab w:val="clear" w:pos="720"/>
          <w:tab w:val="num" w:pos="567"/>
        </w:tabs>
        <w:spacing w:after="0" w:line="240" w:lineRule="auto"/>
        <w:ind w:left="0" w:firstLine="0"/>
        <w:jc w:val="both"/>
        <w:rPr>
          <w:color w:val="333333"/>
        </w:rPr>
      </w:pPr>
      <w:r w:rsidRPr="00F774DC">
        <w:rPr>
          <w:color w:val="333333"/>
        </w:rPr>
        <w:t xml:space="preserve">Отслеживайте, когда температура начнет повышаться снова. При необходимости повторите эти меры 4-6 раз. </w:t>
      </w:r>
    </w:p>
    <w:p w:rsidR="00EC24C8" w:rsidRPr="00F774DC" w:rsidRDefault="00EC24C8" w:rsidP="00EC24C8">
      <w:pPr>
        <w:pStyle w:val="ad"/>
        <w:tabs>
          <w:tab w:val="num" w:pos="567"/>
        </w:tabs>
        <w:spacing w:before="0" w:after="0" w:afterAutospacing="0"/>
        <w:jc w:val="both"/>
      </w:pPr>
      <w:r w:rsidRPr="00F774DC">
        <w:t>Если пострадавший потерял сознание, охлаждайте его, положив на бок. Проверяйте дыхание и пульс.</w:t>
      </w:r>
    </w:p>
    <w:p w:rsidR="00EC24C8" w:rsidRPr="00F774DC" w:rsidRDefault="003A42E4" w:rsidP="00EC24C8">
      <w:pPr>
        <w:numPr>
          <w:ilvl w:val="0"/>
          <w:numId w:val="22"/>
        </w:numPr>
        <w:tabs>
          <w:tab w:val="clear" w:pos="720"/>
          <w:tab w:val="num" w:pos="567"/>
        </w:tabs>
        <w:spacing w:after="0" w:line="240" w:lineRule="auto"/>
        <w:ind w:left="0" w:firstLine="0"/>
        <w:jc w:val="both"/>
      </w:pPr>
      <w:hyperlink r:id="rId219" w:history="1">
        <w:r w:rsidR="00EC24C8" w:rsidRPr="00F774DC">
          <w:t>Переохлаждение</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Переохлаждение</w:t>
      </w:r>
    </w:p>
    <w:p w:rsidR="00EC24C8" w:rsidRPr="00F774DC" w:rsidRDefault="00EC24C8" w:rsidP="00EC24C8">
      <w:pPr>
        <w:pStyle w:val="ad"/>
        <w:spacing w:before="0" w:after="0" w:afterAutospacing="0"/>
        <w:ind w:firstLine="284"/>
        <w:jc w:val="both"/>
      </w:pPr>
      <w:r w:rsidRPr="00F774DC">
        <w:t>Такое состояние возникает, когда температура тела падает ниже нормального уровня в 37°С. Если, например, тепло постоянно уносится холодным ветром, процесс выработки телом тепла (дрожь) может прекратить адекватное функционирование. Пожилые и ослабленные люди, особенно худые, усталые и голодные, наиболее уязвимы к переохлаждению - скажем, те, кто живет в плохо отапливаемых и неотапливаемых домах.</w:t>
      </w:r>
    </w:p>
    <w:p w:rsidR="00EC24C8" w:rsidRPr="00F774DC" w:rsidRDefault="00EC24C8" w:rsidP="00EC24C8">
      <w:pPr>
        <w:pStyle w:val="ad"/>
        <w:spacing w:before="0" w:after="0" w:afterAutospacing="0"/>
      </w:pPr>
      <w:r w:rsidRPr="00F774DC">
        <w:rPr>
          <w:b/>
          <w:bCs/>
        </w:rPr>
        <w:t>Симптомы</w:t>
      </w:r>
    </w:p>
    <w:p w:rsidR="00EC24C8" w:rsidRPr="00F774DC" w:rsidRDefault="00EC24C8" w:rsidP="00EC24C8">
      <w:pPr>
        <w:numPr>
          <w:ilvl w:val="0"/>
          <w:numId w:val="109"/>
        </w:numPr>
        <w:tabs>
          <w:tab w:val="clear" w:pos="720"/>
          <w:tab w:val="num" w:pos="567"/>
        </w:tabs>
        <w:spacing w:after="0" w:line="240" w:lineRule="auto"/>
        <w:ind w:left="0" w:firstLine="0"/>
        <w:jc w:val="both"/>
        <w:rPr>
          <w:color w:val="333333"/>
        </w:rPr>
      </w:pPr>
      <w:r w:rsidRPr="00F774DC">
        <w:rPr>
          <w:color w:val="333333"/>
        </w:rPr>
        <w:t xml:space="preserve">Начинается дрожь, которая может усиливаться. </w:t>
      </w:r>
    </w:p>
    <w:p w:rsidR="00EC24C8" w:rsidRPr="00F774DC" w:rsidRDefault="00EC24C8" w:rsidP="00EC24C8">
      <w:pPr>
        <w:numPr>
          <w:ilvl w:val="0"/>
          <w:numId w:val="109"/>
        </w:numPr>
        <w:tabs>
          <w:tab w:val="clear" w:pos="720"/>
          <w:tab w:val="num" w:pos="567"/>
        </w:tabs>
        <w:spacing w:after="0" w:line="240" w:lineRule="auto"/>
        <w:ind w:left="0" w:firstLine="0"/>
        <w:jc w:val="both"/>
        <w:rPr>
          <w:color w:val="333333"/>
        </w:rPr>
      </w:pPr>
      <w:r w:rsidRPr="00F774DC">
        <w:rPr>
          <w:color w:val="333333"/>
        </w:rPr>
        <w:t xml:space="preserve">Кожа холодная и сухая. </w:t>
      </w:r>
    </w:p>
    <w:p w:rsidR="00EC24C8" w:rsidRPr="00F774DC" w:rsidRDefault="00EC24C8" w:rsidP="00EC24C8">
      <w:pPr>
        <w:numPr>
          <w:ilvl w:val="0"/>
          <w:numId w:val="109"/>
        </w:numPr>
        <w:tabs>
          <w:tab w:val="clear" w:pos="720"/>
          <w:tab w:val="num" w:pos="567"/>
        </w:tabs>
        <w:spacing w:after="0" w:line="240" w:lineRule="auto"/>
        <w:ind w:left="0" w:firstLine="0"/>
        <w:jc w:val="both"/>
        <w:rPr>
          <w:color w:val="333333"/>
        </w:rPr>
      </w:pPr>
      <w:r w:rsidRPr="00F774DC">
        <w:rPr>
          <w:color w:val="333333"/>
        </w:rPr>
        <w:t xml:space="preserve">Пульс медленный. </w:t>
      </w:r>
    </w:p>
    <w:p w:rsidR="00EC24C8" w:rsidRPr="00F774DC" w:rsidRDefault="00EC24C8" w:rsidP="00EC24C8">
      <w:pPr>
        <w:numPr>
          <w:ilvl w:val="0"/>
          <w:numId w:val="109"/>
        </w:numPr>
        <w:tabs>
          <w:tab w:val="clear" w:pos="720"/>
          <w:tab w:val="num" w:pos="567"/>
        </w:tabs>
        <w:spacing w:after="0" w:line="240" w:lineRule="auto"/>
        <w:ind w:left="0" w:firstLine="0"/>
        <w:jc w:val="both"/>
        <w:rPr>
          <w:color w:val="333333"/>
        </w:rPr>
      </w:pPr>
      <w:r w:rsidRPr="00F774DC">
        <w:rPr>
          <w:color w:val="333333"/>
        </w:rPr>
        <w:t xml:space="preserve">Медленная скорость дыхания у пострадавшего. </w:t>
      </w:r>
    </w:p>
    <w:p w:rsidR="00EC24C8" w:rsidRPr="00F774DC" w:rsidRDefault="00EC24C8" w:rsidP="00EC24C8">
      <w:pPr>
        <w:numPr>
          <w:ilvl w:val="0"/>
          <w:numId w:val="109"/>
        </w:numPr>
        <w:tabs>
          <w:tab w:val="clear" w:pos="720"/>
          <w:tab w:val="num" w:pos="567"/>
        </w:tabs>
        <w:spacing w:after="0" w:line="240" w:lineRule="auto"/>
        <w:ind w:left="0" w:firstLine="0"/>
        <w:jc w:val="both"/>
        <w:rPr>
          <w:color w:val="333333"/>
        </w:rPr>
      </w:pPr>
      <w:r w:rsidRPr="00F774DC">
        <w:rPr>
          <w:color w:val="333333"/>
        </w:rPr>
        <w:t xml:space="preserve">Измеренная температура тела 35°С или ниже. </w:t>
      </w:r>
    </w:p>
    <w:p w:rsidR="00EC24C8" w:rsidRPr="00F774DC" w:rsidRDefault="00EC24C8" w:rsidP="00EC24C8">
      <w:pPr>
        <w:numPr>
          <w:ilvl w:val="0"/>
          <w:numId w:val="109"/>
        </w:numPr>
        <w:tabs>
          <w:tab w:val="clear" w:pos="720"/>
          <w:tab w:val="num" w:pos="567"/>
        </w:tabs>
        <w:spacing w:after="0" w:line="240" w:lineRule="auto"/>
        <w:ind w:left="0" w:firstLine="0"/>
        <w:jc w:val="both"/>
        <w:rPr>
          <w:color w:val="333333"/>
        </w:rPr>
      </w:pPr>
      <w:r w:rsidRPr="00F774DC">
        <w:rPr>
          <w:color w:val="333333"/>
        </w:rPr>
        <w:t xml:space="preserve">Сонливость, которая может прогрессировать до комы. </w:t>
      </w:r>
    </w:p>
    <w:p w:rsidR="00EC24C8" w:rsidRPr="00F774DC" w:rsidRDefault="00EC24C8" w:rsidP="00EC24C8">
      <w:pPr>
        <w:numPr>
          <w:ilvl w:val="0"/>
          <w:numId w:val="109"/>
        </w:numPr>
        <w:tabs>
          <w:tab w:val="clear" w:pos="720"/>
          <w:tab w:val="num" w:pos="567"/>
        </w:tabs>
        <w:spacing w:after="0" w:line="240" w:lineRule="auto"/>
        <w:ind w:left="0" w:firstLine="0"/>
        <w:jc w:val="both"/>
        <w:rPr>
          <w:color w:val="333333"/>
        </w:rPr>
      </w:pPr>
      <w:r w:rsidRPr="00F774DC">
        <w:rPr>
          <w:color w:val="333333"/>
        </w:rPr>
        <w:t xml:space="preserve">Может произойти остановка сердца. </w:t>
      </w:r>
    </w:p>
    <w:p w:rsidR="00EC24C8" w:rsidRPr="00F774DC" w:rsidRDefault="00EC24C8" w:rsidP="00EC24C8">
      <w:pPr>
        <w:pStyle w:val="ad"/>
        <w:spacing w:before="0" w:after="0" w:afterAutospacing="0"/>
        <w:jc w:val="center"/>
      </w:pPr>
      <w:r w:rsidRPr="00F774DC">
        <w:rPr>
          <w:b/>
          <w:bCs/>
        </w:rPr>
        <w:t>ЦЕЛЬ ПЕРВОЙ ПОМОЩИ</w:t>
      </w:r>
    </w:p>
    <w:p w:rsidR="00EC24C8" w:rsidRPr="00F774DC" w:rsidRDefault="00EC24C8" w:rsidP="00EC24C8">
      <w:pPr>
        <w:pStyle w:val="ad"/>
        <w:spacing w:before="0" w:after="0" w:afterAutospacing="0"/>
        <w:ind w:firstLine="284"/>
        <w:jc w:val="both"/>
      </w:pPr>
      <w:r w:rsidRPr="00F774DC">
        <w:t>Задача спасателя - согреть тело постепенно, но приступать надо незамедлительно. Никогда не думайте, что переохлажденный человек умер, если только это уже не стало очевидным. Переохлаждение защищает мозг от нехватки кислорода, и человек может выжить после остановки сердца дольше обычного срока.</w:t>
      </w:r>
    </w:p>
    <w:p w:rsidR="00EC24C8" w:rsidRPr="00F774DC" w:rsidRDefault="00EC24C8" w:rsidP="00EC24C8">
      <w:pPr>
        <w:pStyle w:val="ad"/>
        <w:spacing w:before="0" w:after="0" w:afterAutospacing="0"/>
        <w:jc w:val="center"/>
      </w:pPr>
      <w:r w:rsidRPr="00F774DC">
        <w:rPr>
          <w:b/>
          <w:bCs/>
        </w:rPr>
        <w:t>Меры при переохлаждении: на улице</w:t>
      </w:r>
    </w:p>
    <w:p w:rsidR="00EC24C8" w:rsidRPr="00F774DC" w:rsidRDefault="00EC24C8" w:rsidP="00EC24C8">
      <w:pPr>
        <w:numPr>
          <w:ilvl w:val="0"/>
          <w:numId w:val="110"/>
        </w:numPr>
        <w:tabs>
          <w:tab w:val="clear" w:pos="720"/>
          <w:tab w:val="num" w:pos="567"/>
        </w:tabs>
        <w:spacing w:after="0" w:line="240" w:lineRule="auto"/>
        <w:ind w:left="0" w:firstLine="0"/>
        <w:jc w:val="both"/>
        <w:rPr>
          <w:color w:val="333333"/>
        </w:rPr>
      </w:pPr>
      <w:r w:rsidRPr="00F774DC">
        <w:rPr>
          <w:color w:val="333333"/>
        </w:rPr>
        <w:t xml:space="preserve">Пошлите за медицинской помощью. </w:t>
      </w:r>
    </w:p>
    <w:p w:rsidR="00EC24C8" w:rsidRPr="00F774DC" w:rsidRDefault="00EC24C8" w:rsidP="00EC24C8">
      <w:pPr>
        <w:numPr>
          <w:ilvl w:val="0"/>
          <w:numId w:val="110"/>
        </w:numPr>
        <w:tabs>
          <w:tab w:val="clear" w:pos="720"/>
          <w:tab w:val="num" w:pos="567"/>
        </w:tabs>
        <w:spacing w:after="0" w:line="240" w:lineRule="auto"/>
        <w:ind w:left="0" w:firstLine="0"/>
        <w:jc w:val="both"/>
        <w:rPr>
          <w:color w:val="333333"/>
        </w:rPr>
      </w:pPr>
      <w:r w:rsidRPr="00F774DC">
        <w:rPr>
          <w:color w:val="333333"/>
        </w:rPr>
        <w:t xml:space="preserve">Как можно скорее поместите пострадавшего в защищенное от непогоды место или в помещение. </w:t>
      </w:r>
    </w:p>
    <w:p w:rsidR="00EC24C8" w:rsidRPr="00F774DC" w:rsidRDefault="00EC24C8" w:rsidP="00EC24C8">
      <w:pPr>
        <w:numPr>
          <w:ilvl w:val="0"/>
          <w:numId w:val="110"/>
        </w:numPr>
        <w:tabs>
          <w:tab w:val="clear" w:pos="720"/>
          <w:tab w:val="num" w:pos="567"/>
        </w:tabs>
        <w:spacing w:after="0" w:line="240" w:lineRule="auto"/>
        <w:ind w:left="0" w:firstLine="0"/>
        <w:jc w:val="both"/>
        <w:rPr>
          <w:color w:val="333333"/>
        </w:rPr>
      </w:pPr>
      <w:r w:rsidRPr="00F774DC">
        <w:rPr>
          <w:color w:val="333333"/>
        </w:rPr>
        <w:t xml:space="preserve">Накройте пострадавшего спальным мешком или другой формой укрытия. </w:t>
      </w:r>
    </w:p>
    <w:p w:rsidR="00EC24C8" w:rsidRPr="00F774DC" w:rsidRDefault="00EC24C8" w:rsidP="00EC24C8">
      <w:pPr>
        <w:numPr>
          <w:ilvl w:val="0"/>
          <w:numId w:val="110"/>
        </w:numPr>
        <w:tabs>
          <w:tab w:val="clear" w:pos="720"/>
          <w:tab w:val="num" w:pos="567"/>
        </w:tabs>
        <w:spacing w:after="0" w:line="240" w:lineRule="auto"/>
        <w:ind w:left="0" w:firstLine="0"/>
        <w:jc w:val="both"/>
        <w:rPr>
          <w:color w:val="333333"/>
        </w:rPr>
      </w:pPr>
      <w:r w:rsidRPr="00F774DC">
        <w:rPr>
          <w:color w:val="333333"/>
        </w:rPr>
        <w:t xml:space="preserve">Поделитесь с пострадавшим теплом своего собственного тела под общим укрытием. </w:t>
      </w:r>
    </w:p>
    <w:p w:rsidR="00EC24C8" w:rsidRPr="00F774DC" w:rsidRDefault="00EC24C8" w:rsidP="00EC24C8">
      <w:pPr>
        <w:numPr>
          <w:ilvl w:val="0"/>
          <w:numId w:val="110"/>
        </w:numPr>
        <w:tabs>
          <w:tab w:val="clear" w:pos="720"/>
          <w:tab w:val="num" w:pos="567"/>
        </w:tabs>
        <w:spacing w:after="0" w:line="240" w:lineRule="auto"/>
        <w:ind w:left="0" w:firstLine="0"/>
        <w:jc w:val="both"/>
        <w:rPr>
          <w:color w:val="333333"/>
        </w:rPr>
      </w:pPr>
      <w:r w:rsidRPr="00F774DC">
        <w:rPr>
          <w:color w:val="333333"/>
        </w:rPr>
        <w:t xml:space="preserve">Проверяйте дыхание. </w:t>
      </w:r>
    </w:p>
    <w:p w:rsidR="00EC24C8" w:rsidRPr="00F774DC" w:rsidRDefault="00EC24C8" w:rsidP="00EC24C8">
      <w:pPr>
        <w:numPr>
          <w:ilvl w:val="0"/>
          <w:numId w:val="110"/>
        </w:numPr>
        <w:tabs>
          <w:tab w:val="clear" w:pos="720"/>
          <w:tab w:val="num" w:pos="567"/>
        </w:tabs>
        <w:spacing w:after="0" w:line="240" w:lineRule="auto"/>
        <w:ind w:left="0" w:firstLine="0"/>
        <w:jc w:val="both"/>
        <w:rPr>
          <w:color w:val="333333"/>
        </w:rPr>
      </w:pPr>
      <w:r w:rsidRPr="00F774DC">
        <w:rPr>
          <w:color w:val="333333"/>
        </w:rPr>
        <w:t xml:space="preserve">Проверяйте пульс. </w:t>
      </w:r>
    </w:p>
    <w:p w:rsidR="00EC24C8" w:rsidRPr="00F774DC" w:rsidRDefault="00EC24C8" w:rsidP="00EC24C8">
      <w:pPr>
        <w:numPr>
          <w:ilvl w:val="0"/>
          <w:numId w:val="110"/>
        </w:numPr>
        <w:tabs>
          <w:tab w:val="clear" w:pos="720"/>
          <w:tab w:val="num" w:pos="567"/>
        </w:tabs>
        <w:spacing w:after="0" w:line="240" w:lineRule="auto"/>
        <w:ind w:left="0" w:firstLine="0"/>
        <w:jc w:val="both"/>
        <w:rPr>
          <w:color w:val="333333"/>
        </w:rPr>
      </w:pPr>
      <w:r w:rsidRPr="00F774DC">
        <w:rPr>
          <w:color w:val="333333"/>
        </w:rPr>
        <w:t xml:space="preserve">Если есть, дайте ему горячее питье и еду. </w:t>
      </w:r>
    </w:p>
    <w:p w:rsidR="00EC24C8" w:rsidRPr="00F774DC" w:rsidRDefault="00EC24C8" w:rsidP="00EC24C8">
      <w:pPr>
        <w:pStyle w:val="ad"/>
        <w:spacing w:before="0" w:after="0" w:afterAutospacing="0"/>
        <w:jc w:val="center"/>
      </w:pPr>
      <w:r w:rsidRPr="00F774DC">
        <w:rPr>
          <w:b/>
          <w:bCs/>
        </w:rPr>
        <w:t>Меры при переохлаждении: дома</w:t>
      </w:r>
    </w:p>
    <w:p w:rsidR="00EC24C8" w:rsidRPr="00F774DC" w:rsidRDefault="00EC24C8" w:rsidP="00EC24C8">
      <w:pPr>
        <w:numPr>
          <w:ilvl w:val="0"/>
          <w:numId w:val="111"/>
        </w:numPr>
        <w:tabs>
          <w:tab w:val="clear" w:pos="720"/>
          <w:tab w:val="num" w:pos="567"/>
        </w:tabs>
        <w:spacing w:after="0" w:line="240" w:lineRule="auto"/>
        <w:ind w:left="0" w:firstLine="0"/>
        <w:jc w:val="both"/>
        <w:rPr>
          <w:color w:val="333333"/>
        </w:rPr>
      </w:pPr>
      <w:r w:rsidRPr="00F774DC">
        <w:rPr>
          <w:color w:val="333333"/>
        </w:rPr>
        <w:t xml:space="preserve">Пошлите за медицинской помощью. </w:t>
      </w:r>
    </w:p>
    <w:p w:rsidR="00EC24C8" w:rsidRPr="00F774DC" w:rsidRDefault="00EC24C8" w:rsidP="00EC24C8">
      <w:pPr>
        <w:numPr>
          <w:ilvl w:val="0"/>
          <w:numId w:val="111"/>
        </w:numPr>
        <w:tabs>
          <w:tab w:val="clear" w:pos="720"/>
          <w:tab w:val="num" w:pos="567"/>
        </w:tabs>
        <w:spacing w:after="0" w:line="240" w:lineRule="auto"/>
        <w:ind w:left="0" w:firstLine="0"/>
        <w:jc w:val="both"/>
        <w:rPr>
          <w:color w:val="333333"/>
        </w:rPr>
      </w:pPr>
      <w:r w:rsidRPr="00F774DC">
        <w:rPr>
          <w:color w:val="333333"/>
        </w:rPr>
        <w:t xml:space="preserve">Если пострадавший находится в сознании и не получил травмы, уложите его в теплую постель. Проследите, чтобы была накрыта голова (но не лицо). </w:t>
      </w:r>
    </w:p>
    <w:p w:rsidR="00EC24C8" w:rsidRPr="00F774DC" w:rsidRDefault="00EC24C8" w:rsidP="00EC24C8">
      <w:pPr>
        <w:numPr>
          <w:ilvl w:val="0"/>
          <w:numId w:val="111"/>
        </w:numPr>
        <w:tabs>
          <w:tab w:val="clear" w:pos="720"/>
          <w:tab w:val="num" w:pos="567"/>
        </w:tabs>
        <w:spacing w:after="0" w:line="240" w:lineRule="auto"/>
        <w:ind w:left="0" w:firstLine="0"/>
        <w:jc w:val="both"/>
        <w:rPr>
          <w:color w:val="333333"/>
        </w:rPr>
      </w:pPr>
      <w:r w:rsidRPr="00F774DC">
        <w:rPr>
          <w:color w:val="333333"/>
        </w:rPr>
        <w:t xml:space="preserve">Дайте ему горячее питье и еду. </w:t>
      </w:r>
    </w:p>
    <w:p w:rsidR="00EC24C8" w:rsidRPr="00F774DC" w:rsidRDefault="00EC24C8" w:rsidP="00EC24C8">
      <w:pPr>
        <w:pStyle w:val="ad"/>
        <w:spacing w:before="0" w:after="0" w:afterAutospacing="0"/>
        <w:ind w:firstLine="284"/>
        <w:jc w:val="both"/>
      </w:pPr>
      <w:r w:rsidRPr="00F774DC">
        <w:t>Если пострадавший потерял сознание, проделайте при необходимости меры по его оживлению путем искусственного дыхания изо рта в рот и непрямого массажа сердца.</w:t>
      </w:r>
    </w:p>
    <w:p w:rsidR="00EC24C8" w:rsidRPr="00F774DC" w:rsidRDefault="00EC24C8" w:rsidP="00EC24C8">
      <w:pPr>
        <w:pStyle w:val="ad"/>
        <w:spacing w:before="0" w:after="0" w:afterAutospacing="0"/>
        <w:ind w:firstLine="284"/>
        <w:jc w:val="both"/>
      </w:pPr>
      <w:r w:rsidRPr="00F774DC">
        <w:t>Нельзя растирать конечности пострадавшего или заставлять его энергично двигаться.</w:t>
      </w:r>
    </w:p>
    <w:p w:rsidR="00EC24C8" w:rsidRPr="00F774DC" w:rsidRDefault="00EC24C8" w:rsidP="00EC24C8">
      <w:pPr>
        <w:pStyle w:val="ad"/>
        <w:spacing w:before="0" w:after="0" w:afterAutospacing="0"/>
        <w:ind w:firstLine="284"/>
        <w:jc w:val="both"/>
      </w:pPr>
      <w:r w:rsidRPr="00F774DC">
        <w:t>Не позволяйте пострадавшему пить спиртное. Это вызывает потерю тепла.</w:t>
      </w:r>
    </w:p>
    <w:p w:rsidR="00EC24C8" w:rsidRPr="00F774DC" w:rsidRDefault="00EC24C8" w:rsidP="00EC24C8">
      <w:pPr>
        <w:pStyle w:val="ad"/>
        <w:spacing w:before="0" w:after="0" w:afterAutospacing="0"/>
        <w:ind w:firstLine="284"/>
        <w:jc w:val="both"/>
      </w:pPr>
      <w:r w:rsidRPr="00F774DC">
        <w:t>Не кладите пострадавшего в горячую ванну и не применяйте горячие бутылочки. Это перераспределит кровь от важнейших органов тела к мелким сосудам кожи.</w:t>
      </w:r>
    </w:p>
    <w:p w:rsidR="00EC24C8" w:rsidRPr="00F774DC" w:rsidRDefault="003A42E4" w:rsidP="00EC24C8">
      <w:pPr>
        <w:numPr>
          <w:ilvl w:val="0"/>
          <w:numId w:val="22"/>
        </w:numPr>
        <w:tabs>
          <w:tab w:val="clear" w:pos="720"/>
          <w:tab w:val="num" w:pos="567"/>
        </w:tabs>
        <w:spacing w:after="0" w:line="240" w:lineRule="auto"/>
        <w:ind w:left="0" w:firstLine="0"/>
      </w:pPr>
      <w:hyperlink r:id="rId220" w:history="1">
        <w:r w:rsidR="00EC24C8" w:rsidRPr="00F774DC">
          <w:t>Первая помощь при обморожении</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Первая помощь при обморожении</w:t>
      </w:r>
    </w:p>
    <w:p w:rsidR="00EC24C8" w:rsidRPr="00F774DC" w:rsidRDefault="00EC24C8" w:rsidP="00EC24C8">
      <w:pPr>
        <w:pStyle w:val="ad"/>
        <w:spacing w:before="0" w:after="0" w:afterAutospacing="0"/>
        <w:ind w:firstLine="284"/>
        <w:jc w:val="both"/>
      </w:pPr>
      <w:r w:rsidRPr="00F774DC">
        <w:t>Обморожение опаснее всего, так как замерзают кровеносные сосуды, прекращая доступ крови к пораженному участку тела. Это может привести к гангрене.</w:t>
      </w:r>
    </w:p>
    <w:p w:rsidR="00EC24C8" w:rsidRPr="00F774DC" w:rsidRDefault="00EC24C8" w:rsidP="00EC24C8">
      <w:pPr>
        <w:pStyle w:val="ad"/>
        <w:spacing w:before="0" w:after="0" w:afterAutospacing="0"/>
        <w:ind w:firstLine="284"/>
        <w:jc w:val="both"/>
      </w:pPr>
      <w:r w:rsidRPr="00F774DC">
        <w:t>Выступающие части тела, например кончик носа, кончики пальцев рук и ног, подвержены наибольшему риску. После обморожения они сначала становятся холодными, твердыми и белыми, а потом красными и распухшими.</w:t>
      </w:r>
    </w:p>
    <w:p w:rsidR="00EC24C8" w:rsidRPr="00F774DC" w:rsidRDefault="00EC24C8" w:rsidP="00EC24C8">
      <w:pPr>
        <w:pStyle w:val="2"/>
        <w:spacing w:before="0"/>
        <w:jc w:val="center"/>
        <w:rPr>
          <w:rFonts w:ascii="Times New Roman" w:hAnsi="Times New Roman" w:cs="Times New Roman"/>
          <w:i/>
          <w:sz w:val="24"/>
          <w:szCs w:val="24"/>
        </w:rPr>
      </w:pPr>
      <w:r w:rsidRPr="00F774DC">
        <w:rPr>
          <w:rFonts w:ascii="Times New Roman" w:hAnsi="Times New Roman" w:cs="Times New Roman"/>
          <w:sz w:val="24"/>
          <w:szCs w:val="24"/>
        </w:rPr>
        <w:t>Меры при обморожении</w:t>
      </w:r>
    </w:p>
    <w:p w:rsidR="00EC24C8" w:rsidRPr="00F774DC" w:rsidRDefault="00EC24C8" w:rsidP="00EC24C8">
      <w:pPr>
        <w:numPr>
          <w:ilvl w:val="0"/>
          <w:numId w:val="112"/>
        </w:numPr>
        <w:tabs>
          <w:tab w:val="clear" w:pos="720"/>
          <w:tab w:val="num" w:pos="567"/>
        </w:tabs>
        <w:spacing w:after="0" w:line="240" w:lineRule="auto"/>
        <w:ind w:left="0" w:firstLine="0"/>
        <w:jc w:val="both"/>
        <w:rPr>
          <w:color w:val="333333"/>
        </w:rPr>
      </w:pPr>
      <w:r w:rsidRPr="00F774DC">
        <w:rPr>
          <w:color w:val="333333"/>
        </w:rPr>
        <w:t xml:space="preserve">Поместите обморозившегося человека в укрытие. </w:t>
      </w:r>
    </w:p>
    <w:p w:rsidR="00EC24C8" w:rsidRPr="00F774DC" w:rsidRDefault="00EC24C8" w:rsidP="00EC24C8">
      <w:pPr>
        <w:numPr>
          <w:ilvl w:val="0"/>
          <w:numId w:val="112"/>
        </w:numPr>
        <w:tabs>
          <w:tab w:val="clear" w:pos="720"/>
          <w:tab w:val="num" w:pos="567"/>
        </w:tabs>
        <w:spacing w:after="0" w:line="240" w:lineRule="auto"/>
        <w:ind w:left="0" w:firstLine="0"/>
        <w:jc w:val="both"/>
        <w:rPr>
          <w:color w:val="333333"/>
        </w:rPr>
      </w:pPr>
      <w:r w:rsidRPr="00F774DC">
        <w:rPr>
          <w:color w:val="333333"/>
        </w:rPr>
        <w:t xml:space="preserve">Опустите обмороженную конечность в воду с температурой 40°С. </w:t>
      </w:r>
    </w:p>
    <w:p w:rsidR="00EC24C8" w:rsidRPr="00F774DC" w:rsidRDefault="00EC24C8" w:rsidP="00EC24C8">
      <w:pPr>
        <w:numPr>
          <w:ilvl w:val="0"/>
          <w:numId w:val="112"/>
        </w:numPr>
        <w:tabs>
          <w:tab w:val="clear" w:pos="720"/>
          <w:tab w:val="num" w:pos="567"/>
        </w:tabs>
        <w:spacing w:after="0" w:line="240" w:lineRule="auto"/>
        <w:ind w:left="0" w:firstLine="0"/>
        <w:jc w:val="both"/>
        <w:rPr>
          <w:color w:val="333333"/>
        </w:rPr>
      </w:pPr>
      <w:r w:rsidRPr="00F774DC">
        <w:rPr>
          <w:color w:val="333333"/>
        </w:rPr>
        <w:t xml:space="preserve">Пострадавший должен показаться врачу. </w:t>
      </w:r>
    </w:p>
    <w:p w:rsidR="00EC24C8" w:rsidRPr="00F774DC" w:rsidRDefault="00EC24C8" w:rsidP="00EC24C8">
      <w:pPr>
        <w:pStyle w:val="ad"/>
        <w:tabs>
          <w:tab w:val="num" w:pos="567"/>
        </w:tabs>
        <w:spacing w:before="0" w:after="0" w:afterAutospacing="0"/>
        <w:jc w:val="both"/>
      </w:pPr>
      <w:r w:rsidRPr="00F774DC">
        <w:t>Избегайте движения: держите обмороженную конечность неподвижно в воде и не растирайте.</w:t>
      </w:r>
    </w:p>
    <w:p w:rsidR="00EC24C8" w:rsidRDefault="00EC24C8" w:rsidP="00EC24C8">
      <w:pPr>
        <w:spacing w:before="100" w:beforeAutospacing="1" w:after="100" w:afterAutospacing="1"/>
        <w:rPr>
          <w:color w:val="333333"/>
        </w:rPr>
      </w:pPr>
      <w:r>
        <w:rPr>
          <w:noProof/>
        </w:rPr>
        <w:drawing>
          <wp:anchor distT="0" distB="0" distL="0" distR="0" simplePos="0" relativeHeight="251698176" behindDoc="0" locked="0" layoutInCell="1" allowOverlap="0">
            <wp:simplePos x="0" y="0"/>
            <wp:positionH relativeFrom="column">
              <wp:posOffset>-30480</wp:posOffset>
            </wp:positionH>
            <wp:positionV relativeFrom="line">
              <wp:posOffset>59055</wp:posOffset>
            </wp:positionV>
            <wp:extent cx="1069340" cy="1397000"/>
            <wp:effectExtent l="1905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1" cstate="print"/>
                    <a:srcRect/>
                    <a:stretch>
                      <a:fillRect/>
                    </a:stretch>
                  </pic:blipFill>
                  <pic:spPr bwMode="auto">
                    <a:xfrm>
                      <a:off x="0" y="0"/>
                      <a:ext cx="1069340" cy="1397000"/>
                    </a:xfrm>
                    <a:prstGeom prst="rect">
                      <a:avLst/>
                    </a:prstGeom>
                    <a:noFill/>
                    <a:ln w="9525">
                      <a:noFill/>
                      <a:miter lim="800000"/>
                      <a:headEnd/>
                      <a:tailEnd/>
                    </a:ln>
                  </pic:spPr>
                </pic:pic>
              </a:graphicData>
            </a:graphic>
          </wp:anchor>
        </w:drawing>
      </w:r>
      <w:r w:rsidRPr="00F774DC">
        <w:br/>
      </w:r>
      <w:r w:rsidRPr="00F774DC">
        <w:br/>
      </w:r>
      <w:r w:rsidRPr="00F774DC">
        <w:br/>
      </w:r>
    </w:p>
    <w:p w:rsidR="00EC24C8" w:rsidRDefault="00EC24C8" w:rsidP="00EC24C8">
      <w:pPr>
        <w:spacing w:before="100" w:beforeAutospacing="1" w:after="100" w:afterAutospacing="1"/>
        <w:rPr>
          <w:color w:val="333333"/>
          <w:sz w:val="16"/>
          <w:szCs w:val="16"/>
        </w:rPr>
      </w:pPr>
    </w:p>
    <w:p w:rsidR="00EC24C8" w:rsidRPr="000C5E6E" w:rsidRDefault="00EC24C8" w:rsidP="00EC24C8">
      <w:pPr>
        <w:rPr>
          <w:color w:val="333333"/>
          <w:sz w:val="16"/>
          <w:szCs w:val="16"/>
        </w:rPr>
      </w:pPr>
    </w:p>
    <w:p w:rsidR="00EC24C8" w:rsidRPr="003D3417" w:rsidRDefault="003A42E4" w:rsidP="00EC24C8">
      <w:pPr>
        <w:numPr>
          <w:ilvl w:val="0"/>
          <w:numId w:val="22"/>
        </w:numPr>
        <w:tabs>
          <w:tab w:val="clear" w:pos="720"/>
          <w:tab w:val="num" w:pos="0"/>
        </w:tabs>
        <w:spacing w:after="0" w:line="240" w:lineRule="auto"/>
        <w:ind w:left="0" w:firstLine="0"/>
        <w:rPr>
          <w:sz w:val="16"/>
          <w:szCs w:val="16"/>
        </w:rPr>
      </w:pPr>
      <w:hyperlink r:id="rId222" w:history="1">
        <w:r w:rsidR="00EC24C8" w:rsidRPr="003D3417">
          <w:rPr>
            <w:sz w:val="16"/>
            <w:szCs w:val="16"/>
          </w:rPr>
          <w:t>Перегрев</w:t>
        </w:r>
      </w:hyperlink>
    </w:p>
    <w:p w:rsidR="00EC24C8" w:rsidRPr="00F774DC" w:rsidRDefault="00EC24C8" w:rsidP="00EC24C8">
      <w:pPr>
        <w:pStyle w:val="1"/>
        <w:tabs>
          <w:tab w:val="num" w:pos="0"/>
        </w:tabs>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Перегрев</w:t>
      </w:r>
    </w:p>
    <w:p w:rsidR="00EC24C8" w:rsidRPr="00F774DC" w:rsidRDefault="00EC24C8" w:rsidP="00EC24C8">
      <w:pPr>
        <w:pStyle w:val="ad"/>
        <w:tabs>
          <w:tab w:val="num" w:pos="0"/>
        </w:tabs>
        <w:spacing w:before="0" w:after="0" w:afterAutospacing="0"/>
        <w:ind w:firstLine="284"/>
        <w:jc w:val="both"/>
      </w:pPr>
      <w:r w:rsidRPr="00F774DC">
        <w:t>Перегрев приводит к сильной потери жидкости и соли организмом. При этом наблюдаются следующие симптомы.</w:t>
      </w:r>
    </w:p>
    <w:p w:rsidR="00EC24C8" w:rsidRPr="00F774DC" w:rsidRDefault="00EC24C8" w:rsidP="00EC24C8">
      <w:pPr>
        <w:pStyle w:val="ad"/>
        <w:tabs>
          <w:tab w:val="num" w:pos="284"/>
        </w:tabs>
        <w:spacing w:before="0" w:after="0" w:afterAutospacing="0"/>
        <w:ind w:firstLine="284"/>
      </w:pPr>
      <w:r w:rsidRPr="00F774DC">
        <w:rPr>
          <w:b/>
          <w:bCs/>
        </w:rPr>
        <w:t>Симптомы</w:t>
      </w:r>
    </w:p>
    <w:p w:rsidR="00EC24C8" w:rsidRPr="00F774DC" w:rsidRDefault="00EC24C8" w:rsidP="00EC24C8">
      <w:pPr>
        <w:numPr>
          <w:ilvl w:val="0"/>
          <w:numId w:val="113"/>
        </w:numPr>
        <w:tabs>
          <w:tab w:val="clear" w:pos="720"/>
          <w:tab w:val="num" w:pos="567"/>
        </w:tabs>
        <w:spacing w:after="0" w:line="240" w:lineRule="auto"/>
        <w:ind w:left="0" w:firstLine="0"/>
        <w:rPr>
          <w:color w:val="333333"/>
        </w:rPr>
      </w:pPr>
      <w:r w:rsidRPr="00F774DC">
        <w:rPr>
          <w:color w:val="333333"/>
        </w:rPr>
        <w:t xml:space="preserve">Бледная, липкая кожа. </w:t>
      </w:r>
    </w:p>
    <w:p w:rsidR="00EC24C8" w:rsidRPr="00F774DC" w:rsidRDefault="00EC24C8" w:rsidP="00EC24C8">
      <w:pPr>
        <w:numPr>
          <w:ilvl w:val="0"/>
          <w:numId w:val="113"/>
        </w:numPr>
        <w:tabs>
          <w:tab w:val="clear" w:pos="720"/>
          <w:tab w:val="num" w:pos="567"/>
        </w:tabs>
        <w:spacing w:after="0" w:line="240" w:lineRule="auto"/>
        <w:ind w:left="0" w:firstLine="0"/>
        <w:rPr>
          <w:color w:val="333333"/>
        </w:rPr>
      </w:pPr>
      <w:r w:rsidRPr="00F774DC">
        <w:rPr>
          <w:color w:val="333333"/>
        </w:rPr>
        <w:t xml:space="preserve">Обморочное состояние. </w:t>
      </w:r>
    </w:p>
    <w:p w:rsidR="00EC24C8" w:rsidRPr="00F774DC" w:rsidRDefault="00EC24C8" w:rsidP="00EC24C8">
      <w:pPr>
        <w:numPr>
          <w:ilvl w:val="0"/>
          <w:numId w:val="113"/>
        </w:numPr>
        <w:tabs>
          <w:tab w:val="clear" w:pos="720"/>
          <w:tab w:val="num" w:pos="567"/>
        </w:tabs>
        <w:spacing w:after="0" w:line="240" w:lineRule="auto"/>
        <w:ind w:left="0" w:firstLine="0"/>
        <w:rPr>
          <w:color w:val="333333"/>
        </w:rPr>
      </w:pPr>
      <w:r w:rsidRPr="00F774DC">
        <w:rPr>
          <w:color w:val="333333"/>
        </w:rPr>
        <w:t xml:space="preserve">Головокружениеo Головная боль. </w:t>
      </w:r>
    </w:p>
    <w:p w:rsidR="00EC24C8" w:rsidRPr="00F774DC" w:rsidRDefault="00EC24C8" w:rsidP="00EC24C8">
      <w:pPr>
        <w:numPr>
          <w:ilvl w:val="0"/>
          <w:numId w:val="113"/>
        </w:numPr>
        <w:tabs>
          <w:tab w:val="clear" w:pos="720"/>
          <w:tab w:val="num" w:pos="567"/>
        </w:tabs>
        <w:spacing w:after="0" w:line="240" w:lineRule="auto"/>
        <w:ind w:left="0" w:firstLine="0"/>
        <w:rPr>
          <w:color w:val="333333"/>
        </w:rPr>
      </w:pPr>
      <w:r w:rsidRPr="00F774DC">
        <w:rPr>
          <w:color w:val="333333"/>
        </w:rPr>
        <w:t xml:space="preserve">Тошнота. </w:t>
      </w:r>
    </w:p>
    <w:p w:rsidR="00EC24C8" w:rsidRPr="00F774DC" w:rsidRDefault="00EC24C8" w:rsidP="00EC24C8">
      <w:pPr>
        <w:numPr>
          <w:ilvl w:val="0"/>
          <w:numId w:val="113"/>
        </w:numPr>
        <w:tabs>
          <w:tab w:val="clear" w:pos="720"/>
          <w:tab w:val="num" w:pos="567"/>
        </w:tabs>
        <w:spacing w:after="0" w:line="240" w:lineRule="auto"/>
        <w:ind w:left="0" w:firstLine="0"/>
        <w:rPr>
          <w:color w:val="333333"/>
        </w:rPr>
      </w:pPr>
      <w:r w:rsidRPr="00F774DC">
        <w:rPr>
          <w:color w:val="333333"/>
        </w:rPr>
        <w:t xml:space="preserve">Мышечные судороги. </w:t>
      </w:r>
    </w:p>
    <w:p w:rsidR="00EC24C8" w:rsidRPr="00F774DC" w:rsidRDefault="00EC24C8" w:rsidP="00EC24C8">
      <w:pPr>
        <w:numPr>
          <w:ilvl w:val="0"/>
          <w:numId w:val="113"/>
        </w:numPr>
        <w:tabs>
          <w:tab w:val="clear" w:pos="720"/>
          <w:tab w:val="num" w:pos="567"/>
        </w:tabs>
        <w:spacing w:after="0" w:line="240" w:lineRule="auto"/>
        <w:ind w:left="0" w:firstLine="0"/>
        <w:rPr>
          <w:color w:val="333333"/>
        </w:rPr>
      </w:pPr>
      <w:r w:rsidRPr="00F774DC">
        <w:rPr>
          <w:color w:val="333333"/>
        </w:rPr>
        <w:t xml:space="preserve">Учащенный пульс. </w:t>
      </w:r>
    </w:p>
    <w:p w:rsidR="00EC24C8" w:rsidRPr="00F774DC" w:rsidRDefault="00EC24C8" w:rsidP="00EC24C8">
      <w:pPr>
        <w:numPr>
          <w:ilvl w:val="0"/>
          <w:numId w:val="113"/>
        </w:numPr>
        <w:tabs>
          <w:tab w:val="clear" w:pos="720"/>
          <w:tab w:val="num" w:pos="567"/>
        </w:tabs>
        <w:spacing w:after="0" w:line="240" w:lineRule="auto"/>
        <w:ind w:left="0" w:firstLine="0"/>
        <w:rPr>
          <w:color w:val="333333"/>
        </w:rPr>
      </w:pPr>
      <w:r w:rsidRPr="00F774DC">
        <w:rPr>
          <w:color w:val="333333"/>
        </w:rPr>
        <w:t>Быстрое, неглубокое дыхание,</w:t>
      </w:r>
    </w:p>
    <w:p w:rsidR="00EC24C8" w:rsidRPr="00F774DC" w:rsidRDefault="00EC24C8" w:rsidP="00EC24C8">
      <w:pPr>
        <w:pStyle w:val="ad"/>
        <w:tabs>
          <w:tab w:val="num" w:pos="284"/>
        </w:tabs>
        <w:spacing w:before="0" w:after="0" w:afterAutospacing="0"/>
        <w:ind w:firstLine="284"/>
      </w:pPr>
      <w:r w:rsidRPr="00F774DC">
        <w:rPr>
          <w:b/>
          <w:bCs/>
        </w:rPr>
        <w:t>Меры при перегреве</w:t>
      </w:r>
    </w:p>
    <w:p w:rsidR="00EC24C8" w:rsidRPr="00F774DC" w:rsidRDefault="00EC24C8" w:rsidP="00EC24C8">
      <w:pPr>
        <w:numPr>
          <w:ilvl w:val="0"/>
          <w:numId w:val="114"/>
        </w:numPr>
        <w:tabs>
          <w:tab w:val="clear" w:pos="720"/>
          <w:tab w:val="num" w:pos="567"/>
        </w:tabs>
        <w:spacing w:after="0" w:line="240" w:lineRule="auto"/>
        <w:ind w:left="0" w:firstLine="0"/>
        <w:jc w:val="both"/>
        <w:rPr>
          <w:color w:val="333333"/>
        </w:rPr>
      </w:pPr>
      <w:r w:rsidRPr="00F774DC">
        <w:rPr>
          <w:color w:val="333333"/>
        </w:rPr>
        <w:t xml:space="preserve">Уложите пострадавшего в прохладном месте. </w:t>
      </w:r>
    </w:p>
    <w:p w:rsidR="00EC24C8" w:rsidRPr="00F774DC" w:rsidRDefault="00EC24C8" w:rsidP="00EC24C8">
      <w:pPr>
        <w:numPr>
          <w:ilvl w:val="0"/>
          <w:numId w:val="114"/>
        </w:numPr>
        <w:tabs>
          <w:tab w:val="clear" w:pos="720"/>
          <w:tab w:val="num" w:pos="567"/>
        </w:tabs>
        <w:spacing w:after="0" w:line="240" w:lineRule="auto"/>
        <w:ind w:left="0" w:firstLine="0"/>
        <w:jc w:val="both"/>
        <w:rPr>
          <w:color w:val="333333"/>
        </w:rPr>
      </w:pPr>
      <w:r w:rsidRPr="00F774DC">
        <w:rPr>
          <w:color w:val="333333"/>
        </w:rPr>
        <w:t xml:space="preserve">Поднимите его ноги (а) . </w:t>
      </w:r>
    </w:p>
    <w:p w:rsidR="00EC24C8" w:rsidRPr="00F774DC" w:rsidRDefault="00EC24C8" w:rsidP="00EC24C8">
      <w:pPr>
        <w:numPr>
          <w:ilvl w:val="0"/>
          <w:numId w:val="114"/>
        </w:numPr>
        <w:tabs>
          <w:tab w:val="clear" w:pos="720"/>
          <w:tab w:val="num" w:pos="567"/>
        </w:tabs>
        <w:spacing w:after="0" w:line="240" w:lineRule="auto"/>
        <w:ind w:left="0" w:firstLine="0"/>
        <w:jc w:val="both"/>
        <w:rPr>
          <w:color w:val="333333"/>
        </w:rPr>
      </w:pPr>
      <w:r w:rsidRPr="00F774DC">
        <w:rPr>
          <w:color w:val="333333"/>
        </w:rPr>
        <w:t xml:space="preserve">Пострадавший должен понемногу, но непрерывно пить немного подсоленную воду(b) (с концентрацией половина чайной ложки соли на литр воды) до улучшения его состояния. </w:t>
      </w:r>
    </w:p>
    <w:p w:rsidR="00EC24C8" w:rsidRPr="00F774DC" w:rsidRDefault="00EC24C8" w:rsidP="00EC24C8">
      <w:pPr>
        <w:numPr>
          <w:ilvl w:val="0"/>
          <w:numId w:val="114"/>
        </w:numPr>
        <w:tabs>
          <w:tab w:val="clear" w:pos="720"/>
          <w:tab w:val="num" w:pos="567"/>
        </w:tabs>
        <w:spacing w:after="0" w:line="240" w:lineRule="auto"/>
        <w:ind w:left="0" w:firstLine="0"/>
        <w:jc w:val="both"/>
        <w:rPr>
          <w:color w:val="333333"/>
        </w:rPr>
      </w:pPr>
      <w:r w:rsidRPr="00F774DC">
        <w:rPr>
          <w:color w:val="333333"/>
        </w:rPr>
        <w:t xml:space="preserve">Вызовите доктора. </w:t>
      </w:r>
    </w:p>
    <w:p w:rsidR="00EC24C8" w:rsidRPr="00F774DC" w:rsidRDefault="00EC24C8" w:rsidP="00EC24C8">
      <w:pPr>
        <w:pStyle w:val="ad"/>
      </w:pPr>
      <w:r>
        <w:rPr>
          <w:noProof/>
        </w:rPr>
        <w:drawing>
          <wp:anchor distT="0" distB="0" distL="114300" distR="114300" simplePos="0" relativeHeight="251729920" behindDoc="0" locked="0" layoutInCell="1" allowOverlap="1">
            <wp:simplePos x="0" y="0"/>
            <wp:positionH relativeFrom="column">
              <wp:posOffset>2748280</wp:posOffset>
            </wp:positionH>
            <wp:positionV relativeFrom="paragraph">
              <wp:posOffset>304165</wp:posOffset>
            </wp:positionV>
            <wp:extent cx="904240" cy="872490"/>
            <wp:effectExtent l="19050" t="0" r="0" b="0"/>
            <wp:wrapSquare wrapText="bothSides"/>
            <wp:docPr id="73" name="Рисунок 73" descr="http://www.1st-aid.ru/imag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1st-aid.ru/images/image188.jpg"/>
                    <pic:cNvPicPr>
                      <a:picLocks noChangeAspect="1" noChangeArrowheads="1"/>
                    </pic:cNvPicPr>
                  </pic:nvPicPr>
                  <pic:blipFill>
                    <a:blip r:embed="rId223" r:link="rId224" cstate="print"/>
                    <a:srcRect/>
                    <a:stretch>
                      <a:fillRect/>
                    </a:stretch>
                  </pic:blipFill>
                  <pic:spPr bwMode="auto">
                    <a:xfrm>
                      <a:off x="0" y="0"/>
                      <a:ext cx="904240" cy="872490"/>
                    </a:xfrm>
                    <a:prstGeom prst="rect">
                      <a:avLst/>
                    </a:prstGeom>
                    <a:noFill/>
                    <a:ln w="9525">
                      <a:noFill/>
                      <a:miter lim="800000"/>
                      <a:headEnd/>
                      <a:tailEnd/>
                    </a:ln>
                  </pic:spPr>
                </pic:pic>
              </a:graphicData>
            </a:graphic>
          </wp:anchor>
        </w:drawing>
      </w:r>
      <w:r>
        <w:rPr>
          <w:noProof/>
        </w:rPr>
        <w:drawing>
          <wp:anchor distT="0" distB="0" distL="0" distR="0" simplePos="0" relativeHeight="251699200" behindDoc="0" locked="0" layoutInCell="1" allowOverlap="0">
            <wp:simplePos x="0" y="0"/>
            <wp:positionH relativeFrom="column">
              <wp:posOffset>60325</wp:posOffset>
            </wp:positionH>
            <wp:positionV relativeFrom="line">
              <wp:posOffset>20320</wp:posOffset>
            </wp:positionV>
            <wp:extent cx="2576195" cy="1016000"/>
            <wp:effectExtent l="1905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5" cstate="print"/>
                    <a:srcRect/>
                    <a:stretch>
                      <a:fillRect/>
                    </a:stretch>
                  </pic:blipFill>
                  <pic:spPr bwMode="auto">
                    <a:xfrm>
                      <a:off x="0" y="0"/>
                      <a:ext cx="2576195" cy="1016000"/>
                    </a:xfrm>
                    <a:prstGeom prst="rect">
                      <a:avLst/>
                    </a:prstGeom>
                    <a:noFill/>
                    <a:ln w="9525">
                      <a:noFill/>
                      <a:miter lim="800000"/>
                      <a:headEnd/>
                      <a:tailEnd/>
                    </a:ln>
                  </pic:spPr>
                </pic:pic>
              </a:graphicData>
            </a:graphic>
          </wp:anchor>
        </w:drawing>
      </w:r>
    </w:p>
    <w:p w:rsidR="00EC24C8" w:rsidRPr="00F774DC" w:rsidRDefault="00EC24C8" w:rsidP="00EC24C8">
      <w:pPr>
        <w:spacing w:before="100" w:beforeAutospacing="1" w:after="100" w:afterAutospacing="1"/>
        <w:rPr>
          <w:color w:val="333333"/>
        </w:rPr>
      </w:pPr>
    </w:p>
    <w:p w:rsidR="00EC24C8" w:rsidRDefault="00EC24C8" w:rsidP="00EC24C8">
      <w:pPr>
        <w:pStyle w:val="3"/>
        <w:spacing w:before="0"/>
        <w:rPr>
          <w:color w:val="auto"/>
          <w:sz w:val="24"/>
          <w:szCs w:val="24"/>
        </w:rPr>
      </w:pPr>
    </w:p>
    <w:p w:rsidR="00EC24C8" w:rsidRDefault="00EC24C8" w:rsidP="00EC24C8">
      <w:pPr>
        <w:pStyle w:val="3"/>
        <w:spacing w:before="0"/>
        <w:rPr>
          <w:color w:val="auto"/>
          <w:sz w:val="24"/>
          <w:szCs w:val="24"/>
        </w:rPr>
      </w:pPr>
    </w:p>
    <w:p w:rsidR="00EC24C8" w:rsidRDefault="00EC24C8" w:rsidP="00EC24C8">
      <w:pPr>
        <w:pStyle w:val="3"/>
        <w:spacing w:before="0"/>
        <w:rPr>
          <w:color w:val="auto"/>
          <w:sz w:val="24"/>
          <w:szCs w:val="24"/>
        </w:rPr>
      </w:pPr>
    </w:p>
    <w:p w:rsidR="00EC24C8" w:rsidRPr="00A34BBC" w:rsidRDefault="003A42E4" w:rsidP="00EC24C8">
      <w:pPr>
        <w:numPr>
          <w:ilvl w:val="0"/>
          <w:numId w:val="23"/>
        </w:numPr>
        <w:tabs>
          <w:tab w:val="num" w:pos="284"/>
        </w:tabs>
        <w:spacing w:after="0" w:line="240" w:lineRule="auto"/>
        <w:ind w:left="0" w:firstLine="0"/>
        <w:rPr>
          <w:sz w:val="16"/>
          <w:szCs w:val="16"/>
        </w:rPr>
      </w:pPr>
      <w:hyperlink r:id="rId226" w:history="1">
        <w:r w:rsidR="00EC24C8" w:rsidRPr="00A34BBC">
          <w:rPr>
            <w:sz w:val="16"/>
            <w:szCs w:val="16"/>
          </w:rPr>
          <w:t>Причины и места переломов</w:t>
        </w:r>
      </w:hyperlink>
      <w:r w:rsidR="00EC24C8" w:rsidRPr="00A34BBC">
        <w:rPr>
          <w:sz w:val="16"/>
          <w:szCs w:val="16"/>
        </w:rPr>
        <w:t xml:space="preserve"> </w:t>
      </w:r>
    </w:p>
    <w:p w:rsidR="00EC24C8" w:rsidRPr="00F774DC" w:rsidRDefault="00EC24C8" w:rsidP="00EC24C8">
      <w:pPr>
        <w:pStyle w:val="3"/>
        <w:spacing w:before="0"/>
        <w:jc w:val="center"/>
        <w:rPr>
          <w:color w:val="auto"/>
          <w:sz w:val="24"/>
          <w:szCs w:val="24"/>
        </w:rPr>
      </w:pPr>
      <w:r w:rsidRPr="00F774DC">
        <w:rPr>
          <w:color w:val="auto"/>
          <w:sz w:val="24"/>
          <w:szCs w:val="24"/>
        </w:rPr>
        <w:t>Первая доврачебная помощь при переломах</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Причины и места переломов</w:t>
      </w:r>
    </w:p>
    <w:p w:rsidR="00EC24C8" w:rsidRPr="00F774DC" w:rsidRDefault="00EC24C8" w:rsidP="00EC24C8">
      <w:pPr>
        <w:pStyle w:val="ad"/>
        <w:spacing w:before="0" w:after="0" w:afterAutospacing="0"/>
        <w:ind w:firstLine="284"/>
        <w:jc w:val="both"/>
      </w:pPr>
      <w:r w:rsidRPr="00F774DC">
        <w:t>Любая кость в теле может быть сломана при прямом давлении, при изгибе или перекручивании, при действии силы, передающейся вдоль кости, при избыточном напряжении, возникающем от мышечного напряжения, или из-за болезни, ослабляющей кости. Старые кости ломаются быстрей и чаще, чем молодые кости, которые часто страдают от неполных переломов (трещин).</w:t>
      </w:r>
    </w:p>
    <w:p w:rsidR="00EC24C8" w:rsidRPr="00F774DC" w:rsidRDefault="00EC24C8" w:rsidP="00EC24C8">
      <w:pPr>
        <w:pStyle w:val="ad"/>
        <w:spacing w:before="0" w:after="0" w:afterAutospacing="0"/>
        <w:ind w:firstLine="284"/>
        <w:jc w:val="both"/>
      </w:pPr>
      <w:r w:rsidRPr="00F774DC">
        <w:t>Некоторые из переломов более распространены. Ниже показаны места наиболее распространенных переломов.</w:t>
      </w:r>
    </w:p>
    <w:p w:rsidR="00EC24C8" w:rsidRPr="00F774DC" w:rsidRDefault="00EC24C8" w:rsidP="00EC24C8">
      <w:pPr>
        <w:pStyle w:val="ad"/>
        <w:spacing w:before="0" w:after="0" w:afterAutospacing="0"/>
      </w:pPr>
      <w:r w:rsidRPr="00F774DC">
        <w:rPr>
          <w:b/>
          <w:bCs/>
        </w:rPr>
        <w:t>Места переломов</w:t>
      </w:r>
      <w:r w:rsidRPr="00F774DC">
        <w:br/>
        <w:t>а череп</w:t>
      </w:r>
      <w:r w:rsidRPr="00F774DC">
        <w:br/>
        <w:t>b ключица</w:t>
      </w:r>
      <w:r w:rsidRPr="00F774DC">
        <w:br/>
        <w:t>с ребра</w:t>
      </w:r>
      <w:r w:rsidRPr="00F774DC">
        <w:br/>
        <w:t>d локоть</w:t>
      </w:r>
      <w:r w:rsidRPr="00F774DC">
        <w:br/>
        <w:t>е таз</w:t>
      </w:r>
      <w:r w:rsidRPr="00F774DC">
        <w:br/>
        <w:t>f шейка бедра</w:t>
      </w:r>
      <w:r w:rsidRPr="00F774DC">
        <w:br/>
        <w:t>g бедро</w:t>
      </w:r>
      <w:r w:rsidRPr="00F774DC">
        <w:br/>
        <w:t>h лодыжка</w:t>
      </w:r>
      <w:r w:rsidRPr="00F774DC">
        <w:br/>
        <w:t>i HOC, челюсть и скула</w:t>
      </w:r>
      <w:r w:rsidRPr="00F774DC">
        <w:br/>
        <w:t>j грудина</w:t>
      </w:r>
      <w:r w:rsidRPr="00F774DC">
        <w:br/>
        <w:t>k плечевая кость</w:t>
      </w:r>
      <w:r w:rsidRPr="00F774DC">
        <w:br/>
        <w:t>l позвоночник</w:t>
      </w:r>
      <w:r w:rsidRPr="00F774DC">
        <w:br/>
        <w:t>m предплечье</w:t>
      </w:r>
      <w:r w:rsidRPr="00F774DC">
        <w:br/>
        <w:t>n кости запястья</w:t>
      </w:r>
      <w:r w:rsidRPr="00F774DC">
        <w:br/>
        <w:t>о пальцы рук и ног</w:t>
      </w:r>
      <w:r w:rsidRPr="00F774DC">
        <w:br/>
        <w:t>р коленная чашечка</w:t>
      </w:r>
      <w:r w:rsidRPr="00F774DC">
        <w:br/>
        <w:t>q большая и малая берцовые кости</w:t>
      </w:r>
    </w:p>
    <w:p w:rsidR="00EC24C8" w:rsidRPr="00F774DC" w:rsidRDefault="00EC24C8" w:rsidP="00EC24C8">
      <w:pPr>
        <w:rPr>
          <w:color w:val="333333"/>
        </w:rPr>
      </w:pPr>
      <w:r>
        <w:rPr>
          <w:noProof/>
          <w:color w:val="333333"/>
        </w:rPr>
        <w:drawing>
          <wp:anchor distT="0" distB="0" distL="0" distR="0" simplePos="0" relativeHeight="251700224" behindDoc="0" locked="0" layoutInCell="1" allowOverlap="0">
            <wp:simplePos x="0" y="0"/>
            <wp:positionH relativeFrom="column">
              <wp:posOffset>18415</wp:posOffset>
            </wp:positionH>
            <wp:positionV relativeFrom="line">
              <wp:posOffset>61595</wp:posOffset>
            </wp:positionV>
            <wp:extent cx="1186180" cy="1967230"/>
            <wp:effectExtent l="1905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7" cstate="print"/>
                    <a:srcRect/>
                    <a:stretch>
                      <a:fillRect/>
                    </a:stretch>
                  </pic:blipFill>
                  <pic:spPr bwMode="auto">
                    <a:xfrm>
                      <a:off x="0" y="0"/>
                      <a:ext cx="1186180" cy="1967230"/>
                    </a:xfrm>
                    <a:prstGeom prst="rect">
                      <a:avLst/>
                    </a:prstGeom>
                    <a:noFill/>
                    <a:ln w="9525">
                      <a:noFill/>
                      <a:miter lim="800000"/>
                      <a:headEnd/>
                      <a:tailEnd/>
                    </a:ln>
                  </pic:spPr>
                </pic:pic>
              </a:graphicData>
            </a:graphic>
          </wp:anchor>
        </w:drawing>
      </w:r>
    </w:p>
    <w:p w:rsidR="00EC24C8" w:rsidRDefault="00EC24C8" w:rsidP="00EC24C8">
      <w:pPr>
        <w:rPr>
          <w:color w:val="333333"/>
        </w:rPr>
      </w:pPr>
    </w:p>
    <w:p w:rsidR="00EC24C8" w:rsidRDefault="00EC24C8" w:rsidP="00EC24C8">
      <w:pPr>
        <w:rPr>
          <w:color w:val="333333"/>
        </w:rPr>
      </w:pPr>
    </w:p>
    <w:p w:rsidR="00EC24C8" w:rsidRPr="00F774DC" w:rsidRDefault="00EC24C8" w:rsidP="00EC24C8">
      <w:pPr>
        <w:rPr>
          <w:color w:val="333333"/>
        </w:rPr>
      </w:pPr>
    </w:p>
    <w:p w:rsidR="00EC24C8" w:rsidRDefault="00EC24C8" w:rsidP="00EC24C8">
      <w:pPr>
        <w:rPr>
          <w:color w:val="333333"/>
        </w:rPr>
      </w:pPr>
    </w:p>
    <w:p w:rsidR="00EC24C8" w:rsidRDefault="00EC24C8" w:rsidP="00EC24C8">
      <w:pPr>
        <w:rPr>
          <w:color w:val="333333"/>
        </w:rPr>
      </w:pPr>
    </w:p>
    <w:p w:rsidR="00EC24C8" w:rsidRDefault="00EC24C8" w:rsidP="00EC24C8">
      <w:pPr>
        <w:rPr>
          <w:color w:val="333333"/>
        </w:rPr>
      </w:pPr>
    </w:p>
    <w:p w:rsidR="00EC24C8" w:rsidRDefault="00EC24C8" w:rsidP="00EC24C8">
      <w:pPr>
        <w:rPr>
          <w:color w:val="333333"/>
        </w:rPr>
      </w:pPr>
    </w:p>
    <w:p w:rsidR="00EC24C8" w:rsidRDefault="00EC24C8" w:rsidP="00EC24C8">
      <w:pPr>
        <w:rPr>
          <w:color w:val="333333"/>
        </w:rPr>
      </w:pPr>
    </w:p>
    <w:p w:rsidR="00EC24C8" w:rsidRDefault="00EC24C8" w:rsidP="00EC24C8">
      <w:pPr>
        <w:rPr>
          <w:color w:val="333333"/>
        </w:rPr>
      </w:pPr>
    </w:p>
    <w:p w:rsidR="00EC24C8" w:rsidRDefault="00EC24C8" w:rsidP="00EC24C8">
      <w:pPr>
        <w:rPr>
          <w:color w:val="333333"/>
        </w:rPr>
      </w:pPr>
    </w:p>
    <w:p w:rsidR="00EC24C8" w:rsidRPr="00F774DC" w:rsidRDefault="00EC24C8" w:rsidP="00EC24C8">
      <w:pPr>
        <w:rPr>
          <w:color w:val="333333"/>
        </w:rPr>
      </w:pPr>
    </w:p>
    <w:p w:rsidR="00EC24C8" w:rsidRPr="00A34BBC" w:rsidRDefault="003A42E4" w:rsidP="00EC24C8">
      <w:pPr>
        <w:numPr>
          <w:ilvl w:val="0"/>
          <w:numId w:val="23"/>
        </w:numPr>
        <w:tabs>
          <w:tab w:val="clear" w:pos="360"/>
          <w:tab w:val="num" w:pos="567"/>
        </w:tabs>
        <w:spacing w:after="0" w:line="240" w:lineRule="auto"/>
        <w:ind w:left="0" w:firstLine="0"/>
        <w:jc w:val="both"/>
        <w:rPr>
          <w:sz w:val="16"/>
          <w:szCs w:val="16"/>
        </w:rPr>
      </w:pPr>
      <w:hyperlink r:id="rId228" w:history="1">
        <w:r w:rsidR="00EC24C8" w:rsidRPr="00A34BBC">
          <w:rPr>
            <w:sz w:val="16"/>
            <w:szCs w:val="16"/>
          </w:rPr>
          <w:t>Симптомы и признаки перелома</w:t>
        </w:r>
      </w:hyperlink>
      <w:r w:rsidR="00EC24C8" w:rsidRPr="00A34BBC">
        <w:rPr>
          <w:sz w:val="16"/>
          <w:szCs w:val="16"/>
        </w:rPr>
        <w:t xml:space="preserve"> </w:t>
      </w:r>
    </w:p>
    <w:p w:rsidR="00EC24C8" w:rsidRPr="00F774DC" w:rsidRDefault="00EC24C8" w:rsidP="00EC24C8">
      <w:pPr>
        <w:pStyle w:val="1"/>
        <w:tabs>
          <w:tab w:val="num" w:pos="567"/>
        </w:tabs>
        <w:spacing w:before="0"/>
        <w:jc w:val="both"/>
        <w:rPr>
          <w:rFonts w:ascii="Times New Roman" w:hAnsi="Times New Roman" w:cs="Times New Roman"/>
          <w:color w:val="auto"/>
          <w:sz w:val="24"/>
          <w:szCs w:val="24"/>
        </w:rPr>
      </w:pPr>
      <w:r w:rsidRPr="00F774DC">
        <w:rPr>
          <w:rFonts w:ascii="Times New Roman" w:hAnsi="Times New Roman" w:cs="Times New Roman"/>
          <w:color w:val="auto"/>
          <w:sz w:val="24"/>
          <w:szCs w:val="24"/>
        </w:rPr>
        <w:t>Симптомы и признаки перелома</w:t>
      </w:r>
    </w:p>
    <w:p w:rsidR="00EC24C8" w:rsidRPr="00F774DC" w:rsidRDefault="00EC24C8" w:rsidP="00EC24C8">
      <w:pPr>
        <w:numPr>
          <w:ilvl w:val="0"/>
          <w:numId w:val="115"/>
        </w:numPr>
        <w:tabs>
          <w:tab w:val="clear" w:pos="360"/>
          <w:tab w:val="num" w:pos="567"/>
        </w:tabs>
        <w:spacing w:after="0" w:line="240" w:lineRule="auto"/>
        <w:ind w:left="0" w:firstLine="0"/>
        <w:jc w:val="both"/>
        <w:rPr>
          <w:color w:val="333333"/>
        </w:rPr>
      </w:pPr>
      <w:r w:rsidRPr="00F774DC">
        <w:rPr>
          <w:color w:val="333333"/>
        </w:rPr>
        <w:t xml:space="preserve">Резкая боль и болезненность прикосновения (а). </w:t>
      </w:r>
    </w:p>
    <w:p w:rsidR="00EC24C8" w:rsidRPr="00F774DC" w:rsidRDefault="00EC24C8" w:rsidP="00EC24C8">
      <w:pPr>
        <w:numPr>
          <w:ilvl w:val="0"/>
          <w:numId w:val="115"/>
        </w:numPr>
        <w:tabs>
          <w:tab w:val="clear" w:pos="360"/>
          <w:tab w:val="num" w:pos="567"/>
        </w:tabs>
        <w:spacing w:after="0" w:line="240" w:lineRule="auto"/>
        <w:ind w:left="0" w:firstLine="0"/>
        <w:jc w:val="both"/>
        <w:rPr>
          <w:color w:val="333333"/>
        </w:rPr>
      </w:pPr>
      <w:r w:rsidRPr="00F774DC">
        <w:rPr>
          <w:color w:val="333333"/>
        </w:rPr>
        <w:t xml:space="preserve">Опухоль, кровоподтеки (b) и нарушение формы и длины конечности (с), например укорачивание и кривизна. </w:t>
      </w:r>
    </w:p>
    <w:p w:rsidR="00EC24C8" w:rsidRPr="00F774DC" w:rsidRDefault="00EC24C8" w:rsidP="00EC24C8">
      <w:pPr>
        <w:numPr>
          <w:ilvl w:val="0"/>
          <w:numId w:val="115"/>
        </w:numPr>
        <w:tabs>
          <w:tab w:val="clear" w:pos="360"/>
          <w:tab w:val="num" w:pos="567"/>
        </w:tabs>
        <w:spacing w:after="0" w:line="240" w:lineRule="auto"/>
        <w:ind w:left="0" w:firstLine="0"/>
        <w:jc w:val="both"/>
        <w:rPr>
          <w:color w:val="333333"/>
        </w:rPr>
      </w:pPr>
      <w:r w:rsidRPr="00F774DC">
        <w:rPr>
          <w:color w:val="333333"/>
        </w:rPr>
        <w:t xml:space="preserve">Ненормальная подвижность в месте перелома. </w:t>
      </w:r>
    </w:p>
    <w:p w:rsidR="00EC24C8" w:rsidRPr="00F774DC" w:rsidRDefault="00EC24C8" w:rsidP="00EC24C8">
      <w:pPr>
        <w:numPr>
          <w:ilvl w:val="0"/>
          <w:numId w:val="115"/>
        </w:numPr>
        <w:tabs>
          <w:tab w:val="clear" w:pos="360"/>
          <w:tab w:val="num" w:pos="567"/>
        </w:tabs>
        <w:spacing w:after="0" w:line="240" w:lineRule="auto"/>
        <w:ind w:left="0" w:firstLine="0"/>
        <w:jc w:val="both"/>
        <w:rPr>
          <w:color w:val="333333"/>
        </w:rPr>
      </w:pPr>
      <w:r w:rsidRPr="00F774DC">
        <w:rPr>
          <w:color w:val="333333"/>
        </w:rPr>
        <w:t xml:space="preserve">Поврежденная конечность не функционирует вообще или ограниченно функционирует. </w:t>
      </w:r>
    </w:p>
    <w:p w:rsidR="00EC24C8" w:rsidRPr="00F774DC" w:rsidRDefault="00EC24C8" w:rsidP="00EC24C8">
      <w:pPr>
        <w:numPr>
          <w:ilvl w:val="0"/>
          <w:numId w:val="115"/>
        </w:numPr>
        <w:tabs>
          <w:tab w:val="clear" w:pos="360"/>
          <w:tab w:val="num" w:pos="567"/>
        </w:tabs>
        <w:spacing w:after="0" w:line="240" w:lineRule="auto"/>
        <w:ind w:left="0" w:firstLine="0"/>
        <w:jc w:val="both"/>
        <w:rPr>
          <w:color w:val="333333"/>
        </w:rPr>
      </w:pPr>
      <w:r w:rsidRPr="00F774DC">
        <w:rPr>
          <w:color w:val="333333"/>
        </w:rPr>
        <w:t xml:space="preserve">Ощущение хруста при попытках движения (крепитация). </w:t>
      </w:r>
    </w:p>
    <w:p w:rsidR="00EC24C8" w:rsidRPr="00F774DC" w:rsidRDefault="00EC24C8" w:rsidP="00EC24C8">
      <w:pPr>
        <w:numPr>
          <w:ilvl w:val="0"/>
          <w:numId w:val="115"/>
        </w:numPr>
        <w:tabs>
          <w:tab w:val="clear" w:pos="360"/>
          <w:tab w:val="num" w:pos="567"/>
        </w:tabs>
        <w:spacing w:after="0" w:line="240" w:lineRule="auto"/>
        <w:ind w:left="0" w:firstLine="0"/>
        <w:jc w:val="both"/>
        <w:rPr>
          <w:color w:val="333333"/>
        </w:rPr>
      </w:pPr>
      <w:r w:rsidRPr="00F774DC">
        <w:rPr>
          <w:color w:val="333333"/>
        </w:rPr>
        <w:t xml:space="preserve">Возможные признаки шока. </w:t>
      </w:r>
    </w:p>
    <w:p w:rsidR="00EC24C8" w:rsidRPr="00F774DC" w:rsidRDefault="00EC24C8" w:rsidP="00EC24C8">
      <w:pPr>
        <w:pStyle w:val="ad"/>
        <w:spacing w:before="0" w:after="0" w:afterAutospacing="0"/>
        <w:ind w:firstLine="284"/>
        <w:jc w:val="both"/>
      </w:pPr>
      <w:r w:rsidRPr="00F774DC">
        <w:t>Не трогайте пострадавшего с переломом, кроме случаев крайней необходимости.</w:t>
      </w:r>
    </w:p>
    <w:p w:rsidR="00EC24C8" w:rsidRPr="00F774DC" w:rsidRDefault="00EC24C8" w:rsidP="00EC24C8">
      <w:pPr>
        <w:pStyle w:val="ad"/>
        <w:spacing w:before="0" w:after="0" w:afterAutospacing="0"/>
        <w:ind w:firstLine="284"/>
        <w:jc w:val="both"/>
      </w:pPr>
      <w:r w:rsidRPr="00F774DC">
        <w:t>Не пытайтесь никогда проверять перелом на крепитацию. Это может вызвать дальнейшие травмы.</w:t>
      </w:r>
    </w:p>
    <w:p w:rsidR="00EC24C8" w:rsidRPr="00F774DC" w:rsidRDefault="00EC24C8" w:rsidP="00EC24C8">
      <w:pPr>
        <w:rPr>
          <w:color w:val="333333"/>
        </w:rPr>
      </w:pPr>
      <w:r>
        <w:rPr>
          <w:noProof/>
        </w:rPr>
        <w:drawing>
          <wp:anchor distT="0" distB="0" distL="0" distR="0" simplePos="0" relativeHeight="251701248" behindDoc="0" locked="0" layoutInCell="1" allowOverlap="0">
            <wp:simplePos x="0" y="0"/>
            <wp:positionH relativeFrom="column">
              <wp:posOffset>120015</wp:posOffset>
            </wp:positionH>
            <wp:positionV relativeFrom="line">
              <wp:posOffset>59055</wp:posOffset>
            </wp:positionV>
            <wp:extent cx="2649855" cy="1638935"/>
            <wp:effectExtent l="1905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9" cstate="print"/>
                    <a:srcRect/>
                    <a:stretch>
                      <a:fillRect/>
                    </a:stretch>
                  </pic:blipFill>
                  <pic:spPr bwMode="auto">
                    <a:xfrm>
                      <a:off x="0" y="0"/>
                      <a:ext cx="2649855" cy="1638935"/>
                    </a:xfrm>
                    <a:prstGeom prst="rect">
                      <a:avLst/>
                    </a:prstGeom>
                    <a:noFill/>
                    <a:ln w="9525">
                      <a:noFill/>
                      <a:miter lim="800000"/>
                      <a:headEnd/>
                      <a:tailEnd/>
                    </a:ln>
                  </pic:spPr>
                </pic:pic>
              </a:graphicData>
            </a:graphic>
          </wp:anchor>
        </w:drawing>
      </w:r>
      <w:r w:rsidRPr="00F774DC">
        <w:br/>
      </w:r>
      <w:r w:rsidRPr="00F774DC">
        <w:br/>
      </w:r>
    </w:p>
    <w:p w:rsidR="00EC24C8" w:rsidRPr="00F774DC" w:rsidRDefault="00EC24C8" w:rsidP="00EC24C8">
      <w:pPr>
        <w:rPr>
          <w:color w:val="333333"/>
        </w:rPr>
      </w:pPr>
    </w:p>
    <w:p w:rsidR="00EC24C8" w:rsidRPr="00F774DC" w:rsidRDefault="00EC24C8" w:rsidP="00EC24C8">
      <w:pPr>
        <w:rPr>
          <w:color w:val="333333"/>
        </w:rPr>
      </w:pPr>
    </w:p>
    <w:p w:rsidR="00EC24C8" w:rsidRPr="00F774DC" w:rsidRDefault="00EC24C8" w:rsidP="00EC24C8">
      <w:pPr>
        <w:rPr>
          <w:color w:val="333333"/>
        </w:rPr>
      </w:pPr>
    </w:p>
    <w:p w:rsidR="00EC24C8" w:rsidRDefault="00EC24C8" w:rsidP="00EC24C8">
      <w:pPr>
        <w:tabs>
          <w:tab w:val="left" w:pos="284"/>
        </w:tabs>
        <w:rPr>
          <w:color w:val="333333"/>
        </w:rPr>
      </w:pPr>
    </w:p>
    <w:p w:rsidR="00EC24C8" w:rsidRDefault="00EC24C8" w:rsidP="00EC24C8">
      <w:pPr>
        <w:tabs>
          <w:tab w:val="left" w:pos="284"/>
        </w:tabs>
        <w:rPr>
          <w:color w:val="333333"/>
        </w:rPr>
      </w:pPr>
    </w:p>
    <w:p w:rsidR="00EC24C8" w:rsidRPr="00A34BBC" w:rsidRDefault="003A42E4" w:rsidP="00EC24C8">
      <w:pPr>
        <w:numPr>
          <w:ilvl w:val="0"/>
          <w:numId w:val="23"/>
        </w:numPr>
        <w:tabs>
          <w:tab w:val="clear" w:pos="360"/>
          <w:tab w:val="num" w:pos="567"/>
        </w:tabs>
        <w:spacing w:after="0" w:line="240" w:lineRule="auto"/>
        <w:ind w:left="0" w:firstLine="0"/>
        <w:rPr>
          <w:sz w:val="16"/>
          <w:szCs w:val="16"/>
        </w:rPr>
      </w:pPr>
      <w:hyperlink r:id="rId230" w:history="1">
        <w:r w:rsidR="00EC24C8" w:rsidRPr="00A34BBC">
          <w:rPr>
            <w:sz w:val="16"/>
            <w:szCs w:val="16"/>
          </w:rPr>
          <w:t>Иммобилизация и первая помощь при переломах</w:t>
        </w:r>
      </w:hyperlink>
      <w:r w:rsidR="00EC24C8" w:rsidRPr="00A34BBC">
        <w:rPr>
          <w:sz w:val="16"/>
          <w:szCs w:val="16"/>
        </w:rPr>
        <w:t xml:space="preserve"> </w:t>
      </w:r>
    </w:p>
    <w:p w:rsidR="00EC24C8" w:rsidRDefault="00EC24C8" w:rsidP="00EC24C8">
      <w:pPr>
        <w:tabs>
          <w:tab w:val="left" w:pos="284"/>
        </w:tabs>
        <w:rPr>
          <w:color w:val="333333"/>
        </w:rPr>
      </w:pP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Иммобилизация и помощь при переломах</w:t>
      </w:r>
    </w:p>
    <w:p w:rsidR="00EC24C8" w:rsidRPr="00F774DC" w:rsidRDefault="00EC24C8" w:rsidP="00EC24C8">
      <w:pPr>
        <w:pStyle w:val="ad"/>
        <w:spacing w:before="0" w:after="0" w:afterAutospacing="0"/>
        <w:jc w:val="center"/>
      </w:pPr>
      <w:r w:rsidRPr="00F774DC">
        <w:rPr>
          <w:b/>
          <w:bCs/>
        </w:rPr>
        <w:t>ОБЩИЕ ПРИНЦИПЫ</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Избегайте любых ненужных движений в области перелома. </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При переломах ног перемещайте пострадавшего только в случае опасности для его жизни. </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Проверяйте пульс ниже места перелома. Если вам покажется, что пульс отсутствует, считайте этот случай крайне неотложным. </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Позвоните в "Скорую помощь" и подробно объясните, что случилось. </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Помните о том, что у медиков "Скорой помощи" имеются прекрасные шины для помощи при переломах, и не спешите накладывать их сами. </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Впрочем, вы можете устроить более удобно человека с переломом руки, кисти или ключицы, наложив на перелом повязку и подвесив руку на косынку. </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Открытые переломы требуют особого внимания. </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Переломы шеи и позвоночника особенно опасны, и с ними следует обращаться с большой осторожностью. </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Если вы вынуждены наложить временные шины, помните о том, что необходимо фиксировать не менее двух суставов, ближайших к поврежденной области, иначе место перелома не будет обездвижено. </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Всегда тщательно защищайте место повреждения ватной или марлевой прокладкой и избегайте ненужного давления, кроме случаев, когда приходится останавливать сильное кровотечение. При переломе нижних конечностей иммобилизацию можно достичь методом "нога к ноге" - пораженную конечность связывают со здоровой, сделав мягкие прокладки. </w:t>
      </w:r>
    </w:p>
    <w:p w:rsidR="00EC24C8" w:rsidRPr="00F774DC" w:rsidRDefault="00EC24C8" w:rsidP="00EC24C8">
      <w:pPr>
        <w:numPr>
          <w:ilvl w:val="0"/>
          <w:numId w:val="116"/>
        </w:numPr>
        <w:tabs>
          <w:tab w:val="clear" w:pos="720"/>
          <w:tab w:val="num" w:pos="567"/>
        </w:tabs>
        <w:spacing w:after="0" w:line="240" w:lineRule="auto"/>
        <w:ind w:left="0" w:firstLine="0"/>
        <w:jc w:val="both"/>
        <w:rPr>
          <w:color w:val="333333"/>
        </w:rPr>
      </w:pPr>
      <w:r w:rsidRPr="00F774DC">
        <w:rPr>
          <w:color w:val="333333"/>
        </w:rPr>
        <w:t xml:space="preserve">Переломы ребер могут сопровождаться пневматорак-сом - засасывающей раной, через которую проходит воздух. В таких случаях рану следует запечатать немедленно и тщательно. Этим вы можете спасти жизнь пострадавшему. Запечатайте ее своей ладонью и попросите кого-нибудь принести подходящую прокладку, которую потом надежно прикрепите в месте раны. </w:t>
      </w:r>
    </w:p>
    <w:p w:rsidR="00EC24C8" w:rsidRPr="00F774DC" w:rsidRDefault="00EC24C8" w:rsidP="00EC24C8">
      <w:pPr>
        <w:tabs>
          <w:tab w:val="num" w:pos="567"/>
        </w:tabs>
        <w:spacing w:before="100" w:beforeAutospacing="1" w:after="100" w:afterAutospacing="1"/>
        <w:jc w:val="both"/>
        <w:rPr>
          <w:color w:val="333333"/>
        </w:rPr>
      </w:pPr>
      <w:r>
        <w:rPr>
          <w:noProof/>
        </w:rPr>
        <w:drawing>
          <wp:anchor distT="0" distB="0" distL="0" distR="0" simplePos="0" relativeHeight="251702272" behindDoc="0" locked="0" layoutInCell="1" allowOverlap="0">
            <wp:simplePos x="0" y="0"/>
            <wp:positionH relativeFrom="column">
              <wp:posOffset>37465</wp:posOffset>
            </wp:positionH>
            <wp:positionV relativeFrom="line">
              <wp:posOffset>76200</wp:posOffset>
            </wp:positionV>
            <wp:extent cx="2562225" cy="992505"/>
            <wp:effectExtent l="19050" t="0" r="9525"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1" cstate="print"/>
                    <a:srcRect/>
                    <a:stretch>
                      <a:fillRect/>
                    </a:stretch>
                  </pic:blipFill>
                  <pic:spPr bwMode="auto">
                    <a:xfrm>
                      <a:off x="0" y="0"/>
                      <a:ext cx="2562225" cy="992505"/>
                    </a:xfrm>
                    <a:prstGeom prst="rect">
                      <a:avLst/>
                    </a:prstGeom>
                    <a:noFill/>
                    <a:ln w="9525">
                      <a:noFill/>
                      <a:miter lim="800000"/>
                      <a:headEnd/>
                      <a:tailEnd/>
                    </a:ln>
                  </pic:spPr>
                </pic:pic>
              </a:graphicData>
            </a:graphic>
          </wp:anchor>
        </w:drawing>
      </w:r>
    </w:p>
    <w:p w:rsidR="00EC24C8" w:rsidRPr="00F774DC" w:rsidRDefault="00EC24C8" w:rsidP="00EC24C8">
      <w:pPr>
        <w:spacing w:before="100" w:beforeAutospacing="1" w:after="100" w:afterAutospacing="1"/>
        <w:rPr>
          <w:color w:val="333333"/>
        </w:rPr>
      </w:pPr>
    </w:p>
    <w:p w:rsidR="00EC24C8" w:rsidRPr="00E72423" w:rsidRDefault="00EC24C8" w:rsidP="00EC24C8">
      <w:pPr>
        <w:spacing w:before="100" w:beforeAutospacing="1" w:after="100" w:afterAutospacing="1"/>
        <w:ind w:left="720"/>
        <w:rPr>
          <w:color w:val="333333"/>
          <w:sz w:val="16"/>
          <w:szCs w:val="16"/>
        </w:rPr>
      </w:pPr>
    </w:p>
    <w:p w:rsidR="00EC24C8" w:rsidRPr="00A34BBC" w:rsidRDefault="003A42E4" w:rsidP="00EC24C8">
      <w:pPr>
        <w:numPr>
          <w:ilvl w:val="0"/>
          <w:numId w:val="23"/>
        </w:numPr>
        <w:tabs>
          <w:tab w:val="num" w:pos="284"/>
        </w:tabs>
        <w:spacing w:after="0" w:line="240" w:lineRule="auto"/>
        <w:ind w:left="0" w:firstLine="0"/>
        <w:rPr>
          <w:sz w:val="16"/>
          <w:szCs w:val="16"/>
        </w:rPr>
      </w:pPr>
      <w:hyperlink r:id="rId232" w:history="1">
        <w:r w:rsidR="00EC24C8" w:rsidRPr="00A34BBC">
          <w:rPr>
            <w:sz w:val="16"/>
            <w:szCs w:val="16"/>
          </w:rPr>
          <w:t>Открытые переломы</w:t>
        </w:r>
      </w:hyperlink>
      <w:r w:rsidR="00EC24C8" w:rsidRPr="00A34BBC">
        <w:rPr>
          <w:sz w:val="16"/>
          <w:szCs w:val="16"/>
        </w:rPr>
        <w:t xml:space="preserve"> </w:t>
      </w:r>
    </w:p>
    <w:p w:rsidR="00EC24C8" w:rsidRDefault="00EC24C8" w:rsidP="00EC24C8">
      <w:pPr>
        <w:pStyle w:val="1"/>
        <w:spacing w:before="0"/>
        <w:rPr>
          <w:rFonts w:ascii="Times New Roman" w:hAnsi="Times New Roman" w:cs="Times New Roman"/>
          <w:color w:val="auto"/>
          <w:sz w:val="24"/>
          <w:szCs w:val="24"/>
        </w:rPr>
      </w:pP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Открытые переломы</w:t>
      </w:r>
    </w:p>
    <w:p w:rsidR="00EC24C8" w:rsidRPr="00F774DC" w:rsidRDefault="00EC24C8" w:rsidP="00EC24C8">
      <w:pPr>
        <w:pStyle w:val="ad"/>
        <w:spacing w:before="0" w:after="0" w:afterAutospacing="0"/>
        <w:ind w:firstLine="284"/>
      </w:pPr>
      <w:r w:rsidRPr="00F774DC">
        <w:rPr>
          <w:b/>
          <w:bCs/>
        </w:rPr>
        <w:t>Симптомы</w:t>
      </w:r>
    </w:p>
    <w:p w:rsidR="00EC24C8" w:rsidRPr="00F774DC" w:rsidRDefault="00EC24C8" w:rsidP="00EC24C8">
      <w:pPr>
        <w:numPr>
          <w:ilvl w:val="0"/>
          <w:numId w:val="117"/>
        </w:numPr>
        <w:tabs>
          <w:tab w:val="clear" w:pos="720"/>
          <w:tab w:val="num" w:pos="567"/>
        </w:tabs>
        <w:spacing w:after="0" w:line="240" w:lineRule="auto"/>
        <w:ind w:left="0" w:firstLine="0"/>
        <w:rPr>
          <w:color w:val="333333"/>
        </w:rPr>
      </w:pPr>
      <w:r w:rsidRPr="00F774DC">
        <w:rPr>
          <w:color w:val="333333"/>
        </w:rPr>
        <w:t xml:space="preserve">В области перелома всегда видна рана. </w:t>
      </w:r>
    </w:p>
    <w:p w:rsidR="00EC24C8" w:rsidRPr="00F774DC" w:rsidRDefault="00EC24C8" w:rsidP="00EC24C8">
      <w:pPr>
        <w:numPr>
          <w:ilvl w:val="0"/>
          <w:numId w:val="117"/>
        </w:numPr>
        <w:tabs>
          <w:tab w:val="clear" w:pos="720"/>
          <w:tab w:val="num" w:pos="567"/>
        </w:tabs>
        <w:spacing w:after="0" w:line="240" w:lineRule="auto"/>
        <w:ind w:left="0" w:firstLine="0"/>
        <w:rPr>
          <w:color w:val="333333"/>
        </w:rPr>
      </w:pPr>
      <w:r w:rsidRPr="00F774DC">
        <w:rPr>
          <w:color w:val="333333"/>
        </w:rPr>
        <w:t xml:space="preserve">Могут быть видны выступающие костные отломки. </w:t>
      </w:r>
    </w:p>
    <w:p w:rsidR="00EC24C8" w:rsidRPr="00F774DC" w:rsidRDefault="00EC24C8" w:rsidP="00EC24C8">
      <w:pPr>
        <w:pStyle w:val="ad"/>
        <w:spacing w:before="0" w:after="0" w:afterAutospacing="0"/>
        <w:ind w:firstLine="284"/>
      </w:pPr>
      <w:r w:rsidRPr="00F774DC">
        <w:rPr>
          <w:b/>
          <w:bCs/>
        </w:rPr>
        <w:t>Если кость не торчит</w:t>
      </w:r>
    </w:p>
    <w:p w:rsidR="00EC24C8" w:rsidRPr="00F774DC" w:rsidRDefault="00EC24C8" w:rsidP="00EC24C8">
      <w:pPr>
        <w:numPr>
          <w:ilvl w:val="0"/>
          <w:numId w:val="118"/>
        </w:numPr>
        <w:tabs>
          <w:tab w:val="clear" w:pos="720"/>
          <w:tab w:val="num" w:pos="567"/>
        </w:tabs>
        <w:spacing w:after="0" w:line="240" w:lineRule="auto"/>
        <w:ind w:left="0" w:firstLine="0"/>
        <w:rPr>
          <w:color w:val="333333"/>
        </w:rPr>
      </w:pPr>
      <w:r w:rsidRPr="00F774DC">
        <w:rPr>
          <w:color w:val="333333"/>
        </w:rPr>
        <w:t xml:space="preserve">Вызовите "скорую". </w:t>
      </w:r>
    </w:p>
    <w:p w:rsidR="00EC24C8" w:rsidRPr="00F774DC" w:rsidRDefault="00EC24C8" w:rsidP="00EC24C8">
      <w:pPr>
        <w:numPr>
          <w:ilvl w:val="0"/>
          <w:numId w:val="118"/>
        </w:numPr>
        <w:tabs>
          <w:tab w:val="clear" w:pos="720"/>
          <w:tab w:val="num" w:pos="567"/>
        </w:tabs>
        <w:spacing w:after="0" w:line="240" w:lineRule="auto"/>
        <w:ind w:left="0" w:firstLine="0"/>
        <w:rPr>
          <w:color w:val="333333"/>
        </w:rPr>
      </w:pPr>
      <w:r w:rsidRPr="00F774DC">
        <w:rPr>
          <w:color w:val="333333"/>
        </w:rPr>
        <w:t xml:space="preserve">При сильном кровотечении производите, если возможно, прямое давление на рану (а). </w:t>
      </w:r>
    </w:p>
    <w:p w:rsidR="00EC24C8" w:rsidRPr="00F774DC" w:rsidRDefault="00EC24C8" w:rsidP="00EC24C8">
      <w:pPr>
        <w:numPr>
          <w:ilvl w:val="0"/>
          <w:numId w:val="118"/>
        </w:numPr>
        <w:tabs>
          <w:tab w:val="clear" w:pos="720"/>
          <w:tab w:val="num" w:pos="567"/>
        </w:tabs>
        <w:spacing w:after="0" w:line="240" w:lineRule="auto"/>
        <w:ind w:left="0" w:firstLine="0"/>
        <w:rPr>
          <w:color w:val="333333"/>
        </w:rPr>
      </w:pPr>
      <w:r w:rsidRPr="00F774DC">
        <w:rPr>
          <w:color w:val="333333"/>
        </w:rPr>
        <w:t xml:space="preserve">Сдавите края раны, чтобы унять кровотечение. </w:t>
      </w:r>
    </w:p>
    <w:p w:rsidR="00EC24C8" w:rsidRPr="00F774DC" w:rsidRDefault="00EC24C8" w:rsidP="00EC24C8">
      <w:pPr>
        <w:numPr>
          <w:ilvl w:val="0"/>
          <w:numId w:val="118"/>
        </w:numPr>
        <w:tabs>
          <w:tab w:val="clear" w:pos="720"/>
          <w:tab w:val="num" w:pos="567"/>
        </w:tabs>
        <w:spacing w:after="0" w:line="240" w:lineRule="auto"/>
        <w:ind w:left="0" w:firstLine="0"/>
        <w:rPr>
          <w:color w:val="333333"/>
        </w:rPr>
      </w:pPr>
      <w:r w:rsidRPr="00F774DC">
        <w:rPr>
          <w:color w:val="333333"/>
        </w:rPr>
        <w:t xml:space="preserve">Накройте рану прокладкой (а) из чистой ткани, например сложенным носовым платком. Если есть, используйте стерильный бинт (b). </w:t>
      </w:r>
    </w:p>
    <w:p w:rsidR="00EC24C8" w:rsidRPr="00F774DC" w:rsidRDefault="00EC24C8" w:rsidP="00EC24C8">
      <w:pPr>
        <w:numPr>
          <w:ilvl w:val="0"/>
          <w:numId w:val="118"/>
        </w:numPr>
        <w:tabs>
          <w:tab w:val="clear" w:pos="720"/>
          <w:tab w:val="num" w:pos="567"/>
        </w:tabs>
        <w:spacing w:after="0" w:line="240" w:lineRule="auto"/>
        <w:ind w:left="0" w:firstLine="0"/>
        <w:rPr>
          <w:color w:val="333333"/>
        </w:rPr>
      </w:pPr>
      <w:r w:rsidRPr="00F774DC">
        <w:rPr>
          <w:color w:val="333333"/>
        </w:rPr>
        <w:t xml:space="preserve">Накройте прокладку другой прокладкой и зафиксируйте ее бинтом (с). </w:t>
      </w:r>
    </w:p>
    <w:p w:rsidR="00EC24C8" w:rsidRPr="00F774DC" w:rsidRDefault="00EC24C8" w:rsidP="00EC24C8">
      <w:pPr>
        <w:numPr>
          <w:ilvl w:val="0"/>
          <w:numId w:val="118"/>
        </w:numPr>
        <w:tabs>
          <w:tab w:val="clear" w:pos="720"/>
          <w:tab w:val="num" w:pos="567"/>
        </w:tabs>
        <w:spacing w:after="0" w:line="240" w:lineRule="auto"/>
        <w:ind w:left="0" w:firstLine="0"/>
        <w:rPr>
          <w:color w:val="333333"/>
        </w:rPr>
      </w:pPr>
      <w:r>
        <w:rPr>
          <w:noProof/>
        </w:rPr>
        <w:drawing>
          <wp:anchor distT="0" distB="0" distL="114300" distR="114300" simplePos="0" relativeHeight="251710464" behindDoc="0" locked="0" layoutInCell="1" allowOverlap="1">
            <wp:simplePos x="0" y="0"/>
            <wp:positionH relativeFrom="column">
              <wp:posOffset>2559685</wp:posOffset>
            </wp:positionH>
            <wp:positionV relativeFrom="paragraph">
              <wp:posOffset>368935</wp:posOffset>
            </wp:positionV>
            <wp:extent cx="1988820" cy="884555"/>
            <wp:effectExtent l="19050" t="0" r="0" b="0"/>
            <wp:wrapSquare wrapText="bothSides"/>
            <wp:docPr id="78" name="Рисунок 78" descr="http://www.1st-aid.ru/imag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1st-aid.ru/images/image200.jpg"/>
                    <pic:cNvPicPr>
                      <a:picLocks noChangeAspect="1" noChangeArrowheads="1"/>
                    </pic:cNvPicPr>
                  </pic:nvPicPr>
                  <pic:blipFill>
                    <a:blip r:embed="rId233" r:link="rId234" cstate="print"/>
                    <a:srcRect/>
                    <a:stretch>
                      <a:fillRect/>
                    </a:stretch>
                  </pic:blipFill>
                  <pic:spPr bwMode="auto">
                    <a:xfrm>
                      <a:off x="0" y="0"/>
                      <a:ext cx="1988820" cy="884555"/>
                    </a:xfrm>
                    <a:prstGeom prst="rect">
                      <a:avLst/>
                    </a:prstGeom>
                    <a:noFill/>
                    <a:ln w="9525">
                      <a:noFill/>
                      <a:miter lim="800000"/>
                      <a:headEnd/>
                      <a:tailEnd/>
                    </a:ln>
                  </pic:spPr>
                </pic:pic>
              </a:graphicData>
            </a:graphic>
          </wp:anchor>
        </w:drawing>
      </w:r>
      <w:r w:rsidRPr="00F774DC">
        <w:rPr>
          <w:color w:val="333333"/>
        </w:rPr>
        <w:t xml:space="preserve">Выполните иммобилизацию поврежденной конечности и </w:t>
      </w:r>
      <w:r>
        <w:rPr>
          <w:noProof/>
        </w:rPr>
        <w:drawing>
          <wp:anchor distT="0" distB="0" distL="0" distR="0" simplePos="0" relativeHeight="251703296" behindDoc="0" locked="0" layoutInCell="1" allowOverlap="0">
            <wp:simplePos x="0" y="0"/>
            <wp:positionH relativeFrom="column">
              <wp:posOffset>128905</wp:posOffset>
            </wp:positionH>
            <wp:positionV relativeFrom="line">
              <wp:posOffset>259080</wp:posOffset>
            </wp:positionV>
            <wp:extent cx="2374265" cy="819150"/>
            <wp:effectExtent l="19050" t="0" r="6985"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5" cstate="print"/>
                    <a:srcRect/>
                    <a:stretch>
                      <a:fillRect/>
                    </a:stretch>
                  </pic:blipFill>
                  <pic:spPr bwMode="auto">
                    <a:xfrm>
                      <a:off x="0" y="0"/>
                      <a:ext cx="2374265" cy="819150"/>
                    </a:xfrm>
                    <a:prstGeom prst="rect">
                      <a:avLst/>
                    </a:prstGeom>
                    <a:noFill/>
                    <a:ln w="9525">
                      <a:noFill/>
                      <a:miter lim="800000"/>
                      <a:headEnd/>
                      <a:tailEnd/>
                    </a:ln>
                  </pic:spPr>
                </pic:pic>
              </a:graphicData>
            </a:graphic>
          </wp:anchor>
        </w:drawing>
      </w:r>
      <w:r w:rsidRPr="00F774DC">
        <w:rPr>
          <w:color w:val="333333"/>
        </w:rPr>
        <w:t xml:space="preserve">обеспечьте госпитализацию пострадавшего. </w:t>
      </w:r>
    </w:p>
    <w:p w:rsidR="00EC24C8" w:rsidRDefault="00EC24C8" w:rsidP="00EC24C8">
      <w:pPr>
        <w:pStyle w:val="ad"/>
        <w:spacing w:before="0" w:after="0" w:afterAutospacing="0"/>
      </w:pPr>
      <w:r>
        <w:rPr>
          <w:noProof/>
        </w:rPr>
        <w:drawing>
          <wp:anchor distT="0" distB="0" distL="114300" distR="114300" simplePos="0" relativeHeight="251748352" behindDoc="0" locked="0" layoutInCell="1" allowOverlap="1">
            <wp:simplePos x="0" y="0"/>
            <wp:positionH relativeFrom="column">
              <wp:posOffset>346710</wp:posOffset>
            </wp:positionH>
            <wp:positionV relativeFrom="paragraph">
              <wp:posOffset>1037590</wp:posOffset>
            </wp:positionV>
            <wp:extent cx="2576195" cy="784860"/>
            <wp:effectExtent l="19050" t="0" r="0" b="0"/>
            <wp:wrapSquare wrapText="bothSides"/>
            <wp:docPr id="105" name="Рисунок 80" descr="http://www.1st-aid.ru/imag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1st-aid.ru/images/image196.jpg"/>
                    <pic:cNvPicPr>
                      <a:picLocks noChangeAspect="1" noChangeArrowheads="1"/>
                    </pic:cNvPicPr>
                  </pic:nvPicPr>
                  <pic:blipFill>
                    <a:blip r:embed="rId236" r:link="rId237" cstate="print"/>
                    <a:srcRect/>
                    <a:stretch>
                      <a:fillRect/>
                    </a:stretch>
                  </pic:blipFill>
                  <pic:spPr bwMode="auto">
                    <a:xfrm>
                      <a:off x="0" y="0"/>
                      <a:ext cx="2576195" cy="784860"/>
                    </a:xfrm>
                    <a:prstGeom prst="rect">
                      <a:avLst/>
                    </a:prstGeom>
                    <a:noFill/>
                    <a:ln w="9525">
                      <a:noFill/>
                      <a:miter lim="800000"/>
                      <a:headEnd/>
                      <a:tailEnd/>
                    </a:ln>
                  </pic:spPr>
                </pic:pic>
              </a:graphicData>
            </a:graphic>
          </wp:anchor>
        </w:drawing>
      </w:r>
    </w:p>
    <w:p w:rsidR="00EC24C8" w:rsidRDefault="00EC24C8" w:rsidP="00EC24C8">
      <w:pPr>
        <w:pStyle w:val="ad"/>
        <w:spacing w:before="0" w:after="0" w:afterAutospacing="0"/>
      </w:pPr>
    </w:p>
    <w:p w:rsidR="00EC24C8" w:rsidRPr="00F774DC" w:rsidRDefault="00EC24C8" w:rsidP="00EC24C8">
      <w:pPr>
        <w:pStyle w:val="ad"/>
        <w:spacing w:before="0" w:after="0" w:afterAutospacing="0"/>
        <w:ind w:firstLine="284"/>
        <w:jc w:val="both"/>
      </w:pPr>
      <w:r w:rsidRPr="00F774DC">
        <w:t>Не затягивайте бинт слишком туго, так как что может привести к нарушению кровообращения. Выполняя эту процедуру, старайтесь не тревожить перелом и поддерживайте поврежденное место рукой.</w:t>
      </w:r>
    </w:p>
    <w:p w:rsidR="00EC24C8" w:rsidRPr="00F774DC" w:rsidRDefault="00EC24C8" w:rsidP="00EC24C8">
      <w:pPr>
        <w:pStyle w:val="ad"/>
        <w:spacing w:before="0" w:after="0" w:afterAutospacing="0"/>
        <w:ind w:firstLine="284"/>
      </w:pPr>
      <w:r w:rsidRPr="00F774DC">
        <w:rPr>
          <w:b/>
          <w:bCs/>
        </w:rPr>
        <w:t>Если кость торчит</w:t>
      </w:r>
    </w:p>
    <w:p w:rsidR="00EC24C8" w:rsidRPr="00F774DC" w:rsidRDefault="00EC24C8" w:rsidP="00EC24C8">
      <w:pPr>
        <w:numPr>
          <w:ilvl w:val="0"/>
          <w:numId w:val="119"/>
        </w:numPr>
        <w:tabs>
          <w:tab w:val="clear" w:pos="720"/>
          <w:tab w:val="num" w:pos="567"/>
        </w:tabs>
        <w:spacing w:after="0" w:line="240" w:lineRule="auto"/>
        <w:ind w:left="0" w:firstLine="0"/>
        <w:jc w:val="both"/>
        <w:rPr>
          <w:color w:val="333333"/>
        </w:rPr>
      </w:pPr>
      <w:r w:rsidRPr="00F774DC">
        <w:rPr>
          <w:color w:val="333333"/>
        </w:rPr>
        <w:t xml:space="preserve">Положите на рану стерильную марлевую салфетку, если есть, или кусок чистой ткани (а). </w:t>
      </w:r>
    </w:p>
    <w:p w:rsidR="00EC24C8" w:rsidRPr="00F774DC" w:rsidRDefault="00EC24C8" w:rsidP="00EC24C8">
      <w:pPr>
        <w:numPr>
          <w:ilvl w:val="0"/>
          <w:numId w:val="119"/>
        </w:numPr>
        <w:tabs>
          <w:tab w:val="clear" w:pos="720"/>
          <w:tab w:val="num" w:pos="567"/>
        </w:tabs>
        <w:spacing w:after="0" w:line="240" w:lineRule="auto"/>
        <w:ind w:left="0" w:firstLine="0"/>
        <w:jc w:val="both"/>
        <w:rPr>
          <w:color w:val="333333"/>
        </w:rPr>
      </w:pPr>
      <w:r w:rsidRPr="00F774DC">
        <w:rPr>
          <w:color w:val="333333"/>
        </w:rPr>
        <w:t xml:space="preserve">Положите кольцо из ваты вокруг открытой раны, поверх марлевой салфетки. Оно должно быть выше, чем торчащая кость. </w:t>
      </w:r>
    </w:p>
    <w:p w:rsidR="00EC24C8" w:rsidRPr="00F774DC" w:rsidRDefault="00EC24C8" w:rsidP="00EC24C8">
      <w:pPr>
        <w:numPr>
          <w:ilvl w:val="0"/>
          <w:numId w:val="119"/>
        </w:numPr>
        <w:tabs>
          <w:tab w:val="clear" w:pos="720"/>
          <w:tab w:val="num" w:pos="567"/>
        </w:tabs>
        <w:spacing w:after="0" w:line="240" w:lineRule="auto"/>
        <w:ind w:left="0" w:firstLine="0"/>
        <w:jc w:val="both"/>
        <w:rPr>
          <w:color w:val="333333"/>
        </w:rPr>
      </w:pPr>
      <w:r w:rsidRPr="00F774DC">
        <w:rPr>
          <w:color w:val="333333"/>
        </w:rPr>
        <w:t xml:space="preserve">Зафиксируйте его на месте надежной диагональной перевязкой (b). </w:t>
      </w:r>
    </w:p>
    <w:p w:rsidR="00EC24C8" w:rsidRPr="00F774DC" w:rsidRDefault="00EC24C8" w:rsidP="00EC24C8">
      <w:pPr>
        <w:numPr>
          <w:ilvl w:val="0"/>
          <w:numId w:val="119"/>
        </w:numPr>
        <w:tabs>
          <w:tab w:val="clear" w:pos="720"/>
          <w:tab w:val="num" w:pos="567"/>
        </w:tabs>
        <w:spacing w:after="0" w:line="240" w:lineRule="auto"/>
        <w:ind w:left="0" w:firstLine="0"/>
        <w:jc w:val="both"/>
        <w:rPr>
          <w:color w:val="333333"/>
        </w:rPr>
      </w:pPr>
      <w:r w:rsidRPr="00F774DC">
        <w:rPr>
          <w:color w:val="333333"/>
        </w:rPr>
        <w:t xml:space="preserve">Произведите иммобилизацию травмы. </w:t>
      </w:r>
    </w:p>
    <w:p w:rsidR="00EC24C8" w:rsidRPr="00F774DC" w:rsidRDefault="00EC24C8" w:rsidP="00EC24C8">
      <w:pPr>
        <w:numPr>
          <w:ilvl w:val="0"/>
          <w:numId w:val="119"/>
        </w:numPr>
        <w:tabs>
          <w:tab w:val="clear" w:pos="720"/>
          <w:tab w:val="num" w:pos="567"/>
        </w:tabs>
        <w:spacing w:after="0" w:line="240" w:lineRule="auto"/>
        <w:ind w:left="0" w:firstLine="0"/>
        <w:jc w:val="both"/>
        <w:rPr>
          <w:color w:val="333333"/>
        </w:rPr>
      </w:pPr>
      <w:r w:rsidRPr="00F774DC">
        <w:rPr>
          <w:color w:val="333333"/>
        </w:rPr>
        <w:t xml:space="preserve">Обеспечьте перевозку пострадавшего для госпитализации. </w:t>
      </w:r>
    </w:p>
    <w:p w:rsidR="00EC24C8" w:rsidRPr="00F774DC" w:rsidRDefault="00EC24C8" w:rsidP="00EC24C8">
      <w:pPr>
        <w:pStyle w:val="ad"/>
        <w:numPr>
          <w:ilvl w:val="0"/>
          <w:numId w:val="119"/>
        </w:numPr>
        <w:tabs>
          <w:tab w:val="clear" w:pos="720"/>
          <w:tab w:val="num" w:pos="567"/>
        </w:tabs>
        <w:spacing w:before="0" w:after="0" w:afterAutospacing="0" w:line="240" w:lineRule="auto"/>
        <w:ind w:left="0" w:right="0" w:firstLine="0"/>
        <w:jc w:val="both"/>
      </w:pPr>
      <w:r w:rsidRPr="00F774DC">
        <w:t>Всячески избегайте движения в месте перелома. Надежно поддерживайте руками травмированную конечность.</w:t>
      </w:r>
    </w:p>
    <w:p w:rsidR="00EC24C8" w:rsidRPr="00F774DC" w:rsidRDefault="00EC24C8" w:rsidP="00EC24C8">
      <w:pPr>
        <w:rPr>
          <w:color w:val="333333"/>
        </w:rPr>
      </w:pPr>
      <w:r>
        <w:rPr>
          <w:noProof/>
        </w:rPr>
        <w:drawing>
          <wp:anchor distT="0" distB="0" distL="0" distR="0" simplePos="0" relativeHeight="251704320" behindDoc="0" locked="0" layoutInCell="1" allowOverlap="0">
            <wp:simplePos x="0" y="0"/>
            <wp:positionH relativeFrom="column">
              <wp:posOffset>-14605</wp:posOffset>
            </wp:positionH>
            <wp:positionV relativeFrom="line">
              <wp:posOffset>298450</wp:posOffset>
            </wp:positionV>
            <wp:extent cx="3171825" cy="1276350"/>
            <wp:effectExtent l="19050" t="0" r="9525"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8" cstate="print"/>
                    <a:srcRect/>
                    <a:stretch>
                      <a:fillRect/>
                    </a:stretch>
                  </pic:blipFill>
                  <pic:spPr bwMode="auto">
                    <a:xfrm>
                      <a:off x="0" y="0"/>
                      <a:ext cx="3171825" cy="1276350"/>
                    </a:xfrm>
                    <a:prstGeom prst="rect">
                      <a:avLst/>
                    </a:prstGeom>
                    <a:noFill/>
                    <a:ln w="9525">
                      <a:noFill/>
                      <a:miter lim="800000"/>
                      <a:headEnd/>
                      <a:tailEnd/>
                    </a:ln>
                  </pic:spPr>
                </pic:pic>
              </a:graphicData>
            </a:graphic>
          </wp:anchor>
        </w:drawing>
      </w:r>
    </w:p>
    <w:p w:rsidR="00EC24C8" w:rsidRPr="00F774DC" w:rsidRDefault="00EC24C8" w:rsidP="00EC24C8">
      <w:pPr>
        <w:pStyle w:val="ad"/>
      </w:pPr>
    </w:p>
    <w:p w:rsidR="00EC24C8" w:rsidRPr="00F774DC" w:rsidRDefault="00EC24C8" w:rsidP="00EC24C8">
      <w:pPr>
        <w:pStyle w:val="ad"/>
        <w:spacing w:before="0" w:after="0" w:afterAutospacing="0"/>
      </w:pPr>
    </w:p>
    <w:p w:rsidR="00EC24C8" w:rsidRPr="00F774DC" w:rsidRDefault="00EC24C8" w:rsidP="00EC24C8">
      <w:pPr>
        <w:pStyle w:val="ad"/>
        <w:spacing w:before="0" w:after="0" w:afterAutospacing="0"/>
      </w:pPr>
    </w:p>
    <w:p w:rsidR="00EC24C8" w:rsidRPr="00F774DC" w:rsidRDefault="00EC24C8" w:rsidP="00EC24C8">
      <w:pPr>
        <w:pStyle w:val="ad"/>
        <w:spacing w:before="0" w:after="0" w:afterAutospacing="0"/>
      </w:pPr>
    </w:p>
    <w:p w:rsidR="00EC24C8" w:rsidRPr="00F774DC" w:rsidRDefault="00EC24C8" w:rsidP="00EC24C8">
      <w:pPr>
        <w:pStyle w:val="ad"/>
        <w:spacing w:before="0" w:after="0" w:afterAutospacing="0"/>
      </w:pPr>
    </w:p>
    <w:p w:rsidR="00EC24C8" w:rsidRDefault="00EC24C8" w:rsidP="00EC24C8">
      <w:pPr>
        <w:pStyle w:val="ad"/>
        <w:spacing w:before="0" w:after="0" w:afterAutospacing="0"/>
      </w:pPr>
    </w:p>
    <w:p w:rsidR="00EC24C8" w:rsidRPr="004434F7" w:rsidRDefault="00EC24C8" w:rsidP="00EC24C8">
      <w:pPr>
        <w:pStyle w:val="ad"/>
        <w:spacing w:before="0" w:after="0" w:afterAutospacing="0"/>
        <w:rPr>
          <w:sz w:val="6"/>
          <w:szCs w:val="6"/>
        </w:rPr>
      </w:pPr>
    </w:p>
    <w:p w:rsidR="00EC24C8" w:rsidRPr="00A34BBC" w:rsidRDefault="003A42E4" w:rsidP="00EC24C8">
      <w:pPr>
        <w:numPr>
          <w:ilvl w:val="0"/>
          <w:numId w:val="23"/>
        </w:numPr>
        <w:tabs>
          <w:tab w:val="num" w:pos="284"/>
        </w:tabs>
        <w:spacing w:after="0" w:line="240" w:lineRule="auto"/>
        <w:ind w:left="0" w:firstLine="0"/>
        <w:rPr>
          <w:sz w:val="16"/>
          <w:szCs w:val="16"/>
        </w:rPr>
      </w:pPr>
      <w:hyperlink r:id="rId239" w:history="1">
        <w:r w:rsidR="00EC24C8" w:rsidRPr="00A34BBC">
          <w:rPr>
            <w:sz w:val="16"/>
            <w:szCs w:val="16"/>
          </w:rPr>
          <w:t>Переломы шеи</w:t>
        </w:r>
      </w:hyperlink>
      <w:r w:rsidR="00EC24C8" w:rsidRPr="00A34BBC">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Переломы шеи</w:t>
      </w:r>
    </w:p>
    <w:p w:rsidR="00EC24C8" w:rsidRPr="00F774DC" w:rsidRDefault="00EC24C8" w:rsidP="00EC24C8">
      <w:pPr>
        <w:pStyle w:val="ad"/>
        <w:spacing w:before="0" w:after="0" w:afterAutospacing="0"/>
        <w:ind w:firstLine="284"/>
      </w:pPr>
      <w:r w:rsidRPr="00F774DC">
        <w:rPr>
          <w:b/>
          <w:bCs/>
        </w:rPr>
        <w:t>СИМПТОМЫ</w:t>
      </w:r>
    </w:p>
    <w:p w:rsidR="00EC24C8" w:rsidRPr="00F774DC" w:rsidRDefault="00EC24C8" w:rsidP="00EC24C8">
      <w:pPr>
        <w:numPr>
          <w:ilvl w:val="0"/>
          <w:numId w:val="120"/>
        </w:numPr>
        <w:tabs>
          <w:tab w:val="clear" w:pos="720"/>
          <w:tab w:val="num" w:pos="567"/>
        </w:tabs>
        <w:spacing w:after="0" w:line="240" w:lineRule="auto"/>
        <w:ind w:left="0" w:firstLine="0"/>
        <w:jc w:val="both"/>
        <w:rPr>
          <w:color w:val="333333"/>
        </w:rPr>
      </w:pPr>
      <w:r w:rsidRPr="00F774DC">
        <w:rPr>
          <w:color w:val="333333"/>
        </w:rPr>
        <w:t xml:space="preserve">У пострадавшего не поворачивается шея. </w:t>
      </w:r>
    </w:p>
    <w:p w:rsidR="00EC24C8" w:rsidRPr="00F774DC" w:rsidRDefault="00EC24C8" w:rsidP="00EC24C8">
      <w:pPr>
        <w:numPr>
          <w:ilvl w:val="0"/>
          <w:numId w:val="120"/>
        </w:numPr>
        <w:tabs>
          <w:tab w:val="clear" w:pos="720"/>
          <w:tab w:val="num" w:pos="567"/>
        </w:tabs>
        <w:spacing w:after="0" w:line="240" w:lineRule="auto"/>
        <w:ind w:left="0" w:firstLine="0"/>
        <w:jc w:val="both"/>
        <w:rPr>
          <w:color w:val="333333"/>
        </w:rPr>
      </w:pPr>
      <w:r w:rsidRPr="00F774DC">
        <w:rPr>
          <w:color w:val="333333"/>
        </w:rPr>
        <w:t xml:space="preserve">Иногда он не может двигать руками или ногами. </w:t>
      </w:r>
    </w:p>
    <w:p w:rsidR="00EC24C8" w:rsidRPr="00F774DC" w:rsidRDefault="00EC24C8" w:rsidP="00EC24C8">
      <w:pPr>
        <w:numPr>
          <w:ilvl w:val="0"/>
          <w:numId w:val="120"/>
        </w:numPr>
        <w:tabs>
          <w:tab w:val="clear" w:pos="720"/>
          <w:tab w:val="num" w:pos="567"/>
        </w:tabs>
        <w:spacing w:after="0" w:line="240" w:lineRule="auto"/>
        <w:ind w:left="0" w:firstLine="0"/>
        <w:jc w:val="both"/>
        <w:rPr>
          <w:color w:val="333333"/>
        </w:rPr>
      </w:pPr>
      <w:r w:rsidRPr="00F774DC">
        <w:rPr>
          <w:color w:val="333333"/>
        </w:rPr>
        <w:t xml:space="preserve">Ниже места перелома может быть покалывание или ступит полная потеря ощущений. </w:t>
      </w:r>
    </w:p>
    <w:p w:rsidR="00EC24C8" w:rsidRPr="00F774DC" w:rsidRDefault="00EC24C8" w:rsidP="00EC24C8">
      <w:pPr>
        <w:pStyle w:val="ad"/>
        <w:spacing w:before="0" w:after="0" w:afterAutospacing="0"/>
        <w:jc w:val="both"/>
      </w:pPr>
      <w:r w:rsidRPr="00F774DC">
        <w:rPr>
          <w:b/>
          <w:bCs/>
        </w:rPr>
        <w:t>Иммобилизация и помощь</w:t>
      </w:r>
    </w:p>
    <w:p w:rsidR="00EC24C8" w:rsidRPr="00F774DC" w:rsidRDefault="00EC24C8" w:rsidP="00EC24C8">
      <w:pPr>
        <w:numPr>
          <w:ilvl w:val="0"/>
          <w:numId w:val="121"/>
        </w:numPr>
        <w:tabs>
          <w:tab w:val="clear" w:pos="720"/>
          <w:tab w:val="num" w:pos="567"/>
        </w:tabs>
        <w:spacing w:after="0" w:line="240" w:lineRule="auto"/>
        <w:ind w:left="0" w:firstLine="0"/>
        <w:jc w:val="both"/>
        <w:rPr>
          <w:color w:val="333333"/>
        </w:rPr>
      </w:pPr>
      <w:r w:rsidRPr="00F774DC">
        <w:rPr>
          <w:color w:val="333333"/>
        </w:rPr>
        <w:t xml:space="preserve">Немедленно позвоните и вызовите "скорую". </w:t>
      </w:r>
    </w:p>
    <w:p w:rsidR="00EC24C8" w:rsidRPr="00F774DC" w:rsidRDefault="00EC24C8" w:rsidP="00EC24C8">
      <w:pPr>
        <w:numPr>
          <w:ilvl w:val="0"/>
          <w:numId w:val="121"/>
        </w:numPr>
        <w:tabs>
          <w:tab w:val="clear" w:pos="720"/>
          <w:tab w:val="num" w:pos="567"/>
        </w:tabs>
        <w:spacing w:after="0" w:line="240" w:lineRule="auto"/>
        <w:ind w:left="0" w:firstLine="0"/>
        <w:jc w:val="both"/>
        <w:rPr>
          <w:color w:val="333333"/>
        </w:rPr>
      </w:pPr>
      <w:r w:rsidRPr="00F774DC">
        <w:rPr>
          <w:color w:val="333333"/>
        </w:rPr>
        <w:t xml:space="preserve">Оставьте пострадавшего лежать на спине на ровной поверхности. </w:t>
      </w:r>
    </w:p>
    <w:p w:rsidR="00EC24C8" w:rsidRPr="00F774DC" w:rsidRDefault="00EC24C8" w:rsidP="00EC24C8">
      <w:pPr>
        <w:numPr>
          <w:ilvl w:val="0"/>
          <w:numId w:val="121"/>
        </w:numPr>
        <w:tabs>
          <w:tab w:val="clear" w:pos="720"/>
          <w:tab w:val="num" w:pos="567"/>
        </w:tabs>
        <w:spacing w:after="0" w:line="240" w:lineRule="auto"/>
        <w:ind w:left="0" w:firstLine="0"/>
        <w:jc w:val="both"/>
        <w:rPr>
          <w:color w:val="333333"/>
        </w:rPr>
      </w:pPr>
      <w:r w:rsidRPr="00F774DC">
        <w:rPr>
          <w:color w:val="333333"/>
        </w:rPr>
        <w:t xml:space="preserve">Успокаивайте его. </w:t>
      </w:r>
    </w:p>
    <w:p w:rsidR="00EC24C8" w:rsidRPr="00F774DC" w:rsidRDefault="00EC24C8" w:rsidP="00EC24C8">
      <w:pPr>
        <w:numPr>
          <w:ilvl w:val="0"/>
          <w:numId w:val="121"/>
        </w:numPr>
        <w:tabs>
          <w:tab w:val="clear" w:pos="720"/>
          <w:tab w:val="num" w:pos="567"/>
        </w:tabs>
        <w:spacing w:after="0" w:line="240" w:lineRule="auto"/>
        <w:ind w:left="0" w:firstLine="0"/>
        <w:jc w:val="both"/>
        <w:rPr>
          <w:color w:val="333333"/>
        </w:rPr>
      </w:pPr>
      <w:r w:rsidRPr="00F774DC">
        <w:rPr>
          <w:color w:val="333333"/>
        </w:rPr>
        <w:t xml:space="preserve">Встань те на корточки за головой пострадавшего и поддерживайте его голову обеими руками в области ушей (а). </w:t>
      </w:r>
    </w:p>
    <w:p w:rsidR="00EC24C8" w:rsidRPr="00F774DC" w:rsidRDefault="00EC24C8" w:rsidP="00EC24C8">
      <w:pPr>
        <w:numPr>
          <w:ilvl w:val="0"/>
          <w:numId w:val="121"/>
        </w:numPr>
        <w:tabs>
          <w:tab w:val="clear" w:pos="720"/>
          <w:tab w:val="num" w:pos="567"/>
        </w:tabs>
        <w:spacing w:after="0" w:line="240" w:lineRule="auto"/>
        <w:ind w:left="0" w:firstLine="0"/>
        <w:jc w:val="both"/>
        <w:rPr>
          <w:color w:val="333333"/>
        </w:rPr>
      </w:pPr>
      <w:r w:rsidRPr="00F774DC">
        <w:rPr>
          <w:color w:val="333333"/>
        </w:rPr>
        <w:t xml:space="preserve">Может помочь круглый и твердый воротник вокруг шеи, сделанный из свернутой газеты, но вы все равно поддерживайте голову. </w:t>
      </w:r>
    </w:p>
    <w:p w:rsidR="00EC24C8" w:rsidRPr="00F774DC" w:rsidRDefault="00EC24C8" w:rsidP="00EC24C8">
      <w:pPr>
        <w:pStyle w:val="ad"/>
        <w:tabs>
          <w:tab w:val="num" w:pos="567"/>
        </w:tabs>
        <w:spacing w:before="0" w:after="0" w:afterAutospacing="0"/>
        <w:ind w:firstLine="284"/>
        <w:jc w:val="both"/>
      </w:pPr>
      <w:r w:rsidRPr="00F774DC">
        <w:t>Не перемещайте пострадавшего, делайте это только в крайних случаях, если этого требует его безопасность. Неосторожное движение может привести к полной парализации или смерти.</w:t>
      </w:r>
    </w:p>
    <w:p w:rsidR="00EC24C8" w:rsidRPr="00F774DC" w:rsidRDefault="00EC24C8" w:rsidP="00EC24C8">
      <w:pPr>
        <w:pStyle w:val="ad"/>
        <w:tabs>
          <w:tab w:val="num" w:pos="567"/>
        </w:tabs>
        <w:spacing w:before="0" w:after="0" w:afterAutospacing="0"/>
        <w:ind w:firstLine="284"/>
        <w:jc w:val="both"/>
      </w:pPr>
      <w:r w:rsidRPr="00F774DC">
        <w:t xml:space="preserve">Не снимайте раздавленный шлем, делайте это лишь при крайней необходимости, если заблокированы дыхательные пути или если не слышите ни </w:t>
      </w:r>
      <w:r>
        <w:rPr>
          <w:noProof/>
        </w:rPr>
        <w:drawing>
          <wp:anchor distT="0" distB="0" distL="0" distR="0" simplePos="0" relativeHeight="251746304" behindDoc="0" locked="0" layoutInCell="1" allowOverlap="0">
            <wp:simplePos x="0" y="0"/>
            <wp:positionH relativeFrom="column">
              <wp:posOffset>1427480</wp:posOffset>
            </wp:positionH>
            <wp:positionV relativeFrom="line">
              <wp:posOffset>267335</wp:posOffset>
            </wp:positionV>
            <wp:extent cx="1449070" cy="2124075"/>
            <wp:effectExtent l="19050" t="0" r="0" b="0"/>
            <wp:wrapSquare wrapText="bothSides"/>
            <wp:docPr id="10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0" cstate="print"/>
                    <a:srcRect/>
                    <a:stretch>
                      <a:fillRect/>
                    </a:stretch>
                  </pic:blipFill>
                  <pic:spPr bwMode="auto">
                    <a:xfrm>
                      <a:off x="0" y="0"/>
                      <a:ext cx="1449070" cy="2124075"/>
                    </a:xfrm>
                    <a:prstGeom prst="rect">
                      <a:avLst/>
                    </a:prstGeom>
                    <a:noFill/>
                    <a:ln w="9525">
                      <a:noFill/>
                      <a:miter lim="800000"/>
                      <a:headEnd/>
                      <a:tailEnd/>
                    </a:ln>
                  </pic:spPr>
                </pic:pic>
              </a:graphicData>
            </a:graphic>
          </wp:anchor>
        </w:drawing>
      </w:r>
      <w:r w:rsidRPr="00F774DC">
        <w:t>дыхания, ни пульса.</w:t>
      </w:r>
    </w:p>
    <w:p w:rsidR="00EC24C8" w:rsidRDefault="00EC24C8" w:rsidP="00EC24C8">
      <w:pPr>
        <w:spacing w:before="100" w:beforeAutospacing="1" w:after="100" w:afterAutospacing="1"/>
      </w:pPr>
      <w:r>
        <w:rPr>
          <w:noProof/>
        </w:rPr>
        <w:drawing>
          <wp:anchor distT="0" distB="0" distL="114300" distR="114300" simplePos="0" relativeHeight="251730944" behindDoc="0" locked="0" layoutInCell="1" allowOverlap="1">
            <wp:simplePos x="0" y="0"/>
            <wp:positionH relativeFrom="column">
              <wp:posOffset>3071495</wp:posOffset>
            </wp:positionH>
            <wp:positionV relativeFrom="paragraph">
              <wp:posOffset>74295</wp:posOffset>
            </wp:positionV>
            <wp:extent cx="1320165" cy="1108075"/>
            <wp:effectExtent l="19050" t="0" r="0" b="0"/>
            <wp:wrapSquare wrapText="bothSides"/>
            <wp:docPr id="83" name="Рисунок 83" descr="http://www.1st-aid.ru/images/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1st-aid.ru/images/image208.jpg"/>
                    <pic:cNvPicPr>
                      <a:picLocks noChangeAspect="1" noChangeArrowheads="1"/>
                    </pic:cNvPicPr>
                  </pic:nvPicPr>
                  <pic:blipFill>
                    <a:blip r:embed="rId241" r:link="rId242" cstate="print"/>
                    <a:srcRect/>
                    <a:stretch>
                      <a:fillRect/>
                    </a:stretch>
                  </pic:blipFill>
                  <pic:spPr bwMode="auto">
                    <a:xfrm>
                      <a:off x="0" y="0"/>
                      <a:ext cx="1320165" cy="1108075"/>
                    </a:xfrm>
                    <a:prstGeom prst="rect">
                      <a:avLst/>
                    </a:prstGeom>
                    <a:noFill/>
                    <a:ln w="9525">
                      <a:noFill/>
                      <a:miter lim="800000"/>
                      <a:headEnd/>
                      <a:tailEnd/>
                    </a:ln>
                  </pic:spPr>
                </pic:pic>
              </a:graphicData>
            </a:graphic>
          </wp:anchor>
        </w:drawing>
      </w:r>
      <w:r>
        <w:rPr>
          <w:noProof/>
        </w:rPr>
        <w:drawing>
          <wp:anchor distT="0" distB="0" distL="0" distR="0" simplePos="0" relativeHeight="251705344" behindDoc="0" locked="0" layoutInCell="1" allowOverlap="0">
            <wp:simplePos x="0" y="0"/>
            <wp:positionH relativeFrom="column">
              <wp:posOffset>37465</wp:posOffset>
            </wp:positionH>
            <wp:positionV relativeFrom="line">
              <wp:posOffset>125095</wp:posOffset>
            </wp:positionV>
            <wp:extent cx="1217930" cy="1057275"/>
            <wp:effectExtent l="19050" t="0" r="127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3" cstate="print"/>
                    <a:srcRect/>
                    <a:stretch>
                      <a:fillRect/>
                    </a:stretch>
                  </pic:blipFill>
                  <pic:spPr bwMode="auto">
                    <a:xfrm>
                      <a:off x="0" y="0"/>
                      <a:ext cx="1217930" cy="1057275"/>
                    </a:xfrm>
                    <a:prstGeom prst="rect">
                      <a:avLst/>
                    </a:prstGeom>
                    <a:noFill/>
                    <a:ln w="9525">
                      <a:noFill/>
                      <a:miter lim="800000"/>
                      <a:headEnd/>
                      <a:tailEnd/>
                    </a:ln>
                  </pic:spPr>
                </pic:pic>
              </a:graphicData>
            </a:graphic>
          </wp:anchor>
        </w:drawing>
      </w:r>
      <w:r w:rsidRPr="00F774DC">
        <w:br/>
      </w:r>
    </w:p>
    <w:p w:rsidR="00EC24C8" w:rsidRDefault="00EC24C8" w:rsidP="00EC24C8">
      <w:pPr>
        <w:spacing w:before="100" w:beforeAutospacing="1" w:after="100" w:afterAutospacing="1"/>
      </w:pPr>
    </w:p>
    <w:p w:rsidR="00EC24C8" w:rsidRPr="00F774DC" w:rsidRDefault="00EC24C8" w:rsidP="00EC24C8">
      <w:pPr>
        <w:rPr>
          <w:color w:val="333333"/>
        </w:rPr>
      </w:pPr>
      <w:r w:rsidRPr="00F774DC">
        <w:br/>
      </w:r>
    </w:p>
    <w:p w:rsidR="00EC24C8" w:rsidRPr="00A34BBC" w:rsidRDefault="003A42E4" w:rsidP="00EC24C8">
      <w:pPr>
        <w:numPr>
          <w:ilvl w:val="0"/>
          <w:numId w:val="23"/>
        </w:numPr>
        <w:tabs>
          <w:tab w:val="clear" w:pos="360"/>
          <w:tab w:val="num" w:pos="567"/>
        </w:tabs>
        <w:spacing w:after="0" w:line="240" w:lineRule="auto"/>
        <w:ind w:left="0" w:firstLine="0"/>
        <w:jc w:val="both"/>
        <w:rPr>
          <w:sz w:val="16"/>
          <w:szCs w:val="16"/>
        </w:rPr>
      </w:pPr>
      <w:hyperlink r:id="rId244" w:history="1">
        <w:r w:rsidR="00EC24C8" w:rsidRPr="00A34BBC">
          <w:rPr>
            <w:sz w:val="16"/>
            <w:szCs w:val="16"/>
          </w:rPr>
          <w:t>Как сделать и наложить круглый воротник при переломе шеи</w:t>
        </w:r>
      </w:hyperlink>
      <w:r w:rsidR="00EC24C8" w:rsidRPr="00A34BBC">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Как сделать и наложить круглый воротник при переломе шеи</w:t>
      </w:r>
    </w:p>
    <w:p w:rsidR="00EC24C8" w:rsidRPr="00F774DC" w:rsidRDefault="00EC24C8" w:rsidP="00EC24C8">
      <w:pPr>
        <w:pStyle w:val="ad"/>
        <w:spacing w:before="0" w:after="0" w:afterAutospacing="0"/>
        <w:ind w:firstLine="284"/>
      </w:pPr>
      <w:r w:rsidRPr="00F774DC">
        <w:t>Для этого потребуются два человека. Воротник можно наложить сидящему или лежащему пациенту.</w:t>
      </w:r>
    </w:p>
    <w:p w:rsidR="00EC24C8" w:rsidRPr="00F774DC" w:rsidRDefault="00EC24C8" w:rsidP="00EC24C8">
      <w:pPr>
        <w:ind w:firstLine="284"/>
        <w:rPr>
          <w:color w:val="333333"/>
        </w:rPr>
      </w:pPr>
      <w:r w:rsidRPr="00F774DC">
        <w:rPr>
          <w:color w:val="333333"/>
        </w:rPr>
        <w:t xml:space="preserve">Заверните газету в ткань (b). </w:t>
      </w:r>
    </w:p>
    <w:p w:rsidR="00EC24C8" w:rsidRPr="00F774DC" w:rsidRDefault="00EC24C8" w:rsidP="00EC24C8">
      <w:pPr>
        <w:ind w:firstLine="284"/>
        <w:rPr>
          <w:color w:val="333333"/>
        </w:rPr>
      </w:pPr>
      <w:r w:rsidRPr="00F774DC">
        <w:rPr>
          <w:color w:val="333333"/>
        </w:rPr>
        <w:t xml:space="preserve">Положите центр воротника под подбородок и заверните его вокруг шеи (с). </w:t>
      </w:r>
    </w:p>
    <w:p w:rsidR="00EC24C8" w:rsidRPr="00F774DC" w:rsidRDefault="00EC24C8" w:rsidP="00EC24C8">
      <w:pPr>
        <w:ind w:firstLine="284"/>
        <w:rPr>
          <w:color w:val="333333"/>
        </w:rPr>
      </w:pPr>
      <w:r w:rsidRPr="00F774DC">
        <w:rPr>
          <w:color w:val="333333"/>
        </w:rPr>
        <w:t xml:space="preserve">Закрепите его шарфом и завяжите узел спереди (d). </w:t>
      </w:r>
    </w:p>
    <w:p w:rsidR="00EC24C8" w:rsidRPr="00F774DC" w:rsidRDefault="00EC24C8" w:rsidP="00EC24C8">
      <w:pPr>
        <w:ind w:firstLine="284"/>
        <w:rPr>
          <w:color w:val="333333"/>
        </w:rPr>
      </w:pPr>
      <w:r w:rsidRPr="00F774DC">
        <w:rPr>
          <w:color w:val="333333"/>
        </w:rPr>
        <w:t xml:space="preserve">Следите за дыханием. </w:t>
      </w:r>
    </w:p>
    <w:p w:rsidR="00EC24C8" w:rsidRPr="00F774DC" w:rsidRDefault="00EC24C8" w:rsidP="00EC24C8">
      <w:pPr>
        <w:pStyle w:val="ad"/>
        <w:spacing w:before="0" w:after="0" w:afterAutospacing="0"/>
        <w:ind w:firstLine="284"/>
      </w:pPr>
      <w:r w:rsidRPr="00F774DC">
        <w:t>Голову следует держать в полнейшей неподвижности во время и после наложения воротника. Не обертывайте воротник вокруг шеи слишком туго.</w:t>
      </w:r>
    </w:p>
    <w:p w:rsidR="00EC24C8" w:rsidRDefault="00EC24C8" w:rsidP="00EC24C8">
      <w:pPr>
        <w:pStyle w:val="ad"/>
        <w:spacing w:before="0" w:after="0" w:afterAutospacing="0"/>
        <w:ind w:firstLine="284"/>
      </w:pPr>
      <w:r w:rsidRPr="00F774DC">
        <w:t>Если под рукой нет подходящей бумаги, голову следует поддерживать до прибытия профессиональной помощи.</w:t>
      </w:r>
    </w:p>
    <w:p w:rsidR="00EC24C8" w:rsidRDefault="00EC24C8" w:rsidP="00EC24C8">
      <w:pPr>
        <w:pStyle w:val="ad"/>
        <w:spacing w:before="0" w:after="0" w:afterAutospacing="0"/>
        <w:ind w:firstLine="284"/>
      </w:pPr>
      <w:r>
        <w:rPr>
          <w:noProof/>
        </w:rPr>
        <w:drawing>
          <wp:anchor distT="0" distB="0" distL="114300" distR="114300" simplePos="0" relativeHeight="251731968" behindDoc="0" locked="0" layoutInCell="1" allowOverlap="1">
            <wp:simplePos x="0" y="0"/>
            <wp:positionH relativeFrom="column">
              <wp:posOffset>83185</wp:posOffset>
            </wp:positionH>
            <wp:positionV relativeFrom="paragraph">
              <wp:posOffset>26035</wp:posOffset>
            </wp:positionV>
            <wp:extent cx="2954655" cy="752475"/>
            <wp:effectExtent l="19050" t="0" r="0" b="0"/>
            <wp:wrapSquare wrapText="bothSides"/>
            <wp:docPr id="85" name="Рисунок 85" descr="http://www.1st-aid.ru/images/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1st-aid.ru/images/image210.jpg"/>
                    <pic:cNvPicPr>
                      <a:picLocks noChangeAspect="1" noChangeArrowheads="1"/>
                    </pic:cNvPicPr>
                  </pic:nvPicPr>
                  <pic:blipFill>
                    <a:blip r:embed="rId245" r:link="rId246" cstate="print"/>
                    <a:srcRect/>
                    <a:stretch>
                      <a:fillRect/>
                    </a:stretch>
                  </pic:blipFill>
                  <pic:spPr bwMode="auto">
                    <a:xfrm>
                      <a:off x="0" y="0"/>
                      <a:ext cx="2954655" cy="752475"/>
                    </a:xfrm>
                    <a:prstGeom prst="rect">
                      <a:avLst/>
                    </a:prstGeom>
                    <a:noFill/>
                    <a:ln w="9525">
                      <a:noFill/>
                      <a:miter lim="800000"/>
                      <a:headEnd/>
                      <a:tailEnd/>
                    </a:ln>
                  </pic:spPr>
                </pic:pic>
              </a:graphicData>
            </a:graphic>
          </wp:anchor>
        </w:drawing>
      </w:r>
    </w:p>
    <w:p w:rsidR="00EC24C8" w:rsidRDefault="00EC24C8" w:rsidP="00EC24C8">
      <w:pPr>
        <w:pStyle w:val="ad"/>
        <w:spacing w:before="0" w:after="0" w:afterAutospacing="0"/>
        <w:ind w:firstLine="284"/>
      </w:pPr>
    </w:p>
    <w:p w:rsidR="00EC24C8" w:rsidRDefault="00EC24C8" w:rsidP="00EC24C8">
      <w:pPr>
        <w:pStyle w:val="ad"/>
        <w:spacing w:before="0" w:after="0" w:afterAutospacing="0"/>
        <w:ind w:firstLine="284"/>
      </w:pPr>
    </w:p>
    <w:p w:rsidR="00EC24C8" w:rsidRDefault="00EC24C8" w:rsidP="00EC24C8">
      <w:pPr>
        <w:pStyle w:val="ad"/>
        <w:spacing w:before="0" w:after="0" w:afterAutospacing="0"/>
        <w:ind w:firstLine="284"/>
      </w:pPr>
    </w:p>
    <w:p w:rsidR="00EC24C8" w:rsidRPr="00F774DC" w:rsidRDefault="00EC24C8" w:rsidP="00EC24C8">
      <w:pPr>
        <w:pStyle w:val="ad"/>
        <w:spacing w:before="0" w:after="0" w:afterAutospacing="0"/>
        <w:ind w:firstLine="284"/>
      </w:pPr>
    </w:p>
    <w:p w:rsidR="00EC24C8" w:rsidRPr="00A34BBC" w:rsidRDefault="003A42E4" w:rsidP="00EC24C8">
      <w:pPr>
        <w:numPr>
          <w:ilvl w:val="0"/>
          <w:numId w:val="23"/>
        </w:numPr>
        <w:tabs>
          <w:tab w:val="clear" w:pos="360"/>
          <w:tab w:val="num" w:pos="284"/>
        </w:tabs>
        <w:spacing w:after="0" w:line="240" w:lineRule="auto"/>
        <w:ind w:left="0" w:firstLine="0"/>
        <w:rPr>
          <w:sz w:val="16"/>
          <w:szCs w:val="16"/>
        </w:rPr>
      </w:pPr>
      <w:hyperlink r:id="rId247" w:history="1">
        <w:r w:rsidR="00EC24C8" w:rsidRPr="00A34BBC">
          <w:rPr>
            <w:sz w:val="16"/>
            <w:szCs w:val="16"/>
          </w:rPr>
          <w:t>Переломы позвоночника</w:t>
        </w:r>
      </w:hyperlink>
      <w:r w:rsidR="00EC24C8" w:rsidRPr="00A34BBC">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Переломы позвоночника</w:t>
      </w:r>
    </w:p>
    <w:p w:rsidR="00EC24C8" w:rsidRPr="00F774DC" w:rsidRDefault="00EC24C8" w:rsidP="00EC24C8">
      <w:pPr>
        <w:pStyle w:val="ad"/>
        <w:spacing w:before="0" w:after="0" w:afterAutospacing="0"/>
        <w:ind w:firstLine="284"/>
      </w:pPr>
      <w:r w:rsidRPr="00F774DC">
        <w:rPr>
          <w:b/>
          <w:bCs/>
        </w:rPr>
        <w:t>Симптомы</w:t>
      </w:r>
    </w:p>
    <w:p w:rsidR="00EC24C8" w:rsidRPr="00F774DC" w:rsidRDefault="00EC24C8" w:rsidP="00EC24C8">
      <w:pPr>
        <w:numPr>
          <w:ilvl w:val="0"/>
          <w:numId w:val="122"/>
        </w:numPr>
        <w:tabs>
          <w:tab w:val="clear" w:pos="720"/>
          <w:tab w:val="num" w:pos="567"/>
        </w:tabs>
        <w:spacing w:after="0" w:line="240" w:lineRule="auto"/>
        <w:ind w:left="0" w:firstLine="0"/>
        <w:jc w:val="both"/>
        <w:rPr>
          <w:color w:val="333333"/>
        </w:rPr>
      </w:pPr>
      <w:r w:rsidRPr="00F774DC">
        <w:rPr>
          <w:color w:val="333333"/>
        </w:rPr>
        <w:t xml:space="preserve">Может быть сильная боль в позвоночнике. </w:t>
      </w:r>
    </w:p>
    <w:p w:rsidR="00EC24C8" w:rsidRPr="00F774DC" w:rsidRDefault="00EC24C8" w:rsidP="00EC24C8">
      <w:pPr>
        <w:numPr>
          <w:ilvl w:val="0"/>
          <w:numId w:val="122"/>
        </w:numPr>
        <w:tabs>
          <w:tab w:val="clear" w:pos="720"/>
          <w:tab w:val="num" w:pos="567"/>
        </w:tabs>
        <w:spacing w:after="0" w:line="240" w:lineRule="auto"/>
        <w:ind w:left="0" w:firstLine="0"/>
        <w:jc w:val="both"/>
        <w:rPr>
          <w:color w:val="333333"/>
        </w:rPr>
      </w:pPr>
      <w:r w:rsidRPr="00F774DC">
        <w:rPr>
          <w:color w:val="333333"/>
        </w:rPr>
        <w:t xml:space="preserve">Может произойти потеря подвижности рук и ног. </w:t>
      </w:r>
    </w:p>
    <w:p w:rsidR="00EC24C8" w:rsidRPr="00F774DC" w:rsidRDefault="00EC24C8" w:rsidP="00EC24C8">
      <w:pPr>
        <w:numPr>
          <w:ilvl w:val="0"/>
          <w:numId w:val="122"/>
        </w:numPr>
        <w:tabs>
          <w:tab w:val="clear" w:pos="720"/>
          <w:tab w:val="num" w:pos="567"/>
        </w:tabs>
        <w:spacing w:after="0" w:line="240" w:lineRule="auto"/>
        <w:ind w:left="0" w:firstLine="0"/>
        <w:jc w:val="both"/>
        <w:rPr>
          <w:color w:val="333333"/>
        </w:rPr>
      </w:pPr>
      <w:r w:rsidRPr="00F774DC">
        <w:rPr>
          <w:color w:val="333333"/>
        </w:rPr>
        <w:t xml:space="preserve">Ниже перелома может ощущаться покалывание или произойти потеря чувствительности. </w:t>
      </w:r>
    </w:p>
    <w:p w:rsidR="00EC24C8" w:rsidRPr="00F774DC" w:rsidRDefault="00EC24C8" w:rsidP="00EC24C8">
      <w:pPr>
        <w:pStyle w:val="ad"/>
        <w:spacing w:before="0" w:after="0" w:afterAutospacing="0"/>
        <w:ind w:firstLine="284"/>
      </w:pPr>
      <w:r w:rsidRPr="00F774DC">
        <w:rPr>
          <w:b/>
          <w:bCs/>
        </w:rPr>
        <w:t>Иммобилизация и помощь</w:t>
      </w:r>
    </w:p>
    <w:p w:rsidR="00EC24C8" w:rsidRPr="00F774DC" w:rsidRDefault="00EC24C8" w:rsidP="00EC24C8">
      <w:pPr>
        <w:pStyle w:val="ad"/>
        <w:spacing w:before="0" w:after="0" w:afterAutospacing="0"/>
        <w:ind w:firstLine="284"/>
        <w:jc w:val="both"/>
      </w:pPr>
      <w:r w:rsidRPr="00F774DC">
        <w:t>Нужны два спасателя.</w:t>
      </w:r>
    </w:p>
    <w:p w:rsidR="00EC24C8" w:rsidRPr="00F774DC" w:rsidRDefault="00EC24C8" w:rsidP="00EC24C8">
      <w:pPr>
        <w:numPr>
          <w:ilvl w:val="0"/>
          <w:numId w:val="123"/>
        </w:numPr>
        <w:tabs>
          <w:tab w:val="clear" w:pos="720"/>
          <w:tab w:val="num" w:pos="567"/>
        </w:tabs>
        <w:spacing w:after="0" w:line="240" w:lineRule="auto"/>
        <w:ind w:left="0" w:firstLine="0"/>
        <w:jc w:val="both"/>
        <w:rPr>
          <w:color w:val="333333"/>
        </w:rPr>
      </w:pPr>
      <w:r w:rsidRPr="00F774DC">
        <w:rPr>
          <w:color w:val="333333"/>
        </w:rPr>
        <w:t xml:space="preserve">Скажите пострадавшему, чтобы он попытался не шевелиться. </w:t>
      </w:r>
    </w:p>
    <w:p w:rsidR="00EC24C8" w:rsidRPr="00F774DC" w:rsidRDefault="00EC24C8" w:rsidP="00EC24C8">
      <w:pPr>
        <w:numPr>
          <w:ilvl w:val="0"/>
          <w:numId w:val="123"/>
        </w:numPr>
        <w:tabs>
          <w:tab w:val="clear" w:pos="720"/>
          <w:tab w:val="num" w:pos="567"/>
        </w:tabs>
        <w:spacing w:after="0" w:line="240" w:lineRule="auto"/>
        <w:ind w:left="0" w:firstLine="0"/>
        <w:jc w:val="both"/>
        <w:rPr>
          <w:color w:val="333333"/>
        </w:rPr>
      </w:pPr>
      <w:r w:rsidRPr="00F774DC">
        <w:rPr>
          <w:color w:val="333333"/>
        </w:rPr>
        <w:t xml:space="preserve">Следите за дыханием и кровообращением . </w:t>
      </w:r>
    </w:p>
    <w:p w:rsidR="00EC24C8" w:rsidRPr="00F774DC" w:rsidRDefault="00EC24C8" w:rsidP="00EC24C8">
      <w:pPr>
        <w:numPr>
          <w:ilvl w:val="0"/>
          <w:numId w:val="123"/>
        </w:numPr>
        <w:tabs>
          <w:tab w:val="clear" w:pos="720"/>
          <w:tab w:val="num" w:pos="567"/>
        </w:tabs>
        <w:spacing w:after="0" w:line="240" w:lineRule="auto"/>
        <w:ind w:left="0" w:firstLine="0"/>
        <w:jc w:val="both"/>
        <w:rPr>
          <w:color w:val="333333"/>
        </w:rPr>
      </w:pPr>
      <w:r w:rsidRPr="00F774DC">
        <w:rPr>
          <w:color w:val="333333"/>
        </w:rPr>
        <w:t xml:space="preserve">Немедленно позвоните и вызовите "скорую". </w:t>
      </w:r>
    </w:p>
    <w:p w:rsidR="00EC24C8" w:rsidRPr="00F774DC" w:rsidRDefault="00EC24C8" w:rsidP="00EC24C8">
      <w:pPr>
        <w:numPr>
          <w:ilvl w:val="0"/>
          <w:numId w:val="123"/>
        </w:numPr>
        <w:tabs>
          <w:tab w:val="clear" w:pos="720"/>
          <w:tab w:val="num" w:pos="567"/>
        </w:tabs>
        <w:spacing w:after="0" w:line="240" w:lineRule="auto"/>
        <w:ind w:left="0" w:firstLine="0"/>
        <w:jc w:val="both"/>
        <w:rPr>
          <w:color w:val="333333"/>
        </w:rPr>
      </w:pPr>
      <w:r w:rsidRPr="00F774DC">
        <w:rPr>
          <w:color w:val="333333"/>
        </w:rPr>
        <w:t xml:space="preserve">Один человек должен встать на корточки за головой пострадавшего и придерживать ее руками в области ушей (а). Голову следует держать ровно. </w:t>
      </w:r>
    </w:p>
    <w:p w:rsidR="00EC24C8" w:rsidRPr="00F774DC" w:rsidRDefault="00EC24C8" w:rsidP="00EC24C8">
      <w:pPr>
        <w:numPr>
          <w:ilvl w:val="0"/>
          <w:numId w:val="123"/>
        </w:numPr>
        <w:tabs>
          <w:tab w:val="clear" w:pos="720"/>
          <w:tab w:val="num" w:pos="567"/>
        </w:tabs>
        <w:spacing w:after="0" w:line="240" w:lineRule="auto"/>
        <w:ind w:left="0" w:firstLine="0"/>
        <w:jc w:val="both"/>
        <w:rPr>
          <w:color w:val="333333"/>
        </w:rPr>
      </w:pPr>
      <w:r w:rsidRPr="00F774DC">
        <w:rPr>
          <w:color w:val="333333"/>
        </w:rPr>
        <w:t xml:space="preserve">Поддерживайте туловище пострадавшего свернутой одеждой, подложенной с обеих сторон (b). </w:t>
      </w:r>
    </w:p>
    <w:p w:rsidR="00EC24C8" w:rsidRPr="00F774DC" w:rsidRDefault="00EC24C8" w:rsidP="00EC24C8">
      <w:pPr>
        <w:numPr>
          <w:ilvl w:val="0"/>
          <w:numId w:val="123"/>
        </w:numPr>
        <w:tabs>
          <w:tab w:val="clear" w:pos="720"/>
          <w:tab w:val="num" w:pos="567"/>
        </w:tabs>
        <w:spacing w:after="0" w:line="240" w:lineRule="auto"/>
        <w:ind w:left="0" w:firstLine="0"/>
        <w:jc w:val="both"/>
        <w:rPr>
          <w:color w:val="333333"/>
        </w:rPr>
      </w:pPr>
      <w:r w:rsidRPr="00F774DC">
        <w:rPr>
          <w:color w:val="333333"/>
        </w:rPr>
        <w:t xml:space="preserve">Подложите между ногами мягкую прокладку и свяжите их вместе по бедрам, коленям и лодыжкам (с). </w:t>
      </w:r>
    </w:p>
    <w:p w:rsidR="00EC24C8" w:rsidRPr="00F774DC" w:rsidRDefault="00EC24C8" w:rsidP="00EC24C8">
      <w:pPr>
        <w:numPr>
          <w:ilvl w:val="0"/>
          <w:numId w:val="123"/>
        </w:numPr>
        <w:tabs>
          <w:tab w:val="clear" w:pos="720"/>
          <w:tab w:val="num" w:pos="567"/>
        </w:tabs>
        <w:spacing w:after="0" w:line="240" w:lineRule="auto"/>
        <w:ind w:left="0" w:firstLine="0"/>
        <w:jc w:val="both"/>
        <w:rPr>
          <w:color w:val="333333"/>
        </w:rPr>
      </w:pPr>
      <w:r w:rsidRPr="00F774DC">
        <w:rPr>
          <w:color w:val="333333"/>
        </w:rPr>
        <w:t xml:space="preserve">Если начинается рвота, положите пострадавшего в позицию на боку при травме позвоночника. </w:t>
      </w:r>
    </w:p>
    <w:p w:rsidR="00EC24C8" w:rsidRPr="00F774DC" w:rsidRDefault="00EC24C8" w:rsidP="00EC24C8">
      <w:pPr>
        <w:numPr>
          <w:ilvl w:val="0"/>
          <w:numId w:val="123"/>
        </w:numPr>
        <w:tabs>
          <w:tab w:val="clear" w:pos="720"/>
          <w:tab w:val="num" w:pos="567"/>
        </w:tabs>
        <w:spacing w:after="0" w:line="240" w:lineRule="auto"/>
        <w:ind w:left="0" w:firstLine="0"/>
        <w:jc w:val="both"/>
        <w:rPr>
          <w:color w:val="333333"/>
        </w:rPr>
      </w:pPr>
      <w:r w:rsidRPr="00F774DC">
        <w:rPr>
          <w:color w:val="333333"/>
        </w:rPr>
        <w:t xml:space="preserve">Проверяйте, чтобы дыхательные пути оставались чистыми. </w:t>
      </w:r>
    </w:p>
    <w:p w:rsidR="00EC24C8" w:rsidRPr="00F774DC" w:rsidRDefault="00EC24C8" w:rsidP="00EC24C8">
      <w:pPr>
        <w:numPr>
          <w:ilvl w:val="0"/>
          <w:numId w:val="123"/>
        </w:numPr>
        <w:tabs>
          <w:tab w:val="clear" w:pos="720"/>
          <w:tab w:val="num" w:pos="567"/>
        </w:tabs>
        <w:spacing w:after="0" w:line="240" w:lineRule="auto"/>
        <w:ind w:left="0" w:firstLine="0"/>
        <w:jc w:val="both"/>
        <w:rPr>
          <w:color w:val="333333"/>
        </w:rPr>
      </w:pPr>
      <w:r w:rsidRPr="00F774DC">
        <w:rPr>
          <w:color w:val="333333"/>
        </w:rPr>
        <w:t xml:space="preserve">Отвезите пострадавшего для госпитализации в лежачем положении. </w:t>
      </w:r>
    </w:p>
    <w:p w:rsidR="00EC24C8" w:rsidRDefault="00EC24C8" w:rsidP="00EC24C8">
      <w:pPr>
        <w:pStyle w:val="ad"/>
        <w:spacing w:before="0" w:after="0" w:afterAutospacing="0"/>
        <w:ind w:firstLine="284"/>
        <w:jc w:val="both"/>
      </w:pPr>
      <w:r w:rsidRPr="00F774DC">
        <w:t>Не перемещайте пострадавшего, делайте это только в крайних случаях, если этого требует его безопасность. Неосторожное движение может привести к полной парализации или смерти.</w:t>
      </w:r>
    </w:p>
    <w:p w:rsidR="00EC24C8" w:rsidRDefault="00EC24C8" w:rsidP="00EC24C8">
      <w:pPr>
        <w:pStyle w:val="ad"/>
        <w:spacing w:before="0" w:after="0" w:afterAutospacing="0"/>
        <w:jc w:val="both"/>
        <w:rPr>
          <w:sz w:val="16"/>
          <w:szCs w:val="16"/>
        </w:rPr>
      </w:pPr>
      <w:r>
        <w:rPr>
          <w:noProof/>
          <w:sz w:val="16"/>
          <w:szCs w:val="16"/>
        </w:rPr>
        <w:drawing>
          <wp:anchor distT="0" distB="0" distL="114300" distR="114300" simplePos="0" relativeHeight="251732992" behindDoc="0" locked="0" layoutInCell="1" allowOverlap="1">
            <wp:simplePos x="0" y="0"/>
            <wp:positionH relativeFrom="column">
              <wp:posOffset>27940</wp:posOffset>
            </wp:positionH>
            <wp:positionV relativeFrom="paragraph">
              <wp:posOffset>76200</wp:posOffset>
            </wp:positionV>
            <wp:extent cx="2820670" cy="762000"/>
            <wp:effectExtent l="19050" t="0" r="0" b="0"/>
            <wp:wrapSquare wrapText="bothSides"/>
            <wp:docPr id="86" name="Рисунок 86" descr="http://www.1st-aid.ru/imag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1st-aid.ru/images/image216.jpg"/>
                    <pic:cNvPicPr>
                      <a:picLocks noChangeAspect="1" noChangeArrowheads="1"/>
                    </pic:cNvPicPr>
                  </pic:nvPicPr>
                  <pic:blipFill>
                    <a:blip r:embed="rId248" r:link="rId249" cstate="print"/>
                    <a:srcRect/>
                    <a:stretch>
                      <a:fillRect/>
                    </a:stretch>
                  </pic:blipFill>
                  <pic:spPr bwMode="auto">
                    <a:xfrm>
                      <a:off x="0" y="0"/>
                      <a:ext cx="2820670" cy="762000"/>
                    </a:xfrm>
                    <a:prstGeom prst="rect">
                      <a:avLst/>
                    </a:prstGeom>
                    <a:noFill/>
                    <a:ln w="9525">
                      <a:noFill/>
                      <a:miter lim="800000"/>
                      <a:headEnd/>
                      <a:tailEnd/>
                    </a:ln>
                  </pic:spPr>
                </pic:pic>
              </a:graphicData>
            </a:graphic>
          </wp:anchor>
        </w:drawing>
      </w:r>
    </w:p>
    <w:p w:rsidR="00EC24C8" w:rsidRPr="00A34BBC" w:rsidRDefault="003A42E4" w:rsidP="00EC24C8">
      <w:pPr>
        <w:numPr>
          <w:ilvl w:val="0"/>
          <w:numId w:val="23"/>
        </w:numPr>
        <w:tabs>
          <w:tab w:val="clear" w:pos="360"/>
          <w:tab w:val="num" w:pos="284"/>
        </w:tabs>
        <w:spacing w:after="0" w:line="240" w:lineRule="auto"/>
        <w:ind w:left="0" w:firstLine="0"/>
        <w:jc w:val="both"/>
        <w:rPr>
          <w:sz w:val="16"/>
          <w:szCs w:val="16"/>
        </w:rPr>
      </w:pPr>
      <w:hyperlink r:id="rId250" w:history="1">
        <w:r w:rsidR="00EC24C8" w:rsidRPr="00A34BBC">
          <w:rPr>
            <w:sz w:val="16"/>
            <w:szCs w:val="16"/>
          </w:rPr>
          <w:t>Позиция на боку при травме позвоночника</w:t>
        </w:r>
      </w:hyperlink>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Позиция на боку при травме позвоночника</w:t>
      </w:r>
    </w:p>
    <w:p w:rsidR="00EC24C8" w:rsidRPr="00F774DC" w:rsidRDefault="00EC24C8" w:rsidP="00EC24C8">
      <w:pPr>
        <w:pStyle w:val="ad"/>
        <w:spacing w:before="0" w:after="0" w:afterAutospacing="0"/>
        <w:jc w:val="both"/>
      </w:pPr>
      <w:r w:rsidRPr="00F774DC">
        <w:t>Она применяется лишь в тех случаях, когда пострадавший находится без сознания.</w:t>
      </w:r>
    </w:p>
    <w:p w:rsidR="00EC24C8" w:rsidRPr="00F774DC" w:rsidRDefault="00EC24C8" w:rsidP="00EC24C8">
      <w:pPr>
        <w:numPr>
          <w:ilvl w:val="0"/>
          <w:numId w:val="124"/>
        </w:numPr>
        <w:tabs>
          <w:tab w:val="clear" w:pos="720"/>
          <w:tab w:val="num" w:pos="567"/>
        </w:tabs>
        <w:spacing w:after="0" w:line="240" w:lineRule="auto"/>
        <w:ind w:left="0" w:firstLine="0"/>
        <w:jc w:val="both"/>
        <w:rPr>
          <w:color w:val="333333"/>
        </w:rPr>
      </w:pPr>
      <w:r w:rsidRPr="00F774DC">
        <w:rPr>
          <w:color w:val="333333"/>
        </w:rPr>
        <w:t xml:space="preserve">Нужны шесть человек. Один следит за тем, чтобы голова, шея и туловище всегда находились на одной линии для избежания дальнейших травм. Этот человек отдает распоряжения другим (a). </w:t>
      </w:r>
    </w:p>
    <w:p w:rsidR="00EC24C8" w:rsidRPr="00F774DC" w:rsidRDefault="00EC24C8" w:rsidP="00EC24C8">
      <w:pPr>
        <w:numPr>
          <w:ilvl w:val="0"/>
          <w:numId w:val="124"/>
        </w:numPr>
        <w:tabs>
          <w:tab w:val="clear" w:pos="720"/>
          <w:tab w:val="num" w:pos="567"/>
        </w:tabs>
        <w:spacing w:after="0" w:line="240" w:lineRule="auto"/>
        <w:ind w:left="0" w:firstLine="0"/>
        <w:jc w:val="both"/>
        <w:rPr>
          <w:color w:val="333333"/>
        </w:rPr>
      </w:pPr>
      <w:r w:rsidRPr="00F774DC">
        <w:rPr>
          <w:color w:val="333333"/>
        </w:rPr>
        <w:t xml:space="preserve">Три человека встают на колени с одной стороны, двое с другой. </w:t>
      </w:r>
    </w:p>
    <w:p w:rsidR="00EC24C8" w:rsidRPr="00F774DC" w:rsidRDefault="00EC24C8" w:rsidP="00EC24C8">
      <w:pPr>
        <w:numPr>
          <w:ilvl w:val="0"/>
          <w:numId w:val="124"/>
        </w:numPr>
        <w:tabs>
          <w:tab w:val="clear" w:pos="720"/>
          <w:tab w:val="num" w:pos="567"/>
        </w:tabs>
        <w:spacing w:after="0" w:line="240" w:lineRule="auto"/>
        <w:ind w:left="0" w:firstLine="0"/>
        <w:jc w:val="both"/>
        <w:rPr>
          <w:color w:val="333333"/>
        </w:rPr>
      </w:pPr>
      <w:r w:rsidRPr="00F774DC">
        <w:rPr>
          <w:color w:val="333333"/>
        </w:rPr>
        <w:t xml:space="preserve">Наложите поддерживающий воротник на шею. </w:t>
      </w:r>
    </w:p>
    <w:p w:rsidR="00EC24C8" w:rsidRPr="00F774DC" w:rsidRDefault="00EC24C8" w:rsidP="00EC24C8">
      <w:pPr>
        <w:numPr>
          <w:ilvl w:val="0"/>
          <w:numId w:val="124"/>
        </w:numPr>
        <w:tabs>
          <w:tab w:val="clear" w:pos="720"/>
          <w:tab w:val="num" w:pos="567"/>
        </w:tabs>
        <w:spacing w:after="0" w:line="240" w:lineRule="auto"/>
        <w:ind w:left="0" w:firstLine="0"/>
        <w:jc w:val="both"/>
        <w:rPr>
          <w:color w:val="333333"/>
        </w:rPr>
      </w:pPr>
      <w:r w:rsidRPr="00F774DC">
        <w:rPr>
          <w:color w:val="333333"/>
        </w:rPr>
        <w:t xml:space="preserve">Три помощника должны осторожно перекатить пострадавшего на бок с поднятой рукой, избегая перекручивания позвоночника, в то время как двое на другой стороне осторожно его поднимают(b) . </w:t>
      </w:r>
    </w:p>
    <w:p w:rsidR="00EC24C8" w:rsidRPr="00F774DC" w:rsidRDefault="00EC24C8" w:rsidP="00EC24C8">
      <w:pPr>
        <w:numPr>
          <w:ilvl w:val="0"/>
          <w:numId w:val="124"/>
        </w:numPr>
        <w:tabs>
          <w:tab w:val="clear" w:pos="720"/>
          <w:tab w:val="num" w:pos="567"/>
        </w:tabs>
        <w:spacing w:after="0" w:line="240" w:lineRule="auto"/>
        <w:ind w:left="0" w:firstLine="0"/>
        <w:jc w:val="both"/>
        <w:rPr>
          <w:color w:val="333333"/>
        </w:rPr>
      </w:pPr>
      <w:r w:rsidRPr="00F774DC">
        <w:rPr>
          <w:color w:val="333333"/>
        </w:rPr>
        <w:t xml:space="preserve">Переместите нижнюю руку пострадавшего под голову, чтобы она помогала держать шею прямой (с), и согните верхнюю ногу так, чтобы колено лежало на полу, а ступня - на икре другой ноги (d). Продолжайте держать на одной линии голову, шею и туловище. </w:t>
      </w:r>
    </w:p>
    <w:p w:rsidR="00EC24C8" w:rsidRPr="00F774DC" w:rsidRDefault="00EC24C8" w:rsidP="00EC24C8">
      <w:pPr>
        <w:pStyle w:val="ad"/>
      </w:pPr>
      <w:r>
        <w:rPr>
          <w:noProof/>
        </w:rPr>
        <w:drawing>
          <wp:anchor distT="0" distB="0" distL="0" distR="0" simplePos="0" relativeHeight="251707392" behindDoc="0" locked="0" layoutInCell="1" allowOverlap="0">
            <wp:simplePos x="0" y="0"/>
            <wp:positionH relativeFrom="column">
              <wp:posOffset>1917065</wp:posOffset>
            </wp:positionH>
            <wp:positionV relativeFrom="line">
              <wp:posOffset>121920</wp:posOffset>
            </wp:positionV>
            <wp:extent cx="1610360" cy="1075690"/>
            <wp:effectExtent l="19050" t="0" r="889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1" cstate="print"/>
                    <a:srcRect/>
                    <a:stretch>
                      <a:fillRect/>
                    </a:stretch>
                  </pic:blipFill>
                  <pic:spPr bwMode="auto">
                    <a:xfrm>
                      <a:off x="0" y="0"/>
                      <a:ext cx="1610360" cy="1075690"/>
                    </a:xfrm>
                    <a:prstGeom prst="rect">
                      <a:avLst/>
                    </a:prstGeom>
                    <a:noFill/>
                    <a:ln w="9525">
                      <a:noFill/>
                      <a:miter lim="800000"/>
                      <a:headEnd/>
                      <a:tailEnd/>
                    </a:ln>
                  </pic:spPr>
                </pic:pic>
              </a:graphicData>
            </a:graphic>
          </wp:anchor>
        </w:drawing>
      </w:r>
      <w:r>
        <w:rPr>
          <w:noProof/>
        </w:rPr>
        <w:drawing>
          <wp:anchor distT="0" distB="0" distL="0" distR="0" simplePos="0" relativeHeight="251706368" behindDoc="0" locked="0" layoutInCell="1" allowOverlap="0">
            <wp:simplePos x="0" y="0"/>
            <wp:positionH relativeFrom="column">
              <wp:posOffset>80645</wp:posOffset>
            </wp:positionH>
            <wp:positionV relativeFrom="line">
              <wp:posOffset>122555</wp:posOffset>
            </wp:positionV>
            <wp:extent cx="1619250" cy="961390"/>
            <wp:effectExtent l="1905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2" cstate="print"/>
                    <a:srcRect/>
                    <a:stretch>
                      <a:fillRect/>
                    </a:stretch>
                  </pic:blipFill>
                  <pic:spPr bwMode="auto">
                    <a:xfrm>
                      <a:off x="0" y="0"/>
                      <a:ext cx="1619250" cy="961390"/>
                    </a:xfrm>
                    <a:prstGeom prst="rect">
                      <a:avLst/>
                    </a:prstGeom>
                    <a:noFill/>
                    <a:ln w="9525">
                      <a:noFill/>
                      <a:miter lim="800000"/>
                      <a:headEnd/>
                      <a:tailEnd/>
                    </a:ln>
                  </pic:spPr>
                </pic:pic>
              </a:graphicData>
            </a:graphic>
          </wp:anchor>
        </w:drawing>
      </w:r>
    </w:p>
    <w:p w:rsidR="00EC24C8" w:rsidRPr="00F774DC" w:rsidRDefault="00EC24C8" w:rsidP="00EC24C8">
      <w:pPr>
        <w:rPr>
          <w:color w:val="333333"/>
        </w:rPr>
      </w:pPr>
      <w:r w:rsidRPr="00F774DC">
        <w:br/>
      </w:r>
      <w:r w:rsidRPr="00F774DC">
        <w:br/>
      </w:r>
      <w:r w:rsidRPr="00F774DC">
        <w:br/>
      </w:r>
    </w:p>
    <w:p w:rsidR="00EC24C8" w:rsidRPr="00F774DC" w:rsidRDefault="00EC24C8" w:rsidP="00EC24C8">
      <w:pPr>
        <w:pStyle w:val="3"/>
        <w:spacing w:before="0"/>
        <w:jc w:val="center"/>
        <w:rPr>
          <w:color w:val="auto"/>
          <w:sz w:val="24"/>
          <w:szCs w:val="24"/>
        </w:rPr>
      </w:pPr>
      <w:r w:rsidRPr="00F774DC">
        <w:rPr>
          <w:color w:val="auto"/>
          <w:sz w:val="24"/>
          <w:szCs w:val="24"/>
        </w:rPr>
        <w:t>Первая доврачебная помощь при повреждени</w:t>
      </w:r>
      <w:r>
        <w:rPr>
          <w:color w:val="auto"/>
          <w:sz w:val="24"/>
          <w:szCs w:val="24"/>
        </w:rPr>
        <w:t>и</w:t>
      </w:r>
      <w:r w:rsidRPr="00F774DC">
        <w:rPr>
          <w:color w:val="auto"/>
          <w:sz w:val="24"/>
          <w:szCs w:val="24"/>
        </w:rPr>
        <w:t xml:space="preserve"> мышц</w:t>
      </w:r>
    </w:p>
    <w:p w:rsidR="00EC24C8" w:rsidRPr="008C2621" w:rsidRDefault="003A42E4" w:rsidP="00EC24C8">
      <w:pPr>
        <w:numPr>
          <w:ilvl w:val="0"/>
          <w:numId w:val="24"/>
        </w:numPr>
        <w:tabs>
          <w:tab w:val="clear" w:pos="720"/>
          <w:tab w:val="num" w:pos="567"/>
        </w:tabs>
        <w:spacing w:after="0" w:line="240" w:lineRule="auto"/>
        <w:ind w:left="0" w:firstLine="0"/>
        <w:rPr>
          <w:sz w:val="16"/>
          <w:szCs w:val="16"/>
        </w:rPr>
      </w:pPr>
      <w:hyperlink r:id="rId253" w:history="1">
        <w:r w:rsidR="00EC24C8" w:rsidRPr="008C2621">
          <w:rPr>
            <w:sz w:val="16"/>
            <w:szCs w:val="16"/>
          </w:rPr>
          <w:t>Повреждения мышц</w:t>
        </w:r>
      </w:hyperlink>
      <w:r w:rsidR="00EC24C8" w:rsidRPr="008C2621">
        <w:rPr>
          <w:sz w:val="16"/>
          <w:szCs w:val="16"/>
        </w:rPr>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Повреждения мышц</w:t>
      </w:r>
    </w:p>
    <w:p w:rsidR="00EC24C8" w:rsidRPr="00F774DC" w:rsidRDefault="00EC24C8" w:rsidP="00EC24C8">
      <w:pPr>
        <w:pStyle w:val="ad"/>
        <w:spacing w:before="0" w:after="0" w:afterAutospacing="0"/>
        <w:ind w:firstLine="284"/>
        <w:jc w:val="both"/>
      </w:pPr>
      <w:r w:rsidRPr="00F774DC">
        <w:t>Тело содержит сотни мышц, и некоторые из них могут оказаться поврежденными. На практике чаще всего случаются травмы мышц конечностей и спины. Повреждения мышц бывают в виде ушибов, растяжений, полных и неполных разрывов. Серьезность травмы обычно определяется по степени утраты дееспособности. Серьезные мышечные травмы часто сопровождают переломы и нуждаются в осмотре врача.</w:t>
      </w:r>
    </w:p>
    <w:p w:rsidR="00EC24C8" w:rsidRPr="00F774DC" w:rsidRDefault="00EC24C8" w:rsidP="00EC24C8">
      <w:pPr>
        <w:pStyle w:val="ad"/>
        <w:spacing w:before="0" w:after="0" w:afterAutospacing="0"/>
        <w:ind w:firstLine="284"/>
      </w:pPr>
      <w:r w:rsidRPr="00F774DC">
        <w:rPr>
          <w:b/>
          <w:bCs/>
        </w:rPr>
        <w:t>Симптомы</w:t>
      </w:r>
    </w:p>
    <w:p w:rsidR="00EC24C8" w:rsidRPr="00F774DC" w:rsidRDefault="00EC24C8" w:rsidP="00EC24C8">
      <w:pPr>
        <w:numPr>
          <w:ilvl w:val="0"/>
          <w:numId w:val="125"/>
        </w:numPr>
        <w:tabs>
          <w:tab w:val="clear" w:pos="720"/>
          <w:tab w:val="left" w:pos="567"/>
        </w:tabs>
        <w:spacing w:after="0" w:line="240" w:lineRule="auto"/>
        <w:ind w:left="0" w:firstLine="0"/>
        <w:jc w:val="both"/>
        <w:rPr>
          <w:color w:val="333333"/>
        </w:rPr>
      </w:pPr>
      <w:r w:rsidRPr="00F774DC">
        <w:rPr>
          <w:color w:val="333333"/>
        </w:rPr>
        <w:t xml:space="preserve">Резкая боль при нажатии на место травмы. </w:t>
      </w:r>
    </w:p>
    <w:p w:rsidR="00EC24C8" w:rsidRPr="00F774DC" w:rsidRDefault="00EC24C8" w:rsidP="00EC24C8">
      <w:pPr>
        <w:numPr>
          <w:ilvl w:val="0"/>
          <w:numId w:val="125"/>
        </w:numPr>
        <w:tabs>
          <w:tab w:val="clear" w:pos="720"/>
          <w:tab w:val="left" w:pos="567"/>
        </w:tabs>
        <w:spacing w:after="0" w:line="240" w:lineRule="auto"/>
        <w:ind w:left="0" w:firstLine="0"/>
        <w:jc w:val="both"/>
        <w:rPr>
          <w:color w:val="333333"/>
        </w:rPr>
      </w:pPr>
      <w:r w:rsidRPr="00F774DC">
        <w:rPr>
          <w:color w:val="333333"/>
        </w:rPr>
        <w:t xml:space="preserve">Гематомы, опухоли и утрата подвижности. </w:t>
      </w:r>
    </w:p>
    <w:p w:rsidR="00EC24C8" w:rsidRPr="00F774DC" w:rsidRDefault="00EC24C8" w:rsidP="00EC24C8">
      <w:pPr>
        <w:numPr>
          <w:ilvl w:val="0"/>
          <w:numId w:val="125"/>
        </w:numPr>
        <w:tabs>
          <w:tab w:val="clear" w:pos="720"/>
          <w:tab w:val="left" w:pos="567"/>
        </w:tabs>
        <w:spacing w:after="0" w:line="240" w:lineRule="auto"/>
        <w:ind w:left="0" w:firstLine="0"/>
        <w:jc w:val="both"/>
        <w:rPr>
          <w:color w:val="333333"/>
        </w:rPr>
      </w:pPr>
      <w:r w:rsidRPr="00F774DC">
        <w:rPr>
          <w:color w:val="333333"/>
        </w:rPr>
        <w:t xml:space="preserve">Возможны судороги. </w:t>
      </w:r>
    </w:p>
    <w:p w:rsidR="00EC24C8" w:rsidRPr="00F774DC" w:rsidRDefault="00EC24C8" w:rsidP="00EC24C8">
      <w:pPr>
        <w:numPr>
          <w:ilvl w:val="0"/>
          <w:numId w:val="125"/>
        </w:numPr>
        <w:tabs>
          <w:tab w:val="clear" w:pos="720"/>
          <w:tab w:val="left" w:pos="567"/>
        </w:tabs>
        <w:spacing w:after="0" w:line="240" w:lineRule="auto"/>
        <w:ind w:left="0" w:firstLine="0"/>
        <w:jc w:val="both"/>
        <w:rPr>
          <w:color w:val="333333"/>
        </w:rPr>
      </w:pPr>
      <w:r w:rsidRPr="00F774DC">
        <w:rPr>
          <w:color w:val="333333"/>
        </w:rPr>
        <w:t xml:space="preserve">Потеря дееспособности травмированной мышцы. </w:t>
      </w:r>
    </w:p>
    <w:p w:rsidR="00EC24C8" w:rsidRPr="00F774DC" w:rsidRDefault="003A42E4" w:rsidP="00EC24C8">
      <w:pPr>
        <w:numPr>
          <w:ilvl w:val="0"/>
          <w:numId w:val="24"/>
        </w:numPr>
        <w:tabs>
          <w:tab w:val="clear" w:pos="720"/>
          <w:tab w:val="left" w:pos="567"/>
        </w:tabs>
        <w:spacing w:after="0" w:line="240" w:lineRule="auto"/>
        <w:ind w:left="0" w:firstLine="0"/>
        <w:jc w:val="both"/>
      </w:pPr>
      <w:hyperlink r:id="rId254" w:history="1">
        <w:r w:rsidR="00EC24C8" w:rsidRPr="00F774DC">
          <w:t>Первая помощь при мышечных травмах</w:t>
        </w:r>
      </w:hyperlink>
      <w:r w:rsidR="00EC24C8" w:rsidRPr="00F774DC">
        <w:t xml:space="preserve"> </w:t>
      </w: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Помощь при мышечных травмах</w:t>
      </w:r>
    </w:p>
    <w:p w:rsidR="00EC24C8" w:rsidRPr="00F774DC" w:rsidRDefault="00EC24C8" w:rsidP="00EC24C8">
      <w:pPr>
        <w:numPr>
          <w:ilvl w:val="0"/>
          <w:numId w:val="126"/>
        </w:numPr>
        <w:tabs>
          <w:tab w:val="clear" w:pos="720"/>
          <w:tab w:val="num" w:pos="567"/>
        </w:tabs>
        <w:spacing w:after="0" w:line="240" w:lineRule="auto"/>
        <w:ind w:left="0" w:firstLine="0"/>
        <w:rPr>
          <w:color w:val="333333"/>
        </w:rPr>
      </w:pPr>
      <w:r w:rsidRPr="00F774DC">
        <w:rPr>
          <w:color w:val="333333"/>
        </w:rPr>
        <w:t xml:space="preserve">Посадите или уложите пострадавшего. </w:t>
      </w:r>
    </w:p>
    <w:p w:rsidR="00EC24C8" w:rsidRPr="00F774DC" w:rsidRDefault="00EC24C8" w:rsidP="00EC24C8">
      <w:pPr>
        <w:numPr>
          <w:ilvl w:val="0"/>
          <w:numId w:val="126"/>
        </w:numPr>
        <w:tabs>
          <w:tab w:val="clear" w:pos="720"/>
          <w:tab w:val="num" w:pos="567"/>
        </w:tabs>
        <w:spacing w:after="0" w:line="240" w:lineRule="auto"/>
        <w:ind w:left="0" w:firstLine="0"/>
        <w:rPr>
          <w:color w:val="333333"/>
        </w:rPr>
      </w:pPr>
      <w:r w:rsidRPr="00F774DC">
        <w:rPr>
          <w:color w:val="333333"/>
        </w:rPr>
        <w:t xml:space="preserve">Устройте как можно удобнее травмированную часть тела. Если поражена конечность, поднимите ее. </w:t>
      </w:r>
    </w:p>
    <w:p w:rsidR="00EC24C8" w:rsidRPr="00F774DC" w:rsidRDefault="00EC24C8" w:rsidP="00EC24C8">
      <w:pPr>
        <w:numPr>
          <w:ilvl w:val="0"/>
          <w:numId w:val="126"/>
        </w:numPr>
        <w:tabs>
          <w:tab w:val="clear" w:pos="720"/>
          <w:tab w:val="num" w:pos="567"/>
        </w:tabs>
        <w:spacing w:after="0" w:line="240" w:lineRule="auto"/>
        <w:ind w:left="0" w:firstLine="0"/>
        <w:rPr>
          <w:color w:val="333333"/>
        </w:rPr>
      </w:pPr>
      <w:r w:rsidRPr="00F774DC">
        <w:rPr>
          <w:color w:val="333333"/>
        </w:rPr>
        <w:t xml:space="preserve">Приложите холодный компресс (лед или упаковку замороженной пищи) (а), привяжите ее на место и оставьте на полчаса. Эта мера ограничит внутреннее кровотечение и гематому . </w:t>
      </w:r>
    </w:p>
    <w:p w:rsidR="00EC24C8" w:rsidRPr="00F774DC" w:rsidRDefault="00EC24C8" w:rsidP="00EC24C8">
      <w:pPr>
        <w:numPr>
          <w:ilvl w:val="0"/>
          <w:numId w:val="126"/>
        </w:numPr>
        <w:tabs>
          <w:tab w:val="clear" w:pos="720"/>
          <w:tab w:val="num" w:pos="567"/>
        </w:tabs>
        <w:spacing w:after="0" w:line="240" w:lineRule="auto"/>
        <w:ind w:left="0" w:firstLine="0"/>
        <w:rPr>
          <w:color w:val="333333"/>
        </w:rPr>
      </w:pPr>
      <w:r w:rsidRPr="00F774DC">
        <w:rPr>
          <w:color w:val="333333"/>
        </w:rPr>
        <w:t xml:space="preserve">Наложите на поврежденный участок мышц твердый компресс из толстого слоя ваты, привязанной бинтом (b). Это поможет уменьшить опухоль. </w:t>
      </w:r>
    </w:p>
    <w:p w:rsidR="00EC24C8" w:rsidRPr="00F774DC" w:rsidRDefault="00EC24C8" w:rsidP="00EC24C8">
      <w:pPr>
        <w:pStyle w:val="3"/>
        <w:spacing w:before="0"/>
        <w:jc w:val="center"/>
        <w:rPr>
          <w:color w:val="auto"/>
          <w:sz w:val="24"/>
          <w:szCs w:val="24"/>
        </w:rPr>
      </w:pPr>
      <w:r w:rsidRPr="00F774DC">
        <w:rPr>
          <w:color w:val="auto"/>
          <w:sz w:val="24"/>
          <w:szCs w:val="24"/>
        </w:rPr>
        <w:t>Перевязочный материал</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55" w:history="1">
        <w:r w:rsidR="00EC24C8" w:rsidRPr="00F774DC">
          <w:t>Перевязочный материал</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56" w:history="1">
        <w:r w:rsidR="00EC24C8" w:rsidRPr="00F774DC">
          <w:t>Повязки</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57" w:history="1">
        <w:r w:rsidR="00EC24C8" w:rsidRPr="00F774DC">
          <w:t>Пластыри</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58" w:history="1">
        <w:r w:rsidR="00EC24C8" w:rsidRPr="00F774DC">
          <w:t>Перевязочные (стерильные) пакеты</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59" w:history="1">
        <w:r w:rsidR="00EC24C8" w:rsidRPr="00F774DC">
          <w:t>Наложение перевязочного пакета</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60" w:history="1">
        <w:r w:rsidR="00EC24C8" w:rsidRPr="00F774DC">
          <w:t>Бинты</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61" w:history="1">
        <w:r w:rsidR="00EC24C8" w:rsidRPr="00F774DC">
          <w:t>Повязка на колено (или локоть)</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62" w:history="1">
        <w:r w:rsidR="00EC24C8" w:rsidRPr="00F774DC">
          <w:t>Повязка на ступню и щиколотку</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63" w:history="1">
        <w:r w:rsidR="00EC24C8" w:rsidRPr="00F774DC">
          <w:t>Повязка на руку</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64" w:history="1">
        <w:r w:rsidR="00EC24C8" w:rsidRPr="00F774DC">
          <w:t>Повязка на растянутом запястье</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65" w:history="1">
        <w:r w:rsidR="00EC24C8" w:rsidRPr="00F774DC">
          <w:t>Повязка вокруг инородных тел и открытых переломов</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66" w:history="1">
        <w:r w:rsidR="00EC24C8" w:rsidRPr="00F774DC">
          <w:t>Косыночные повязки</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67" w:history="1">
        <w:r w:rsidR="00EC24C8" w:rsidRPr="00F774DC">
          <w:t>Узкие повязки</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68" w:history="1">
        <w:r w:rsidR="00EC24C8" w:rsidRPr="00F774DC">
          <w:t>Повязка на голову</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69" w:history="1">
        <w:r w:rsidR="00EC24C8" w:rsidRPr="00F774DC">
          <w:t>Повязка на стопу (или кисть руки)</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70" w:history="1">
        <w:r w:rsidR="00EC24C8" w:rsidRPr="00F774DC">
          <w:t>Поддерживающие повязки</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71" w:history="1">
        <w:r w:rsidR="00EC24C8" w:rsidRPr="00F774DC">
          <w:t>Повязка для руки</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72" w:history="1">
        <w:r w:rsidR="00EC24C8" w:rsidRPr="00F774DC">
          <w:t>Поднимающая повязка</w:t>
        </w:r>
      </w:hyperlink>
      <w:r w:rsidR="00EC24C8" w:rsidRPr="00F774DC">
        <w:t xml:space="preserve"> </w:t>
      </w:r>
    </w:p>
    <w:p w:rsidR="00EC24C8" w:rsidRPr="00F774DC" w:rsidRDefault="003A42E4" w:rsidP="00EC24C8">
      <w:pPr>
        <w:numPr>
          <w:ilvl w:val="0"/>
          <w:numId w:val="25"/>
        </w:numPr>
        <w:tabs>
          <w:tab w:val="clear" w:pos="720"/>
          <w:tab w:val="num" w:pos="567"/>
        </w:tabs>
        <w:spacing w:after="0" w:line="240" w:lineRule="auto"/>
        <w:ind w:left="0" w:firstLine="0"/>
        <w:jc w:val="both"/>
      </w:pPr>
      <w:hyperlink r:id="rId273" w:history="1">
        <w:r w:rsidR="00EC24C8" w:rsidRPr="00F774DC">
          <w:t>Морские узлы</w:t>
        </w:r>
      </w:hyperlink>
      <w:r w:rsidR="00EC24C8" w:rsidRPr="00F774DC">
        <w:t xml:space="preserve"> </w:t>
      </w:r>
    </w:p>
    <w:p w:rsidR="00EC24C8" w:rsidRPr="00F774DC" w:rsidRDefault="00EC24C8" w:rsidP="00EC24C8">
      <w:pPr>
        <w:pStyle w:val="3"/>
        <w:spacing w:before="0"/>
        <w:jc w:val="center"/>
        <w:rPr>
          <w:color w:val="auto"/>
          <w:sz w:val="24"/>
          <w:szCs w:val="24"/>
        </w:rPr>
      </w:pPr>
      <w:r w:rsidRPr="00F774DC">
        <w:rPr>
          <w:color w:val="auto"/>
          <w:sz w:val="24"/>
          <w:szCs w:val="24"/>
        </w:rPr>
        <w:t>Полезные помощники</w:t>
      </w:r>
    </w:p>
    <w:p w:rsidR="00EC24C8" w:rsidRPr="008C2621" w:rsidRDefault="003A42E4" w:rsidP="00EC24C8">
      <w:pPr>
        <w:numPr>
          <w:ilvl w:val="0"/>
          <w:numId w:val="26"/>
        </w:numPr>
        <w:tabs>
          <w:tab w:val="clear" w:pos="720"/>
          <w:tab w:val="num" w:pos="567"/>
        </w:tabs>
        <w:spacing w:after="0" w:line="240" w:lineRule="auto"/>
        <w:ind w:left="0" w:firstLine="0"/>
        <w:rPr>
          <w:sz w:val="16"/>
          <w:szCs w:val="16"/>
        </w:rPr>
      </w:pPr>
      <w:hyperlink r:id="rId274" w:history="1">
        <w:r w:rsidR="00EC24C8" w:rsidRPr="008C2621">
          <w:rPr>
            <w:sz w:val="16"/>
            <w:szCs w:val="16"/>
          </w:rPr>
          <w:t>Аптечка первой помощи</w:t>
        </w:r>
      </w:hyperlink>
      <w:r w:rsidR="00EC24C8" w:rsidRPr="008C2621">
        <w:rPr>
          <w:sz w:val="16"/>
          <w:szCs w:val="16"/>
        </w:rPr>
        <w:t xml:space="preserve"> </w:t>
      </w:r>
    </w:p>
    <w:p w:rsidR="00EC24C8" w:rsidRDefault="00EC24C8" w:rsidP="00EC24C8">
      <w:pPr>
        <w:pStyle w:val="1"/>
        <w:spacing w:before="0"/>
        <w:rPr>
          <w:rFonts w:ascii="Times New Roman" w:hAnsi="Times New Roman" w:cs="Times New Roman"/>
          <w:color w:val="auto"/>
          <w:sz w:val="24"/>
          <w:szCs w:val="24"/>
        </w:rPr>
      </w:pPr>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Аптечка первой помощи</w:t>
      </w:r>
    </w:p>
    <w:p w:rsidR="00EC24C8" w:rsidRPr="00F774DC" w:rsidRDefault="00EC24C8" w:rsidP="00EC24C8">
      <w:pPr>
        <w:pStyle w:val="ad"/>
        <w:spacing w:before="0" w:after="0" w:afterAutospacing="0"/>
        <w:ind w:firstLine="284"/>
        <w:jc w:val="both"/>
      </w:pPr>
      <w:r w:rsidRPr="00F774DC">
        <w:t>Аптечку первой помощи можно купить в аптеке. Но ее легко сделать и самим. Все ее компоненты следует держать в подходящем пластиковом контейнере, например в большой коробке для завтраков с плотно прилегающей и надежной крышкой. Такую аптечку первой помощи можно брать с собой в дорогу или хранить дома в шкафчике для лекарств. Вот что рекомендуется приобрести в аптеке в состав аптечки первой медицинской помощи:</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2 крупных и 2 маленьких запечатанных и стерильных : перевязочных пакета для накрывания ран;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1 большая упаковка стерильных бактерицидных пластырей большого размера;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1 упаковка маленьких стерильных бактерицидных пластырей различного размера;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2 запечатанных пачки из 10 стерильных марлевых салфеток 10 х </w:t>
      </w:r>
      <w:smartTag w:uri="urn:schemas-microsoft-com:office:smarttags" w:element="metricconverter">
        <w:smartTagPr>
          <w:attr w:name="ProductID" w:val="10 см"/>
        </w:smartTagPr>
        <w:r w:rsidRPr="00F774DC">
          <w:rPr>
            <w:color w:val="333333"/>
          </w:rPr>
          <w:t>10 см</w:t>
        </w:r>
      </w:smartTag>
      <w:r w:rsidRPr="00F774DC">
        <w:rPr>
          <w:color w:val="333333"/>
        </w:rPr>
        <w:t xml:space="preserve"> для покрытия ран;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1 липкая лента шириной </w:t>
      </w:r>
      <w:smartTag w:uri="urn:schemas-microsoft-com:office:smarttags" w:element="metricconverter">
        <w:smartTagPr>
          <w:attr w:name="ProductID" w:val="2,5 см"/>
        </w:smartTagPr>
        <w:r w:rsidRPr="00F774DC">
          <w:rPr>
            <w:color w:val="333333"/>
          </w:rPr>
          <w:t>2,5 см</w:t>
        </w:r>
      </w:smartTag>
      <w:r w:rsidRPr="00F774DC">
        <w:rPr>
          <w:color w:val="333333"/>
        </w:rPr>
        <w:t xml:space="preserve">;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1 плоская коробка стерильных марлевых салфеток с парафиновым покрытием для водяных пузырей и больших ссадин;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3 косыночных повязки для иммобилизации переломов и растяжений;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4 больших марлевых бинта;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2 пачки стерильных ватных тампонов для очищения порезов, ссадин и др.;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2 пачки нестерильной ваты для очищения ран и для прокладок;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1 флакон парацетамола (болеутоляющих таблеток);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1 термометр;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1 щипчики с плоскими концами, без насечки, для удаления инородных тел;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1 ножницы с закругленными концами для разрезания бинтов и пластырей;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английские булавки разной величины;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1 пластиковый флакон с антисептическим раствором для очистки ран, порезов и ссадин; </w:t>
      </w:r>
    </w:p>
    <w:p w:rsidR="00EC24C8" w:rsidRPr="00F774DC" w:rsidRDefault="00EC24C8" w:rsidP="00EC24C8">
      <w:pPr>
        <w:numPr>
          <w:ilvl w:val="0"/>
          <w:numId w:val="127"/>
        </w:numPr>
        <w:tabs>
          <w:tab w:val="clear" w:pos="720"/>
          <w:tab w:val="num" w:pos="567"/>
        </w:tabs>
        <w:spacing w:after="0" w:line="240" w:lineRule="auto"/>
        <w:ind w:left="0" w:firstLine="0"/>
        <w:jc w:val="both"/>
        <w:rPr>
          <w:color w:val="333333"/>
        </w:rPr>
      </w:pPr>
      <w:r w:rsidRPr="00F774DC">
        <w:rPr>
          <w:color w:val="333333"/>
        </w:rPr>
        <w:t xml:space="preserve">1 тюбик гидрокортизонного крема от укусов насекомых, крапивы и др.; </w:t>
      </w:r>
    </w:p>
    <w:p w:rsidR="00EC24C8" w:rsidRPr="00F774DC" w:rsidRDefault="00EC24C8" w:rsidP="00EC24C8">
      <w:pPr>
        <w:tabs>
          <w:tab w:val="num" w:pos="567"/>
        </w:tabs>
        <w:jc w:val="both"/>
      </w:pPr>
      <w:r w:rsidRPr="00F774DC">
        <w:t xml:space="preserve">Подобный состав аптечки первой медицинской помощи является оптимальным, и может быть дополнен в соответствии с Вашими нуждами, связанными с заболеваниями. Все препараты, указанные в составе аптечки первой помощи, можно приобрести в любой сети аптек: например, 36,6, Доктор Столетов, Первая Помощь и др. Аптеки предлагают также готовые наборы аптечек первой помощи. Можно просто приобрести аптечку автомобилиста в любой аптеке. </w:t>
      </w:r>
    </w:p>
    <w:p w:rsidR="00EC24C8" w:rsidRPr="00F774DC" w:rsidRDefault="003A42E4" w:rsidP="00EC24C8">
      <w:pPr>
        <w:numPr>
          <w:ilvl w:val="0"/>
          <w:numId w:val="26"/>
        </w:numPr>
        <w:tabs>
          <w:tab w:val="clear" w:pos="720"/>
          <w:tab w:val="num" w:pos="567"/>
        </w:tabs>
        <w:spacing w:after="0" w:line="240" w:lineRule="auto"/>
        <w:ind w:left="0" w:firstLine="0"/>
        <w:jc w:val="both"/>
      </w:pPr>
      <w:hyperlink r:id="rId275" w:history="1">
        <w:r w:rsidR="00EC24C8" w:rsidRPr="00F774DC">
          <w:t>Лекарства в доме</w:t>
        </w:r>
      </w:hyperlink>
    </w:p>
    <w:p w:rsidR="00EC24C8" w:rsidRPr="00F774DC" w:rsidRDefault="00EC24C8" w:rsidP="00EC24C8">
      <w:pPr>
        <w:pStyle w:val="1"/>
        <w:spacing w:before="0"/>
        <w:rPr>
          <w:rFonts w:ascii="Times New Roman" w:hAnsi="Times New Roman" w:cs="Times New Roman"/>
          <w:color w:val="auto"/>
          <w:sz w:val="24"/>
          <w:szCs w:val="24"/>
        </w:rPr>
      </w:pPr>
      <w:r w:rsidRPr="00F774DC">
        <w:rPr>
          <w:rFonts w:ascii="Times New Roman" w:hAnsi="Times New Roman" w:cs="Times New Roman"/>
          <w:color w:val="auto"/>
          <w:sz w:val="24"/>
          <w:szCs w:val="24"/>
        </w:rPr>
        <w:t>Лекарства в доме</w:t>
      </w:r>
    </w:p>
    <w:p w:rsidR="00EC24C8" w:rsidRDefault="00EC24C8" w:rsidP="00EC24C8">
      <w:pPr>
        <w:pStyle w:val="ad"/>
        <w:spacing w:before="0" w:after="0" w:afterAutospacing="0"/>
        <w:ind w:firstLine="284"/>
        <w:jc w:val="both"/>
      </w:pPr>
      <w:r w:rsidRPr="00F774DC">
        <w:t>Все лекарства, независимо оттого, отпускаются они по рецепту или без него, следует хранить в безопасном месте. Шкаф, стоящий в сухом, прохладном месте, подальше от детей, с надежным запором - идеальное хранилище для лекарств и аптечки первой помощи. Никогда не оставляйте лекарства без присмотра в других местах.</w:t>
      </w:r>
    </w:p>
    <w:p w:rsidR="00EC24C8" w:rsidRPr="00F774DC" w:rsidRDefault="00EC24C8" w:rsidP="00EC24C8">
      <w:pPr>
        <w:pStyle w:val="ad"/>
        <w:spacing w:before="0" w:after="0" w:afterAutospacing="0"/>
        <w:ind w:firstLine="284"/>
        <w:jc w:val="both"/>
      </w:pPr>
      <w:r w:rsidRPr="00F774DC">
        <w:t xml:space="preserve"> Следите за их сроком годности и регулярно выбрасывайте устаревшие.</w:t>
      </w:r>
    </w:p>
    <w:p w:rsidR="00EC24C8" w:rsidRPr="00F774DC" w:rsidRDefault="00EC24C8" w:rsidP="00EC24C8">
      <w:pPr>
        <w:pStyle w:val="ad"/>
        <w:spacing w:before="0" w:after="0" w:afterAutospacing="0"/>
        <w:ind w:firstLine="284"/>
      </w:pPr>
      <w:r w:rsidRPr="00F774DC">
        <w:rPr>
          <w:b/>
          <w:bCs/>
        </w:rPr>
        <w:t>СОДЕРЖИМОЕ МЕДИЦИНСКОГО ШКАФА</w:t>
      </w:r>
    </w:p>
    <w:p w:rsidR="00EC24C8" w:rsidRPr="00F774DC" w:rsidRDefault="00EC24C8" w:rsidP="00EC24C8">
      <w:pPr>
        <w:numPr>
          <w:ilvl w:val="0"/>
          <w:numId w:val="128"/>
        </w:numPr>
        <w:tabs>
          <w:tab w:val="clear" w:pos="720"/>
          <w:tab w:val="num" w:pos="567"/>
        </w:tabs>
        <w:spacing w:after="0" w:line="240" w:lineRule="auto"/>
        <w:ind w:left="0" w:firstLine="0"/>
        <w:rPr>
          <w:color w:val="333333"/>
        </w:rPr>
      </w:pPr>
      <w:r w:rsidRPr="00F774DC">
        <w:rPr>
          <w:color w:val="333333"/>
        </w:rPr>
        <w:t xml:space="preserve">Номера телефонов врача, больницы и местной аптеки. </w:t>
      </w:r>
    </w:p>
    <w:p w:rsidR="00EC24C8" w:rsidRPr="00F774DC" w:rsidRDefault="00EC24C8" w:rsidP="00EC24C8">
      <w:pPr>
        <w:numPr>
          <w:ilvl w:val="0"/>
          <w:numId w:val="128"/>
        </w:numPr>
        <w:tabs>
          <w:tab w:val="clear" w:pos="720"/>
          <w:tab w:val="num" w:pos="567"/>
        </w:tabs>
        <w:spacing w:after="0" w:line="240" w:lineRule="auto"/>
        <w:ind w:left="0" w:firstLine="0"/>
        <w:rPr>
          <w:color w:val="333333"/>
        </w:rPr>
      </w:pPr>
      <w:r w:rsidRPr="00F774DC">
        <w:rPr>
          <w:color w:val="333333"/>
        </w:rPr>
        <w:t xml:space="preserve">Аптечка первой помощи. </w:t>
      </w:r>
    </w:p>
    <w:p w:rsidR="00EC24C8" w:rsidRPr="00F774DC" w:rsidRDefault="00EC24C8" w:rsidP="00EC24C8">
      <w:pPr>
        <w:numPr>
          <w:ilvl w:val="0"/>
          <w:numId w:val="128"/>
        </w:numPr>
        <w:tabs>
          <w:tab w:val="clear" w:pos="720"/>
          <w:tab w:val="num" w:pos="567"/>
        </w:tabs>
        <w:spacing w:after="0" w:line="240" w:lineRule="auto"/>
        <w:ind w:left="0" w:firstLine="0"/>
        <w:rPr>
          <w:color w:val="333333"/>
        </w:rPr>
      </w:pPr>
      <w:r w:rsidRPr="00F774DC">
        <w:rPr>
          <w:color w:val="333333"/>
        </w:rPr>
        <w:t xml:space="preserve">Лекарства (по рецепту и без него). </w:t>
      </w:r>
    </w:p>
    <w:p w:rsidR="00EC24C8" w:rsidRPr="00F774DC" w:rsidRDefault="00EC24C8" w:rsidP="00EC24C8">
      <w:pPr>
        <w:pStyle w:val="ad"/>
        <w:spacing w:before="0" w:after="0" w:afterAutospacing="0"/>
        <w:ind w:firstLine="284"/>
      </w:pPr>
      <w:r w:rsidRPr="00F774DC">
        <w:rPr>
          <w:b/>
          <w:bCs/>
        </w:rPr>
        <w:t>СОВЕТЫ, КАСАЮЩИЕСЯ ЛЕКАРСТВ</w:t>
      </w:r>
    </w:p>
    <w:p w:rsidR="00EC24C8" w:rsidRPr="00F774DC" w:rsidRDefault="00EC24C8" w:rsidP="00EC24C8">
      <w:pPr>
        <w:pStyle w:val="ad"/>
        <w:spacing w:before="0" w:after="0" w:afterAutospacing="0"/>
        <w:ind w:firstLine="284"/>
        <w:jc w:val="both"/>
      </w:pPr>
      <w:r w:rsidRPr="00F774DC">
        <w:t>Лекарства, отпускающиеся без рецепта. Внимательно читайте прилагающиеся к таким лекарствам указания по приему.</w:t>
      </w:r>
    </w:p>
    <w:p w:rsidR="00EC24C8" w:rsidRPr="00F774DC" w:rsidRDefault="00EC24C8" w:rsidP="00EC24C8">
      <w:pPr>
        <w:pStyle w:val="ad"/>
        <w:spacing w:before="0" w:after="0" w:afterAutospacing="0"/>
        <w:ind w:firstLine="284"/>
        <w:jc w:val="both"/>
      </w:pPr>
      <w:r w:rsidRPr="00F774DC">
        <w:t>Лекарства, отпускающиеся по рецепту. Советуйтесь с аптекарем или врачом, насколько они:</w:t>
      </w:r>
    </w:p>
    <w:p w:rsidR="00EC24C8" w:rsidRPr="00F774DC" w:rsidRDefault="00EC24C8" w:rsidP="00EC24C8">
      <w:pPr>
        <w:numPr>
          <w:ilvl w:val="0"/>
          <w:numId w:val="129"/>
        </w:numPr>
        <w:tabs>
          <w:tab w:val="clear" w:pos="720"/>
          <w:tab w:val="num" w:pos="567"/>
        </w:tabs>
        <w:spacing w:after="0" w:line="240" w:lineRule="auto"/>
        <w:ind w:left="0" w:firstLine="0"/>
        <w:jc w:val="both"/>
        <w:rPr>
          <w:color w:val="333333"/>
        </w:rPr>
      </w:pPr>
      <w:r w:rsidRPr="00F774DC">
        <w:rPr>
          <w:color w:val="333333"/>
        </w:rPr>
        <w:t xml:space="preserve">совместимы с алкоголем; </w:t>
      </w:r>
    </w:p>
    <w:p w:rsidR="00EC24C8" w:rsidRPr="00F774DC" w:rsidRDefault="00EC24C8" w:rsidP="00EC24C8">
      <w:pPr>
        <w:numPr>
          <w:ilvl w:val="0"/>
          <w:numId w:val="129"/>
        </w:numPr>
        <w:tabs>
          <w:tab w:val="clear" w:pos="720"/>
          <w:tab w:val="num" w:pos="567"/>
        </w:tabs>
        <w:spacing w:after="0" w:line="240" w:lineRule="auto"/>
        <w:ind w:left="0" w:firstLine="0"/>
        <w:jc w:val="both"/>
        <w:rPr>
          <w:color w:val="333333"/>
        </w:rPr>
      </w:pPr>
      <w:r w:rsidRPr="00F774DC">
        <w:rPr>
          <w:color w:val="333333"/>
        </w:rPr>
        <w:t xml:space="preserve">вызывают сонливость; </w:t>
      </w:r>
    </w:p>
    <w:p w:rsidR="00EC24C8" w:rsidRPr="00F774DC" w:rsidRDefault="00EC24C8" w:rsidP="00EC24C8">
      <w:pPr>
        <w:numPr>
          <w:ilvl w:val="0"/>
          <w:numId w:val="129"/>
        </w:numPr>
        <w:tabs>
          <w:tab w:val="clear" w:pos="720"/>
          <w:tab w:val="num" w:pos="567"/>
        </w:tabs>
        <w:spacing w:after="0" w:line="240" w:lineRule="auto"/>
        <w:ind w:left="0" w:firstLine="0"/>
        <w:jc w:val="both"/>
        <w:rPr>
          <w:color w:val="333333"/>
        </w:rPr>
      </w:pPr>
      <w:r w:rsidRPr="00F774DC">
        <w:rPr>
          <w:color w:val="333333"/>
        </w:rPr>
        <w:t xml:space="preserve">безопасны при вождении машины; </w:t>
      </w:r>
    </w:p>
    <w:p w:rsidR="00EC24C8" w:rsidRPr="00F774DC" w:rsidRDefault="00EC24C8" w:rsidP="00EC24C8">
      <w:pPr>
        <w:numPr>
          <w:ilvl w:val="0"/>
          <w:numId w:val="129"/>
        </w:numPr>
        <w:tabs>
          <w:tab w:val="clear" w:pos="720"/>
          <w:tab w:val="num" w:pos="567"/>
        </w:tabs>
        <w:spacing w:after="0" w:line="240" w:lineRule="auto"/>
        <w:ind w:left="0" w:firstLine="0"/>
        <w:jc w:val="both"/>
        <w:rPr>
          <w:color w:val="333333"/>
        </w:rPr>
      </w:pPr>
      <w:r w:rsidRPr="00F774DC">
        <w:rPr>
          <w:color w:val="333333"/>
        </w:rPr>
        <w:t xml:space="preserve">совместимы с противозачаточными пилюлями; </w:t>
      </w:r>
    </w:p>
    <w:p w:rsidR="00EC24C8" w:rsidRPr="00F774DC" w:rsidRDefault="00EC24C8" w:rsidP="00EC24C8">
      <w:pPr>
        <w:numPr>
          <w:ilvl w:val="0"/>
          <w:numId w:val="129"/>
        </w:numPr>
        <w:tabs>
          <w:tab w:val="clear" w:pos="720"/>
          <w:tab w:val="num" w:pos="567"/>
        </w:tabs>
        <w:spacing w:after="0" w:line="240" w:lineRule="auto"/>
        <w:ind w:left="0" w:firstLine="0"/>
        <w:jc w:val="both"/>
        <w:rPr>
          <w:color w:val="333333"/>
        </w:rPr>
      </w:pPr>
      <w:r w:rsidRPr="00F774DC">
        <w:rPr>
          <w:color w:val="333333"/>
        </w:rPr>
        <w:t xml:space="preserve">совместимы с другими лекарствами. </w:t>
      </w:r>
    </w:p>
    <w:p w:rsidR="00EC24C8" w:rsidRPr="00F774DC" w:rsidRDefault="00EC24C8" w:rsidP="00EC24C8">
      <w:pPr>
        <w:pStyle w:val="ad"/>
        <w:spacing w:before="0" w:after="0" w:afterAutospacing="0"/>
        <w:ind w:firstLine="284"/>
        <w:jc w:val="both"/>
      </w:pPr>
      <w:r w:rsidRPr="00F774DC">
        <w:rPr>
          <w:b/>
          <w:bCs/>
        </w:rPr>
        <w:t>Помимо этого проверьте:</w:t>
      </w:r>
    </w:p>
    <w:p w:rsidR="00EC24C8" w:rsidRPr="00F774DC" w:rsidRDefault="00EC24C8" w:rsidP="00EC24C8">
      <w:pPr>
        <w:numPr>
          <w:ilvl w:val="0"/>
          <w:numId w:val="130"/>
        </w:numPr>
        <w:tabs>
          <w:tab w:val="clear" w:pos="720"/>
          <w:tab w:val="num" w:pos="567"/>
        </w:tabs>
        <w:spacing w:after="0" w:line="240" w:lineRule="auto"/>
        <w:ind w:left="0" w:firstLine="0"/>
        <w:jc w:val="both"/>
        <w:rPr>
          <w:color w:val="333333"/>
        </w:rPr>
      </w:pPr>
      <w:r w:rsidRPr="00F774DC">
        <w:rPr>
          <w:color w:val="333333"/>
        </w:rPr>
        <w:t xml:space="preserve">когда и как часто их следует принимать; </w:t>
      </w:r>
    </w:p>
    <w:p w:rsidR="00EC24C8" w:rsidRPr="00F774DC" w:rsidRDefault="00EC24C8" w:rsidP="00EC24C8">
      <w:pPr>
        <w:numPr>
          <w:ilvl w:val="0"/>
          <w:numId w:val="130"/>
        </w:numPr>
        <w:tabs>
          <w:tab w:val="clear" w:pos="720"/>
          <w:tab w:val="num" w:pos="567"/>
        </w:tabs>
        <w:spacing w:after="0" w:line="240" w:lineRule="auto"/>
        <w:ind w:left="0" w:firstLine="0"/>
        <w:jc w:val="both"/>
        <w:rPr>
          <w:color w:val="333333"/>
        </w:rPr>
      </w:pPr>
      <w:r w:rsidRPr="00F774DC">
        <w:rPr>
          <w:color w:val="333333"/>
        </w:rPr>
        <w:t xml:space="preserve">можно ли принимать их натощак, через какое время после приема пищи и др. </w:t>
      </w:r>
    </w:p>
    <w:p w:rsidR="00EC24C8" w:rsidRDefault="00EC24C8" w:rsidP="005B2B2F">
      <w:pPr>
        <w:shd w:val="clear" w:color="auto" w:fill="FFFFFF"/>
        <w:spacing w:before="34" w:line="317" w:lineRule="exact"/>
        <w:ind w:left="557" w:right="1843"/>
        <w:jc w:val="center"/>
        <w:rPr>
          <w:rFonts w:ascii="Times New Roman" w:hAnsi="Times New Roman" w:cs="Times New Roman"/>
          <w:bCs/>
          <w:color w:val="000000"/>
          <w:spacing w:val="6"/>
          <w:sz w:val="28"/>
          <w:szCs w:val="28"/>
          <w:u w:val="single"/>
        </w:rPr>
      </w:pPr>
    </w:p>
    <w:p w:rsidR="005B2B2F" w:rsidRPr="00323080" w:rsidRDefault="005B2B2F" w:rsidP="005B2B2F">
      <w:pPr>
        <w:shd w:val="clear" w:color="auto" w:fill="FFFFFF"/>
        <w:spacing w:before="34" w:line="317" w:lineRule="exact"/>
        <w:ind w:left="557" w:right="1843"/>
        <w:jc w:val="center"/>
        <w:rPr>
          <w:rFonts w:ascii="Times New Roman" w:hAnsi="Times New Roman" w:cs="Times New Roman"/>
          <w:bCs/>
          <w:color w:val="000000"/>
          <w:spacing w:val="6"/>
          <w:sz w:val="28"/>
          <w:szCs w:val="28"/>
          <w:u w:val="single"/>
        </w:rPr>
      </w:pPr>
      <w:r w:rsidRPr="00323080">
        <w:rPr>
          <w:rFonts w:ascii="Times New Roman" w:hAnsi="Times New Roman" w:cs="Times New Roman"/>
          <w:bCs/>
          <w:color w:val="000000"/>
          <w:spacing w:val="6"/>
          <w:sz w:val="28"/>
          <w:szCs w:val="28"/>
          <w:u w:val="single"/>
        </w:rPr>
        <w:t>Раздел 5. Проверка знаний. Консультирование, тестирование (самоконтроль), экзамен</w:t>
      </w:r>
    </w:p>
    <w:p w:rsidR="00323BB1" w:rsidRDefault="005B2B2F" w:rsidP="005B2B2F">
      <w:r w:rsidRPr="00323080">
        <w:rPr>
          <w:rFonts w:ascii="Times New Roman" w:hAnsi="Times New Roman" w:cs="Times New Roman"/>
          <w:color w:val="000000"/>
          <w:spacing w:val="1"/>
        </w:rPr>
        <w:br w:type="page"/>
      </w:r>
    </w:p>
    <w:sectPr w:rsidR="00323BB1" w:rsidSect="00323B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7B94"/>
    <w:multiLevelType w:val="multilevel"/>
    <w:tmpl w:val="7EBA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15ED2"/>
    <w:multiLevelType w:val="multilevel"/>
    <w:tmpl w:val="C3E49B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399456E"/>
    <w:multiLevelType w:val="multilevel"/>
    <w:tmpl w:val="7A86C7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7853B53"/>
    <w:multiLevelType w:val="multilevel"/>
    <w:tmpl w:val="407C22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8183A1D"/>
    <w:multiLevelType w:val="multilevel"/>
    <w:tmpl w:val="4D66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D05526"/>
    <w:multiLevelType w:val="multilevel"/>
    <w:tmpl w:val="B26439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8D45FFD"/>
    <w:multiLevelType w:val="multilevel"/>
    <w:tmpl w:val="8E98FE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09EF38CD"/>
    <w:multiLevelType w:val="multilevel"/>
    <w:tmpl w:val="C31CBC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0B0A3BE7"/>
    <w:multiLevelType w:val="multilevel"/>
    <w:tmpl w:val="86ACF0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0B241114"/>
    <w:multiLevelType w:val="multilevel"/>
    <w:tmpl w:val="E1A6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CD5D7D"/>
    <w:multiLevelType w:val="multilevel"/>
    <w:tmpl w:val="97D448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0C3B738D"/>
    <w:multiLevelType w:val="multilevel"/>
    <w:tmpl w:val="5F906B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BB0E17"/>
    <w:multiLevelType w:val="multilevel"/>
    <w:tmpl w:val="6066B7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E003CF9"/>
    <w:multiLevelType w:val="multilevel"/>
    <w:tmpl w:val="A506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601064"/>
    <w:multiLevelType w:val="multilevel"/>
    <w:tmpl w:val="008AFF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0885DD5"/>
    <w:multiLevelType w:val="multilevel"/>
    <w:tmpl w:val="202C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D57B45"/>
    <w:multiLevelType w:val="multilevel"/>
    <w:tmpl w:val="9BB04D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11ED6009"/>
    <w:multiLevelType w:val="multilevel"/>
    <w:tmpl w:val="0494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DB0A4A"/>
    <w:multiLevelType w:val="multilevel"/>
    <w:tmpl w:val="E4787D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34C7695"/>
    <w:multiLevelType w:val="multilevel"/>
    <w:tmpl w:val="0900A0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139C6B0B"/>
    <w:multiLevelType w:val="multilevel"/>
    <w:tmpl w:val="A004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AA596B"/>
    <w:multiLevelType w:val="multilevel"/>
    <w:tmpl w:val="322871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5D23FC6"/>
    <w:multiLevelType w:val="multilevel"/>
    <w:tmpl w:val="C662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7BD59F5"/>
    <w:multiLevelType w:val="multilevel"/>
    <w:tmpl w:val="96F4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7F419CC"/>
    <w:multiLevelType w:val="multilevel"/>
    <w:tmpl w:val="9F56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3303C4"/>
    <w:multiLevelType w:val="multilevel"/>
    <w:tmpl w:val="67581A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18E83837"/>
    <w:multiLevelType w:val="multilevel"/>
    <w:tmpl w:val="BFB2B5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1A4157C1"/>
    <w:multiLevelType w:val="multilevel"/>
    <w:tmpl w:val="B7F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A456E80"/>
    <w:multiLevelType w:val="multilevel"/>
    <w:tmpl w:val="0C880F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20C67492"/>
    <w:multiLevelType w:val="multilevel"/>
    <w:tmpl w:val="B128B7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21310DD7"/>
    <w:multiLevelType w:val="multilevel"/>
    <w:tmpl w:val="5F2CB5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218518A2"/>
    <w:multiLevelType w:val="multilevel"/>
    <w:tmpl w:val="667893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242E2192"/>
    <w:multiLevelType w:val="multilevel"/>
    <w:tmpl w:val="0F06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8C1807"/>
    <w:multiLevelType w:val="multilevel"/>
    <w:tmpl w:val="D55C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FB4EBE"/>
    <w:multiLevelType w:val="multilevel"/>
    <w:tmpl w:val="06C4E7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26386120"/>
    <w:multiLevelType w:val="multilevel"/>
    <w:tmpl w:val="9A48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8545DE6"/>
    <w:multiLevelType w:val="multilevel"/>
    <w:tmpl w:val="399C81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29525816"/>
    <w:multiLevelType w:val="multilevel"/>
    <w:tmpl w:val="2A42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2D2645C2"/>
    <w:multiLevelType w:val="multilevel"/>
    <w:tmpl w:val="E9EEEB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2D68223D"/>
    <w:multiLevelType w:val="multilevel"/>
    <w:tmpl w:val="84C27F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2ED5614B"/>
    <w:multiLevelType w:val="multilevel"/>
    <w:tmpl w:val="9582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0882001"/>
    <w:multiLevelType w:val="multilevel"/>
    <w:tmpl w:val="14DE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2FF3148"/>
    <w:multiLevelType w:val="multilevel"/>
    <w:tmpl w:val="9BC2FE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3419627E"/>
    <w:multiLevelType w:val="multilevel"/>
    <w:tmpl w:val="96FA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5037A13"/>
    <w:multiLevelType w:val="multilevel"/>
    <w:tmpl w:val="0292F9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35327731"/>
    <w:multiLevelType w:val="multilevel"/>
    <w:tmpl w:val="E89E8C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35A37A7F"/>
    <w:multiLevelType w:val="multilevel"/>
    <w:tmpl w:val="640EC2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74F21BC"/>
    <w:multiLevelType w:val="multilevel"/>
    <w:tmpl w:val="C9B6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7E338B3"/>
    <w:multiLevelType w:val="multilevel"/>
    <w:tmpl w:val="CDCE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B475A59"/>
    <w:multiLevelType w:val="multilevel"/>
    <w:tmpl w:val="9280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B4B6E87"/>
    <w:multiLevelType w:val="multilevel"/>
    <w:tmpl w:val="E502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B7419AF"/>
    <w:multiLevelType w:val="multilevel"/>
    <w:tmpl w:val="0BDC5E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CD049BB"/>
    <w:multiLevelType w:val="multilevel"/>
    <w:tmpl w:val="26226B94"/>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E755F43"/>
    <w:multiLevelType w:val="multilevel"/>
    <w:tmpl w:val="D30884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nsid w:val="3F3351DA"/>
    <w:multiLevelType w:val="multilevel"/>
    <w:tmpl w:val="D9449E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3F753060"/>
    <w:multiLevelType w:val="multilevel"/>
    <w:tmpl w:val="321CD894"/>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56">
    <w:nsid w:val="3F8A52D6"/>
    <w:multiLevelType w:val="multilevel"/>
    <w:tmpl w:val="32C07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0332731"/>
    <w:multiLevelType w:val="multilevel"/>
    <w:tmpl w:val="6CAA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181388C"/>
    <w:multiLevelType w:val="multilevel"/>
    <w:tmpl w:val="3C54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26F5596"/>
    <w:multiLevelType w:val="multilevel"/>
    <w:tmpl w:val="510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36A7BF1"/>
    <w:multiLevelType w:val="multilevel"/>
    <w:tmpl w:val="2DA0DF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nsid w:val="482864A5"/>
    <w:multiLevelType w:val="multilevel"/>
    <w:tmpl w:val="A93282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nsid w:val="485E73AE"/>
    <w:multiLevelType w:val="multilevel"/>
    <w:tmpl w:val="76D8E0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nsid w:val="49A17ACE"/>
    <w:multiLevelType w:val="multilevel"/>
    <w:tmpl w:val="F55C784E"/>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64">
    <w:nsid w:val="4A527717"/>
    <w:multiLevelType w:val="multilevel"/>
    <w:tmpl w:val="23F8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A7A7C05"/>
    <w:multiLevelType w:val="multilevel"/>
    <w:tmpl w:val="1DB8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ADB6E3E"/>
    <w:multiLevelType w:val="multilevel"/>
    <w:tmpl w:val="00E4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B705CC7"/>
    <w:multiLevelType w:val="multilevel"/>
    <w:tmpl w:val="F37A5A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nsid w:val="4BF37DB5"/>
    <w:multiLevelType w:val="multilevel"/>
    <w:tmpl w:val="D5E4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C227275"/>
    <w:multiLevelType w:val="multilevel"/>
    <w:tmpl w:val="93CA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D836C9B"/>
    <w:multiLevelType w:val="multilevel"/>
    <w:tmpl w:val="A46C73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DF90BC8"/>
    <w:multiLevelType w:val="multilevel"/>
    <w:tmpl w:val="5952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E9615B6"/>
    <w:multiLevelType w:val="multilevel"/>
    <w:tmpl w:val="51B649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4FBA6189"/>
    <w:multiLevelType w:val="multilevel"/>
    <w:tmpl w:val="02CE0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FE95645"/>
    <w:multiLevelType w:val="multilevel"/>
    <w:tmpl w:val="A230BD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nsid w:val="50853FB5"/>
    <w:multiLevelType w:val="multilevel"/>
    <w:tmpl w:val="6436DF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6">
    <w:nsid w:val="50AB7584"/>
    <w:multiLevelType w:val="multilevel"/>
    <w:tmpl w:val="3EC0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15852C0"/>
    <w:multiLevelType w:val="multilevel"/>
    <w:tmpl w:val="B06C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2751AF4"/>
    <w:multiLevelType w:val="multilevel"/>
    <w:tmpl w:val="84DE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3ED6845"/>
    <w:multiLevelType w:val="multilevel"/>
    <w:tmpl w:val="EF52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43841C5"/>
    <w:multiLevelType w:val="multilevel"/>
    <w:tmpl w:val="B6B2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47A2703"/>
    <w:multiLevelType w:val="multilevel"/>
    <w:tmpl w:val="B55E7B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2">
    <w:nsid w:val="54C41CE2"/>
    <w:multiLevelType w:val="multilevel"/>
    <w:tmpl w:val="990A92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55393C98"/>
    <w:multiLevelType w:val="multilevel"/>
    <w:tmpl w:val="B3F6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6762AF6"/>
    <w:multiLevelType w:val="multilevel"/>
    <w:tmpl w:val="A202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7103A3A"/>
    <w:multiLevelType w:val="multilevel"/>
    <w:tmpl w:val="EFEE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7A35BC6"/>
    <w:multiLevelType w:val="multilevel"/>
    <w:tmpl w:val="F8B6EB84"/>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87">
    <w:nsid w:val="59B1376F"/>
    <w:multiLevelType w:val="multilevel"/>
    <w:tmpl w:val="DC1C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B581413"/>
    <w:multiLevelType w:val="multilevel"/>
    <w:tmpl w:val="AC9666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5CA32758"/>
    <w:multiLevelType w:val="multilevel"/>
    <w:tmpl w:val="504A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E3F5850"/>
    <w:multiLevelType w:val="multilevel"/>
    <w:tmpl w:val="77D233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nsid w:val="5EA22F82"/>
    <w:multiLevelType w:val="multilevel"/>
    <w:tmpl w:val="AD94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F9643FD"/>
    <w:multiLevelType w:val="multilevel"/>
    <w:tmpl w:val="2AB0F5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3">
    <w:nsid w:val="5FAA58C0"/>
    <w:multiLevelType w:val="multilevel"/>
    <w:tmpl w:val="2A58E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94">
    <w:nsid w:val="602E0944"/>
    <w:multiLevelType w:val="multilevel"/>
    <w:tmpl w:val="5048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12636FD"/>
    <w:multiLevelType w:val="multilevel"/>
    <w:tmpl w:val="87509D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6">
    <w:nsid w:val="639F23C8"/>
    <w:multiLevelType w:val="multilevel"/>
    <w:tmpl w:val="ABF8D8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63A56DE5"/>
    <w:multiLevelType w:val="multilevel"/>
    <w:tmpl w:val="7FF444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
    <w:nsid w:val="63C66DFE"/>
    <w:multiLevelType w:val="multilevel"/>
    <w:tmpl w:val="E14C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3EF0C38"/>
    <w:multiLevelType w:val="multilevel"/>
    <w:tmpl w:val="FEBE6C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nsid w:val="646540E1"/>
    <w:multiLevelType w:val="multilevel"/>
    <w:tmpl w:val="6DA4B1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1">
    <w:nsid w:val="64902E6F"/>
    <w:multiLevelType w:val="multilevel"/>
    <w:tmpl w:val="0DF0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5000A11"/>
    <w:multiLevelType w:val="multilevel"/>
    <w:tmpl w:val="C416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6701784"/>
    <w:multiLevelType w:val="multilevel"/>
    <w:tmpl w:val="9CA0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7A1618A"/>
    <w:multiLevelType w:val="multilevel"/>
    <w:tmpl w:val="9206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7EF1536"/>
    <w:multiLevelType w:val="multilevel"/>
    <w:tmpl w:val="DD0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93E3158"/>
    <w:multiLevelType w:val="multilevel"/>
    <w:tmpl w:val="8690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9CE611C"/>
    <w:multiLevelType w:val="multilevel"/>
    <w:tmpl w:val="7A64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AA04B95"/>
    <w:multiLevelType w:val="multilevel"/>
    <w:tmpl w:val="8ED879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9">
    <w:nsid w:val="6B3D5B68"/>
    <w:multiLevelType w:val="multilevel"/>
    <w:tmpl w:val="EE7E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BAB4513"/>
    <w:multiLevelType w:val="multilevel"/>
    <w:tmpl w:val="430224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1">
    <w:nsid w:val="6BBE398C"/>
    <w:multiLevelType w:val="multilevel"/>
    <w:tmpl w:val="EBBA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D3445DF"/>
    <w:multiLevelType w:val="multilevel"/>
    <w:tmpl w:val="8BB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EA04799"/>
    <w:multiLevelType w:val="multilevel"/>
    <w:tmpl w:val="13E0D2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4">
    <w:nsid w:val="6EBD2380"/>
    <w:multiLevelType w:val="multilevel"/>
    <w:tmpl w:val="3A5C5A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5">
    <w:nsid w:val="718729BE"/>
    <w:multiLevelType w:val="multilevel"/>
    <w:tmpl w:val="4984D3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6">
    <w:nsid w:val="74203901"/>
    <w:multiLevelType w:val="multilevel"/>
    <w:tmpl w:val="4B50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4582A2D"/>
    <w:multiLevelType w:val="hybridMultilevel"/>
    <w:tmpl w:val="5B949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47B5B96"/>
    <w:multiLevelType w:val="multilevel"/>
    <w:tmpl w:val="B4547A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9">
    <w:nsid w:val="75A1770F"/>
    <w:multiLevelType w:val="multilevel"/>
    <w:tmpl w:val="A60EDD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0">
    <w:nsid w:val="75BE5ACA"/>
    <w:multiLevelType w:val="multilevel"/>
    <w:tmpl w:val="905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6514059"/>
    <w:multiLevelType w:val="multilevel"/>
    <w:tmpl w:val="A53E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6C956BA"/>
    <w:multiLevelType w:val="multilevel"/>
    <w:tmpl w:val="C5D4FE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3">
    <w:nsid w:val="799D5EE9"/>
    <w:multiLevelType w:val="multilevel"/>
    <w:tmpl w:val="A5FC35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4">
    <w:nsid w:val="79F73F7D"/>
    <w:multiLevelType w:val="multilevel"/>
    <w:tmpl w:val="B6B2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A1C6184"/>
    <w:multiLevelType w:val="multilevel"/>
    <w:tmpl w:val="AFFE54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6">
    <w:nsid w:val="7A4C0918"/>
    <w:multiLevelType w:val="multilevel"/>
    <w:tmpl w:val="164847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7">
    <w:nsid w:val="7A990800"/>
    <w:multiLevelType w:val="multilevel"/>
    <w:tmpl w:val="0E08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512FDD"/>
    <w:multiLevelType w:val="multilevel"/>
    <w:tmpl w:val="D0FAB4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9">
    <w:nsid w:val="7C337B73"/>
    <w:multiLevelType w:val="multilevel"/>
    <w:tmpl w:val="5E5EB9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0">
    <w:nsid w:val="7E3F14B9"/>
    <w:multiLevelType w:val="multilevel"/>
    <w:tmpl w:val="53AA2BB0"/>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3"/>
  </w:num>
  <w:num w:numId="2">
    <w:abstractNumId w:val="48"/>
  </w:num>
  <w:num w:numId="3">
    <w:abstractNumId w:val="17"/>
  </w:num>
  <w:num w:numId="4">
    <w:abstractNumId w:val="13"/>
  </w:num>
  <w:num w:numId="5">
    <w:abstractNumId w:val="27"/>
  </w:num>
  <w:num w:numId="6">
    <w:abstractNumId w:val="98"/>
  </w:num>
  <w:num w:numId="7">
    <w:abstractNumId w:val="32"/>
  </w:num>
  <w:num w:numId="8">
    <w:abstractNumId w:val="89"/>
  </w:num>
  <w:num w:numId="9">
    <w:abstractNumId w:val="47"/>
  </w:num>
  <w:num w:numId="10">
    <w:abstractNumId w:val="103"/>
  </w:num>
  <w:num w:numId="11">
    <w:abstractNumId w:val="68"/>
  </w:num>
  <w:num w:numId="12">
    <w:abstractNumId w:val="102"/>
  </w:num>
  <w:num w:numId="13">
    <w:abstractNumId w:val="35"/>
  </w:num>
  <w:num w:numId="14">
    <w:abstractNumId w:val="121"/>
  </w:num>
  <w:num w:numId="15">
    <w:abstractNumId w:val="0"/>
  </w:num>
  <w:num w:numId="16">
    <w:abstractNumId w:val="77"/>
  </w:num>
  <w:num w:numId="17">
    <w:abstractNumId w:val="69"/>
  </w:num>
  <w:num w:numId="18">
    <w:abstractNumId w:val="99"/>
  </w:num>
  <w:num w:numId="19">
    <w:abstractNumId w:val="70"/>
  </w:num>
  <w:num w:numId="20">
    <w:abstractNumId w:val="11"/>
  </w:num>
  <w:num w:numId="21">
    <w:abstractNumId w:val="51"/>
  </w:num>
  <w:num w:numId="22">
    <w:abstractNumId w:val="52"/>
  </w:num>
  <w:num w:numId="23">
    <w:abstractNumId w:val="46"/>
  </w:num>
  <w:num w:numId="24">
    <w:abstractNumId w:val="56"/>
  </w:num>
  <w:num w:numId="25">
    <w:abstractNumId w:val="112"/>
  </w:num>
  <w:num w:numId="26">
    <w:abstractNumId w:val="59"/>
  </w:num>
  <w:num w:numId="27">
    <w:abstractNumId w:val="54"/>
  </w:num>
  <w:num w:numId="28">
    <w:abstractNumId w:val="123"/>
  </w:num>
  <w:num w:numId="29">
    <w:abstractNumId w:val="39"/>
  </w:num>
  <w:num w:numId="30">
    <w:abstractNumId w:val="84"/>
  </w:num>
  <w:num w:numId="31">
    <w:abstractNumId w:val="53"/>
  </w:num>
  <w:num w:numId="32">
    <w:abstractNumId w:val="116"/>
  </w:num>
  <w:num w:numId="33">
    <w:abstractNumId w:val="114"/>
  </w:num>
  <w:num w:numId="34">
    <w:abstractNumId w:val="55"/>
  </w:num>
  <w:num w:numId="35">
    <w:abstractNumId w:val="40"/>
  </w:num>
  <w:num w:numId="36">
    <w:abstractNumId w:val="86"/>
  </w:num>
  <w:num w:numId="37">
    <w:abstractNumId w:val="111"/>
  </w:num>
  <w:num w:numId="38">
    <w:abstractNumId w:val="63"/>
  </w:num>
  <w:num w:numId="39">
    <w:abstractNumId w:val="93"/>
  </w:num>
  <w:num w:numId="40">
    <w:abstractNumId w:val="88"/>
  </w:num>
  <w:num w:numId="41">
    <w:abstractNumId w:val="100"/>
  </w:num>
  <w:num w:numId="42">
    <w:abstractNumId w:val="28"/>
  </w:num>
  <w:num w:numId="43">
    <w:abstractNumId w:val="83"/>
  </w:num>
  <w:num w:numId="44">
    <w:abstractNumId w:val="29"/>
  </w:num>
  <w:num w:numId="45">
    <w:abstractNumId w:val="61"/>
  </w:num>
  <w:num w:numId="46">
    <w:abstractNumId w:val="101"/>
  </w:num>
  <w:num w:numId="47">
    <w:abstractNumId w:val="65"/>
  </w:num>
  <w:num w:numId="48">
    <w:abstractNumId w:val="15"/>
  </w:num>
  <w:num w:numId="49">
    <w:abstractNumId w:val="60"/>
  </w:num>
  <w:num w:numId="50">
    <w:abstractNumId w:val="75"/>
  </w:num>
  <w:num w:numId="51">
    <w:abstractNumId w:val="115"/>
  </w:num>
  <w:num w:numId="52">
    <w:abstractNumId w:val="107"/>
  </w:num>
  <w:num w:numId="53">
    <w:abstractNumId w:val="127"/>
  </w:num>
  <w:num w:numId="54">
    <w:abstractNumId w:val="18"/>
  </w:num>
  <w:num w:numId="55">
    <w:abstractNumId w:val="126"/>
  </w:num>
  <w:num w:numId="56">
    <w:abstractNumId w:val="71"/>
  </w:num>
  <w:num w:numId="57">
    <w:abstractNumId w:val="122"/>
  </w:num>
  <w:num w:numId="58">
    <w:abstractNumId w:val="108"/>
  </w:num>
  <w:num w:numId="59">
    <w:abstractNumId w:val="4"/>
  </w:num>
  <w:num w:numId="60">
    <w:abstractNumId w:val="96"/>
  </w:num>
  <w:num w:numId="61">
    <w:abstractNumId w:val="58"/>
  </w:num>
  <w:num w:numId="62">
    <w:abstractNumId w:val="81"/>
  </w:num>
  <w:num w:numId="63">
    <w:abstractNumId w:val="91"/>
  </w:num>
  <w:num w:numId="64">
    <w:abstractNumId w:val="129"/>
  </w:num>
  <w:num w:numId="65">
    <w:abstractNumId w:val="130"/>
  </w:num>
  <w:num w:numId="66">
    <w:abstractNumId w:val="33"/>
  </w:num>
  <w:num w:numId="67">
    <w:abstractNumId w:val="36"/>
  </w:num>
  <w:num w:numId="68">
    <w:abstractNumId w:val="80"/>
  </w:num>
  <w:num w:numId="69">
    <w:abstractNumId w:val="72"/>
  </w:num>
  <w:num w:numId="70">
    <w:abstractNumId w:val="44"/>
  </w:num>
  <w:num w:numId="71">
    <w:abstractNumId w:val="34"/>
  </w:num>
  <w:num w:numId="72">
    <w:abstractNumId w:val="90"/>
  </w:num>
  <w:num w:numId="73">
    <w:abstractNumId w:val="25"/>
  </w:num>
  <w:num w:numId="74">
    <w:abstractNumId w:val="62"/>
  </w:num>
  <w:num w:numId="75">
    <w:abstractNumId w:val="128"/>
  </w:num>
  <w:num w:numId="76">
    <w:abstractNumId w:val="26"/>
  </w:num>
  <w:num w:numId="77">
    <w:abstractNumId w:val="106"/>
  </w:num>
  <w:num w:numId="78">
    <w:abstractNumId w:val="82"/>
  </w:num>
  <w:num w:numId="79">
    <w:abstractNumId w:val="92"/>
  </w:num>
  <w:num w:numId="80">
    <w:abstractNumId w:val="38"/>
  </w:num>
  <w:num w:numId="81">
    <w:abstractNumId w:val="110"/>
  </w:num>
  <w:num w:numId="82">
    <w:abstractNumId w:val="24"/>
  </w:num>
  <w:num w:numId="83">
    <w:abstractNumId w:val="119"/>
  </w:num>
  <w:num w:numId="84">
    <w:abstractNumId w:val="5"/>
  </w:num>
  <w:num w:numId="85">
    <w:abstractNumId w:val="10"/>
  </w:num>
  <w:num w:numId="86">
    <w:abstractNumId w:val="45"/>
  </w:num>
  <w:num w:numId="87">
    <w:abstractNumId w:val="120"/>
  </w:num>
  <w:num w:numId="88">
    <w:abstractNumId w:val="19"/>
  </w:num>
  <w:num w:numId="89">
    <w:abstractNumId w:val="67"/>
  </w:num>
  <w:num w:numId="90">
    <w:abstractNumId w:val="2"/>
  </w:num>
  <w:num w:numId="91">
    <w:abstractNumId w:val="73"/>
  </w:num>
  <w:num w:numId="92">
    <w:abstractNumId w:val="3"/>
  </w:num>
  <w:num w:numId="93">
    <w:abstractNumId w:val="20"/>
  </w:num>
  <w:num w:numId="94">
    <w:abstractNumId w:val="14"/>
  </w:num>
  <w:num w:numId="95">
    <w:abstractNumId w:val="49"/>
  </w:num>
  <w:num w:numId="96">
    <w:abstractNumId w:val="12"/>
  </w:num>
  <w:num w:numId="97">
    <w:abstractNumId w:val="50"/>
  </w:num>
  <w:num w:numId="98">
    <w:abstractNumId w:val="94"/>
  </w:num>
  <w:num w:numId="99">
    <w:abstractNumId w:val="78"/>
  </w:num>
  <w:num w:numId="100">
    <w:abstractNumId w:val="42"/>
  </w:num>
  <w:num w:numId="101">
    <w:abstractNumId w:val="79"/>
  </w:num>
  <w:num w:numId="102">
    <w:abstractNumId w:val="74"/>
  </w:num>
  <w:num w:numId="103">
    <w:abstractNumId w:val="37"/>
  </w:num>
  <w:num w:numId="104">
    <w:abstractNumId w:val="76"/>
  </w:num>
  <w:num w:numId="105">
    <w:abstractNumId w:val="85"/>
  </w:num>
  <w:num w:numId="106">
    <w:abstractNumId w:val="97"/>
  </w:num>
  <w:num w:numId="107">
    <w:abstractNumId w:val="22"/>
  </w:num>
  <w:num w:numId="108">
    <w:abstractNumId w:val="8"/>
  </w:num>
  <w:num w:numId="109">
    <w:abstractNumId w:val="109"/>
  </w:num>
  <w:num w:numId="110">
    <w:abstractNumId w:val="118"/>
  </w:num>
  <w:num w:numId="111">
    <w:abstractNumId w:val="31"/>
  </w:num>
  <w:num w:numId="112">
    <w:abstractNumId w:val="125"/>
  </w:num>
  <w:num w:numId="113">
    <w:abstractNumId w:val="87"/>
  </w:num>
  <w:num w:numId="114">
    <w:abstractNumId w:val="7"/>
  </w:num>
  <w:num w:numId="115">
    <w:abstractNumId w:val="6"/>
  </w:num>
  <w:num w:numId="116">
    <w:abstractNumId w:val="64"/>
  </w:num>
  <w:num w:numId="117">
    <w:abstractNumId w:val="57"/>
  </w:num>
  <w:num w:numId="118">
    <w:abstractNumId w:val="95"/>
  </w:num>
  <w:num w:numId="119">
    <w:abstractNumId w:val="30"/>
  </w:num>
  <w:num w:numId="120">
    <w:abstractNumId w:val="105"/>
  </w:num>
  <w:num w:numId="121">
    <w:abstractNumId w:val="16"/>
  </w:num>
  <w:num w:numId="122">
    <w:abstractNumId w:val="43"/>
  </w:num>
  <w:num w:numId="123">
    <w:abstractNumId w:val="113"/>
  </w:num>
  <w:num w:numId="124">
    <w:abstractNumId w:val="21"/>
  </w:num>
  <w:num w:numId="125">
    <w:abstractNumId w:val="124"/>
  </w:num>
  <w:num w:numId="126">
    <w:abstractNumId w:val="1"/>
  </w:num>
  <w:num w:numId="127">
    <w:abstractNumId w:val="9"/>
  </w:num>
  <w:num w:numId="128">
    <w:abstractNumId w:val="66"/>
  </w:num>
  <w:num w:numId="129">
    <w:abstractNumId w:val="41"/>
  </w:num>
  <w:num w:numId="130">
    <w:abstractNumId w:val="104"/>
  </w:num>
  <w:num w:numId="131">
    <w:abstractNumId w:val="117"/>
  </w:num>
  <w:numIdMacAtCleanup w:val="1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characterSpacingControl w:val="doNotCompress"/>
  <w:compat>
    <w:useFELayout/>
  </w:compat>
  <w:rsids>
    <w:rsidRoot w:val="00323BB1"/>
    <w:rsid w:val="00072681"/>
    <w:rsid w:val="000A1A1A"/>
    <w:rsid w:val="00141FEE"/>
    <w:rsid w:val="001942FC"/>
    <w:rsid w:val="001C42F6"/>
    <w:rsid w:val="001D7FE4"/>
    <w:rsid w:val="00244503"/>
    <w:rsid w:val="00244D85"/>
    <w:rsid w:val="002B3288"/>
    <w:rsid w:val="002E07DD"/>
    <w:rsid w:val="00323BB1"/>
    <w:rsid w:val="0038436C"/>
    <w:rsid w:val="003A18C2"/>
    <w:rsid w:val="003A42E4"/>
    <w:rsid w:val="00412A49"/>
    <w:rsid w:val="004A7F7A"/>
    <w:rsid w:val="004F7BEA"/>
    <w:rsid w:val="00523766"/>
    <w:rsid w:val="005B2B2F"/>
    <w:rsid w:val="005E4175"/>
    <w:rsid w:val="006061AA"/>
    <w:rsid w:val="006D0E1A"/>
    <w:rsid w:val="006D5D88"/>
    <w:rsid w:val="0076423A"/>
    <w:rsid w:val="00766F3C"/>
    <w:rsid w:val="007E08BB"/>
    <w:rsid w:val="00944D8F"/>
    <w:rsid w:val="00A55E16"/>
    <w:rsid w:val="00AE2521"/>
    <w:rsid w:val="00B25684"/>
    <w:rsid w:val="00B82B11"/>
    <w:rsid w:val="00BD0C37"/>
    <w:rsid w:val="00C23BF0"/>
    <w:rsid w:val="00C73D81"/>
    <w:rsid w:val="00E17487"/>
    <w:rsid w:val="00EC24C8"/>
    <w:rsid w:val="00F12FFA"/>
    <w:rsid w:val="00F43845"/>
    <w:rsid w:val="00F85023"/>
    <w:rsid w:val="00F94B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4"/>
  </w:style>
  <w:style w:type="paragraph" w:styleId="1">
    <w:name w:val="heading 1"/>
    <w:basedOn w:val="a"/>
    <w:next w:val="a"/>
    <w:link w:val="10"/>
    <w:uiPriority w:val="9"/>
    <w:qFormat/>
    <w:rsid w:val="00323B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4B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C24C8"/>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323BB1"/>
    <w:pPr>
      <w:keepNext/>
      <w:widowControl w:val="0"/>
      <w:spacing w:after="0" w:line="240" w:lineRule="auto"/>
      <w:jc w:val="center"/>
      <w:outlineLvl w:val="4"/>
    </w:pPr>
    <w:rPr>
      <w:rFonts w:ascii="Times New Roman" w:eastAsia="Times New Roman" w:hAnsi="Times New Roman" w:cs="Times New Roman"/>
      <w:b/>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3BB1"/>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rsid w:val="00323BB1"/>
    <w:rPr>
      <w:rFonts w:ascii="Times New Roman" w:eastAsia="Times New Roman" w:hAnsi="Times New Roman" w:cs="Times New Roman"/>
      <w:b/>
      <w:snapToGrid w:val="0"/>
      <w:sz w:val="28"/>
      <w:szCs w:val="20"/>
    </w:rPr>
  </w:style>
  <w:style w:type="character" w:customStyle="1" w:styleId="a3">
    <w:name w:val="Цветовое выделение"/>
    <w:uiPriority w:val="99"/>
    <w:rsid w:val="00323BB1"/>
    <w:rPr>
      <w:b/>
      <w:bCs/>
      <w:color w:val="26282F"/>
    </w:rPr>
  </w:style>
  <w:style w:type="character" w:customStyle="1" w:styleId="a4">
    <w:name w:val="Гипертекстовая ссылка"/>
    <w:basedOn w:val="a3"/>
    <w:uiPriority w:val="99"/>
    <w:rsid w:val="00323BB1"/>
    <w:rPr>
      <w:color w:val="106BBE"/>
    </w:rPr>
  </w:style>
  <w:style w:type="paragraph" w:customStyle="1" w:styleId="a5">
    <w:name w:val="Заголовок статьи"/>
    <w:basedOn w:val="a"/>
    <w:next w:val="a"/>
    <w:uiPriority w:val="99"/>
    <w:rsid w:val="00323BB1"/>
    <w:pPr>
      <w:autoSpaceDE w:val="0"/>
      <w:autoSpaceDN w:val="0"/>
      <w:adjustRightInd w:val="0"/>
      <w:spacing w:after="0" w:line="240" w:lineRule="auto"/>
      <w:ind w:left="1612" w:hanging="892"/>
      <w:jc w:val="both"/>
    </w:pPr>
    <w:rPr>
      <w:rFonts w:ascii="Arial" w:hAnsi="Arial" w:cs="Arial"/>
      <w:sz w:val="24"/>
      <w:szCs w:val="24"/>
    </w:rPr>
  </w:style>
  <w:style w:type="paragraph" w:customStyle="1" w:styleId="a6">
    <w:name w:val="Комментарий"/>
    <w:basedOn w:val="a"/>
    <w:next w:val="a"/>
    <w:uiPriority w:val="99"/>
    <w:rsid w:val="00323BB1"/>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paragraph" w:customStyle="1" w:styleId="a7">
    <w:name w:val="Информация об изменениях документа"/>
    <w:basedOn w:val="a6"/>
    <w:next w:val="a"/>
    <w:uiPriority w:val="99"/>
    <w:rsid w:val="00323BB1"/>
    <w:rPr>
      <w:i/>
      <w:iCs/>
    </w:rPr>
  </w:style>
  <w:style w:type="paragraph" w:customStyle="1" w:styleId="a8">
    <w:name w:val="Раздел"/>
    <w:basedOn w:val="a"/>
    <w:link w:val="a9"/>
    <w:rsid w:val="00323BB1"/>
    <w:pPr>
      <w:spacing w:before="60" w:after="0" w:line="240" w:lineRule="auto"/>
    </w:pPr>
    <w:rPr>
      <w:rFonts w:ascii="Times New Roman" w:eastAsia="Times New Roman" w:hAnsi="Times New Roman" w:cs="Times New Roman"/>
      <w:b/>
      <w:color w:val="000000"/>
      <w:sz w:val="24"/>
      <w:szCs w:val="24"/>
    </w:rPr>
  </w:style>
  <w:style w:type="character" w:customStyle="1" w:styleId="a9">
    <w:name w:val="Раздел Знак"/>
    <w:link w:val="a8"/>
    <w:rsid w:val="00323BB1"/>
    <w:rPr>
      <w:rFonts w:ascii="Times New Roman" w:eastAsia="Times New Roman" w:hAnsi="Times New Roman" w:cs="Times New Roman"/>
      <w:b/>
      <w:color w:val="000000"/>
      <w:sz w:val="24"/>
      <w:szCs w:val="24"/>
    </w:rPr>
  </w:style>
  <w:style w:type="paragraph" w:customStyle="1" w:styleId="aa">
    <w:name w:val="Табличный"/>
    <w:basedOn w:val="a"/>
    <w:rsid w:val="00323BB1"/>
    <w:pPr>
      <w:spacing w:after="0" w:line="240" w:lineRule="auto"/>
      <w:jc w:val="center"/>
    </w:pPr>
    <w:rPr>
      <w:rFonts w:ascii="Times New Roman" w:eastAsia="Times New Roman" w:hAnsi="Times New Roman" w:cs="Times New Roman"/>
      <w:sz w:val="20"/>
      <w:szCs w:val="20"/>
    </w:rPr>
  </w:style>
  <w:style w:type="character" w:customStyle="1" w:styleId="ab">
    <w:name w:val="Поле"/>
    <w:rsid w:val="00323BB1"/>
    <w:rPr>
      <w:rFonts w:ascii="Times New Roman" w:hAnsi="Times New Roman"/>
      <w:sz w:val="24"/>
      <w:u w:val="single"/>
    </w:rPr>
  </w:style>
  <w:style w:type="paragraph" w:styleId="ac">
    <w:name w:val="No Spacing"/>
    <w:uiPriority w:val="1"/>
    <w:qFormat/>
    <w:rsid w:val="00323BB1"/>
    <w:pPr>
      <w:spacing w:after="0" w:line="240" w:lineRule="auto"/>
    </w:pPr>
    <w:rPr>
      <w:rFonts w:eastAsiaTheme="minorHAnsi"/>
      <w:lang w:val="en-US" w:eastAsia="en-US" w:bidi="en-US"/>
    </w:rPr>
  </w:style>
  <w:style w:type="paragraph" w:styleId="ad">
    <w:name w:val="Normal (Web)"/>
    <w:basedOn w:val="a"/>
    <w:uiPriority w:val="99"/>
    <w:unhideWhenUsed/>
    <w:rsid w:val="00323BB1"/>
    <w:pPr>
      <w:spacing w:before="152" w:after="100" w:afterAutospacing="1" w:line="288" w:lineRule="atLeast"/>
      <w:ind w:left="152" w:right="152"/>
    </w:pPr>
    <w:rPr>
      <w:rFonts w:ascii="Verdana" w:eastAsia="Times New Roman" w:hAnsi="Verdana" w:cs="Times New Roman"/>
      <w:sz w:val="12"/>
      <w:szCs w:val="12"/>
    </w:rPr>
  </w:style>
  <w:style w:type="character" w:styleId="ae">
    <w:name w:val="Strong"/>
    <w:basedOn w:val="a0"/>
    <w:uiPriority w:val="22"/>
    <w:qFormat/>
    <w:rsid w:val="00323BB1"/>
    <w:rPr>
      <w:b/>
      <w:bCs/>
    </w:rPr>
  </w:style>
  <w:style w:type="character" w:customStyle="1" w:styleId="b-letter2">
    <w:name w:val="b-letter2"/>
    <w:basedOn w:val="a0"/>
    <w:rsid w:val="00323BB1"/>
    <w:rPr>
      <w:b/>
      <w:bCs/>
      <w:sz w:val="43"/>
      <w:szCs w:val="43"/>
    </w:rPr>
  </w:style>
  <w:style w:type="character" w:styleId="af">
    <w:name w:val="Hyperlink"/>
    <w:basedOn w:val="a0"/>
    <w:uiPriority w:val="99"/>
    <w:unhideWhenUsed/>
    <w:rsid w:val="00323BB1"/>
    <w:rPr>
      <w:strike w:val="0"/>
      <w:dstrike w:val="0"/>
      <w:color w:val="3272C0"/>
      <w:u w:val="none"/>
      <w:effect w:val="none"/>
      <w:shd w:val="clear" w:color="auto" w:fill="auto"/>
    </w:rPr>
  </w:style>
  <w:style w:type="character" w:customStyle="1" w:styleId="20">
    <w:name w:val="Заголовок 2 Знак"/>
    <w:basedOn w:val="a0"/>
    <w:link w:val="2"/>
    <w:uiPriority w:val="9"/>
    <w:semiHidden/>
    <w:rsid w:val="00F94B5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F94B52"/>
  </w:style>
  <w:style w:type="paragraph" w:customStyle="1" w:styleId="af0">
    <w:name w:val="А_список_х)"/>
    <w:basedOn w:val="a"/>
    <w:next w:val="a"/>
    <w:rsid w:val="005E4175"/>
    <w:pPr>
      <w:widowControl w:val="0"/>
      <w:tabs>
        <w:tab w:val="num" w:pos="1145"/>
      </w:tabs>
      <w:spacing w:after="0" w:line="216" w:lineRule="auto"/>
      <w:ind w:left="1145" w:hanging="360"/>
      <w:jc w:val="both"/>
    </w:pPr>
    <w:rPr>
      <w:rFonts w:ascii="Arial" w:eastAsia="Times New Roman" w:hAnsi="Arial" w:cs="Times New Roman"/>
      <w:sz w:val="18"/>
      <w:szCs w:val="20"/>
    </w:rPr>
  </w:style>
  <w:style w:type="paragraph" w:styleId="af1">
    <w:name w:val="Body Text"/>
    <w:basedOn w:val="a"/>
    <w:link w:val="af2"/>
    <w:semiHidden/>
    <w:rsid w:val="005E4175"/>
    <w:pPr>
      <w:shd w:val="clear" w:color="auto" w:fill="FFFFFF"/>
      <w:autoSpaceDE w:val="0"/>
      <w:autoSpaceDN w:val="0"/>
      <w:adjustRightInd w:val="0"/>
      <w:spacing w:after="0" w:line="240" w:lineRule="auto"/>
    </w:pPr>
    <w:rPr>
      <w:rFonts w:ascii="Times New Roman" w:eastAsia="Times New Roman" w:hAnsi="Times New Roman" w:cs="Times New Roman"/>
      <w:b/>
      <w:color w:val="000000"/>
      <w:sz w:val="20"/>
      <w:szCs w:val="20"/>
    </w:rPr>
  </w:style>
  <w:style w:type="character" w:customStyle="1" w:styleId="af2">
    <w:name w:val="Основной текст Знак"/>
    <w:basedOn w:val="a0"/>
    <w:link w:val="af1"/>
    <w:semiHidden/>
    <w:rsid w:val="005E4175"/>
    <w:rPr>
      <w:rFonts w:ascii="Times New Roman" w:eastAsia="Times New Roman" w:hAnsi="Times New Roman" w:cs="Times New Roman"/>
      <w:b/>
      <w:color w:val="000000"/>
      <w:sz w:val="20"/>
      <w:szCs w:val="20"/>
      <w:shd w:val="clear" w:color="auto" w:fill="FFFFFF"/>
    </w:rPr>
  </w:style>
  <w:style w:type="paragraph" w:styleId="af3">
    <w:name w:val="Body Text Indent"/>
    <w:basedOn w:val="a"/>
    <w:link w:val="af4"/>
    <w:semiHidden/>
    <w:rsid w:val="005E4175"/>
    <w:pPr>
      <w:shd w:val="clear" w:color="auto" w:fill="FFFFFF"/>
      <w:autoSpaceDE w:val="0"/>
      <w:autoSpaceDN w:val="0"/>
      <w:adjustRightInd w:val="0"/>
      <w:spacing w:after="0" w:line="240" w:lineRule="auto"/>
      <w:ind w:firstLine="708"/>
      <w:jc w:val="both"/>
    </w:pPr>
    <w:rPr>
      <w:rFonts w:ascii="Times New Roman" w:eastAsia="Times New Roman" w:hAnsi="Times New Roman" w:cs="Times New Roman"/>
      <w:color w:val="000000"/>
      <w:sz w:val="23"/>
      <w:szCs w:val="20"/>
    </w:rPr>
  </w:style>
  <w:style w:type="character" w:customStyle="1" w:styleId="af4">
    <w:name w:val="Основной текст с отступом Знак"/>
    <w:basedOn w:val="a0"/>
    <w:link w:val="af3"/>
    <w:semiHidden/>
    <w:rsid w:val="005E4175"/>
    <w:rPr>
      <w:rFonts w:ascii="Times New Roman" w:eastAsia="Times New Roman" w:hAnsi="Times New Roman" w:cs="Times New Roman"/>
      <w:color w:val="000000"/>
      <w:sz w:val="23"/>
      <w:szCs w:val="20"/>
      <w:shd w:val="clear" w:color="auto" w:fill="FFFFFF"/>
    </w:rPr>
  </w:style>
  <w:style w:type="paragraph" w:styleId="21">
    <w:name w:val="Body Text Indent 2"/>
    <w:basedOn w:val="a"/>
    <w:link w:val="22"/>
    <w:semiHidden/>
    <w:rsid w:val="005E4175"/>
    <w:pPr>
      <w:shd w:val="clear" w:color="auto" w:fill="FFFFFF"/>
      <w:autoSpaceDE w:val="0"/>
      <w:autoSpaceDN w:val="0"/>
      <w:adjustRightInd w:val="0"/>
      <w:spacing w:after="0" w:line="240" w:lineRule="auto"/>
      <w:ind w:left="3600" w:hanging="60"/>
    </w:pPr>
    <w:rPr>
      <w:rFonts w:ascii="Times New Roman" w:eastAsia="Times New Roman" w:hAnsi="Times New Roman" w:cs="Times New Roman"/>
      <w:color w:val="000000"/>
      <w:sz w:val="23"/>
      <w:szCs w:val="20"/>
    </w:rPr>
  </w:style>
  <w:style w:type="character" w:customStyle="1" w:styleId="22">
    <w:name w:val="Основной текст с отступом 2 Знак"/>
    <w:basedOn w:val="a0"/>
    <w:link w:val="21"/>
    <w:semiHidden/>
    <w:rsid w:val="005E4175"/>
    <w:rPr>
      <w:rFonts w:ascii="Times New Roman" w:eastAsia="Times New Roman" w:hAnsi="Times New Roman" w:cs="Times New Roman"/>
      <w:color w:val="000000"/>
      <w:sz w:val="23"/>
      <w:szCs w:val="20"/>
      <w:shd w:val="clear" w:color="auto" w:fill="FFFFFF"/>
    </w:rPr>
  </w:style>
  <w:style w:type="paragraph" w:styleId="31">
    <w:name w:val="Body Text Indent 3"/>
    <w:basedOn w:val="a"/>
    <w:link w:val="32"/>
    <w:semiHidden/>
    <w:rsid w:val="005E4175"/>
    <w:pPr>
      <w:widowControl w:val="0"/>
      <w:autoSpaceDE w:val="0"/>
      <w:autoSpaceDN w:val="0"/>
      <w:adjustRightInd w:val="0"/>
      <w:spacing w:after="0" w:line="240" w:lineRule="auto"/>
      <w:ind w:firstLine="709"/>
    </w:pPr>
    <w:rPr>
      <w:rFonts w:ascii="Arial" w:eastAsia="Times New Roman" w:hAnsi="Arial" w:cs="Times New Roman"/>
      <w:sz w:val="24"/>
      <w:szCs w:val="20"/>
    </w:rPr>
  </w:style>
  <w:style w:type="character" w:customStyle="1" w:styleId="32">
    <w:name w:val="Основной текст с отступом 3 Знак"/>
    <w:basedOn w:val="a0"/>
    <w:link w:val="31"/>
    <w:semiHidden/>
    <w:rsid w:val="005E4175"/>
    <w:rPr>
      <w:rFonts w:ascii="Arial" w:eastAsia="Times New Roman" w:hAnsi="Arial" w:cs="Times New Roman"/>
      <w:sz w:val="24"/>
      <w:szCs w:val="20"/>
    </w:rPr>
  </w:style>
  <w:style w:type="paragraph" w:styleId="23">
    <w:name w:val="Body Text 2"/>
    <w:basedOn w:val="a"/>
    <w:link w:val="24"/>
    <w:semiHidden/>
    <w:rsid w:val="005E4175"/>
    <w:pPr>
      <w:shd w:val="clear" w:color="auto" w:fill="FFFFFF"/>
      <w:autoSpaceDE w:val="0"/>
      <w:autoSpaceDN w:val="0"/>
      <w:adjustRightInd w:val="0"/>
      <w:spacing w:after="0" w:line="240" w:lineRule="auto"/>
    </w:pPr>
    <w:rPr>
      <w:rFonts w:ascii="Arial" w:eastAsia="Times New Roman" w:hAnsi="Arial" w:cs="Times New Roman"/>
      <w:color w:val="000000"/>
      <w:sz w:val="24"/>
      <w:szCs w:val="20"/>
    </w:rPr>
  </w:style>
  <w:style w:type="character" w:customStyle="1" w:styleId="24">
    <w:name w:val="Основной текст 2 Знак"/>
    <w:basedOn w:val="a0"/>
    <w:link w:val="23"/>
    <w:semiHidden/>
    <w:rsid w:val="005E4175"/>
    <w:rPr>
      <w:rFonts w:ascii="Arial" w:eastAsia="Times New Roman" w:hAnsi="Arial" w:cs="Times New Roman"/>
      <w:color w:val="000000"/>
      <w:sz w:val="24"/>
      <w:szCs w:val="20"/>
      <w:shd w:val="clear" w:color="auto" w:fill="FFFFFF"/>
    </w:rPr>
  </w:style>
  <w:style w:type="paragraph" w:styleId="af5">
    <w:name w:val="Balloon Text"/>
    <w:basedOn w:val="a"/>
    <w:link w:val="af6"/>
    <w:unhideWhenUsed/>
    <w:rsid w:val="004A7F7A"/>
    <w:pPr>
      <w:spacing w:after="0" w:line="240" w:lineRule="auto"/>
    </w:pPr>
    <w:rPr>
      <w:rFonts w:ascii="Tahoma" w:hAnsi="Tahoma" w:cs="Tahoma"/>
      <w:sz w:val="16"/>
      <w:szCs w:val="16"/>
    </w:rPr>
  </w:style>
  <w:style w:type="character" w:customStyle="1" w:styleId="af6">
    <w:name w:val="Текст выноски Знак"/>
    <w:basedOn w:val="a0"/>
    <w:link w:val="af5"/>
    <w:rsid w:val="004A7F7A"/>
    <w:rPr>
      <w:rFonts w:ascii="Tahoma" w:hAnsi="Tahoma" w:cs="Tahoma"/>
      <w:sz w:val="16"/>
      <w:szCs w:val="16"/>
    </w:rPr>
  </w:style>
  <w:style w:type="character" w:customStyle="1" w:styleId="submenu-table">
    <w:name w:val="submenu-table"/>
    <w:basedOn w:val="a0"/>
    <w:rsid w:val="004A7F7A"/>
  </w:style>
  <w:style w:type="character" w:customStyle="1" w:styleId="butback">
    <w:name w:val="butback"/>
    <w:basedOn w:val="a0"/>
    <w:rsid w:val="004A7F7A"/>
  </w:style>
  <w:style w:type="character" w:customStyle="1" w:styleId="30">
    <w:name w:val="Заголовок 3 Знак"/>
    <w:basedOn w:val="a0"/>
    <w:link w:val="3"/>
    <w:uiPriority w:val="9"/>
    <w:semiHidden/>
    <w:rsid w:val="00EC24C8"/>
    <w:rPr>
      <w:rFonts w:asciiTheme="majorHAnsi" w:eastAsiaTheme="majorEastAsia" w:hAnsiTheme="majorHAnsi" w:cstheme="majorBidi"/>
      <w:b/>
      <w:bCs/>
      <w:color w:val="4F81BD" w:themeColor="accent1"/>
    </w:rPr>
  </w:style>
  <w:style w:type="paragraph" w:customStyle="1" w:styleId="path">
    <w:name w:val="path"/>
    <w:basedOn w:val="a"/>
    <w:rsid w:val="00EC24C8"/>
    <w:pPr>
      <w:spacing w:before="100" w:beforeAutospacing="1" w:after="100" w:afterAutospacing="1" w:line="240" w:lineRule="auto"/>
    </w:pPr>
    <w:rPr>
      <w:rFonts w:ascii="Tahoma" w:eastAsia="Times New Roman" w:hAnsi="Tahoma" w:cs="Tahoma"/>
      <w:sz w:val="16"/>
      <w:szCs w:val="16"/>
    </w:rPr>
  </w:style>
  <w:style w:type="paragraph" w:customStyle="1" w:styleId="res-descres-desc-gr">
    <w:name w:val="res-desc res-desc-gr"/>
    <w:basedOn w:val="a"/>
    <w:rsid w:val="00EC24C8"/>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header"/>
    <w:basedOn w:val="a"/>
    <w:link w:val="af8"/>
    <w:uiPriority w:val="99"/>
    <w:rsid w:val="00EC24C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0"/>
    <w:link w:val="af7"/>
    <w:uiPriority w:val="99"/>
    <w:rsid w:val="00EC24C8"/>
    <w:rPr>
      <w:rFonts w:ascii="Times New Roman" w:eastAsia="Times New Roman" w:hAnsi="Times New Roman" w:cs="Times New Roman"/>
      <w:sz w:val="24"/>
      <w:szCs w:val="24"/>
    </w:rPr>
  </w:style>
  <w:style w:type="paragraph" w:styleId="af9">
    <w:name w:val="footer"/>
    <w:basedOn w:val="a"/>
    <w:link w:val="afa"/>
    <w:uiPriority w:val="99"/>
    <w:rsid w:val="00EC24C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Нижний колонтитул Знак"/>
    <w:basedOn w:val="a0"/>
    <w:link w:val="af9"/>
    <w:uiPriority w:val="99"/>
    <w:rsid w:val="00EC24C8"/>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7605440">
      <w:bodyDiv w:val="1"/>
      <w:marLeft w:val="0"/>
      <w:marRight w:val="0"/>
      <w:marTop w:val="0"/>
      <w:marBottom w:val="0"/>
      <w:divBdr>
        <w:top w:val="none" w:sz="0" w:space="0" w:color="auto"/>
        <w:left w:val="none" w:sz="0" w:space="0" w:color="auto"/>
        <w:bottom w:val="none" w:sz="0" w:space="0" w:color="auto"/>
        <w:right w:val="none" w:sz="0" w:space="0" w:color="auto"/>
      </w:divBdr>
    </w:div>
    <w:div w:id="82842680">
      <w:bodyDiv w:val="1"/>
      <w:marLeft w:val="0"/>
      <w:marRight w:val="0"/>
      <w:marTop w:val="0"/>
      <w:marBottom w:val="0"/>
      <w:divBdr>
        <w:top w:val="none" w:sz="0" w:space="0" w:color="auto"/>
        <w:left w:val="none" w:sz="0" w:space="0" w:color="auto"/>
        <w:bottom w:val="none" w:sz="0" w:space="0" w:color="auto"/>
        <w:right w:val="none" w:sz="0" w:space="0" w:color="auto"/>
      </w:divBdr>
    </w:div>
    <w:div w:id="151679270">
      <w:bodyDiv w:val="1"/>
      <w:marLeft w:val="0"/>
      <w:marRight w:val="0"/>
      <w:marTop w:val="0"/>
      <w:marBottom w:val="0"/>
      <w:divBdr>
        <w:top w:val="none" w:sz="0" w:space="0" w:color="auto"/>
        <w:left w:val="none" w:sz="0" w:space="0" w:color="auto"/>
        <w:bottom w:val="none" w:sz="0" w:space="0" w:color="auto"/>
        <w:right w:val="none" w:sz="0" w:space="0" w:color="auto"/>
      </w:divBdr>
    </w:div>
    <w:div w:id="289748058">
      <w:bodyDiv w:val="1"/>
      <w:marLeft w:val="0"/>
      <w:marRight w:val="0"/>
      <w:marTop w:val="0"/>
      <w:marBottom w:val="0"/>
      <w:divBdr>
        <w:top w:val="none" w:sz="0" w:space="0" w:color="auto"/>
        <w:left w:val="none" w:sz="0" w:space="0" w:color="auto"/>
        <w:bottom w:val="none" w:sz="0" w:space="0" w:color="auto"/>
        <w:right w:val="none" w:sz="0" w:space="0" w:color="auto"/>
      </w:divBdr>
    </w:div>
    <w:div w:id="650452795">
      <w:bodyDiv w:val="1"/>
      <w:marLeft w:val="0"/>
      <w:marRight w:val="0"/>
      <w:marTop w:val="0"/>
      <w:marBottom w:val="0"/>
      <w:divBdr>
        <w:top w:val="none" w:sz="0" w:space="0" w:color="auto"/>
        <w:left w:val="none" w:sz="0" w:space="0" w:color="auto"/>
        <w:bottom w:val="none" w:sz="0" w:space="0" w:color="auto"/>
        <w:right w:val="none" w:sz="0" w:space="0" w:color="auto"/>
      </w:divBdr>
    </w:div>
    <w:div w:id="839586802">
      <w:bodyDiv w:val="1"/>
      <w:marLeft w:val="0"/>
      <w:marRight w:val="0"/>
      <w:marTop w:val="0"/>
      <w:marBottom w:val="0"/>
      <w:divBdr>
        <w:top w:val="none" w:sz="0" w:space="0" w:color="auto"/>
        <w:left w:val="none" w:sz="0" w:space="0" w:color="auto"/>
        <w:bottom w:val="none" w:sz="0" w:space="0" w:color="auto"/>
        <w:right w:val="none" w:sz="0" w:space="0" w:color="auto"/>
      </w:divBdr>
    </w:div>
    <w:div w:id="1040739789">
      <w:bodyDiv w:val="1"/>
      <w:marLeft w:val="0"/>
      <w:marRight w:val="0"/>
      <w:marTop w:val="0"/>
      <w:marBottom w:val="0"/>
      <w:divBdr>
        <w:top w:val="none" w:sz="0" w:space="0" w:color="auto"/>
        <w:left w:val="none" w:sz="0" w:space="0" w:color="auto"/>
        <w:bottom w:val="none" w:sz="0" w:space="0" w:color="auto"/>
        <w:right w:val="none" w:sz="0" w:space="0" w:color="auto"/>
      </w:divBdr>
    </w:div>
    <w:div w:id="1096250272">
      <w:bodyDiv w:val="1"/>
      <w:marLeft w:val="0"/>
      <w:marRight w:val="0"/>
      <w:marTop w:val="0"/>
      <w:marBottom w:val="0"/>
      <w:divBdr>
        <w:top w:val="none" w:sz="0" w:space="0" w:color="auto"/>
        <w:left w:val="none" w:sz="0" w:space="0" w:color="auto"/>
        <w:bottom w:val="none" w:sz="0" w:space="0" w:color="auto"/>
        <w:right w:val="none" w:sz="0" w:space="0" w:color="auto"/>
      </w:divBdr>
    </w:div>
    <w:div w:id="1097558973">
      <w:bodyDiv w:val="1"/>
      <w:marLeft w:val="0"/>
      <w:marRight w:val="0"/>
      <w:marTop w:val="0"/>
      <w:marBottom w:val="0"/>
      <w:divBdr>
        <w:top w:val="none" w:sz="0" w:space="0" w:color="auto"/>
        <w:left w:val="none" w:sz="0" w:space="0" w:color="auto"/>
        <w:bottom w:val="none" w:sz="0" w:space="0" w:color="auto"/>
        <w:right w:val="none" w:sz="0" w:space="0" w:color="auto"/>
      </w:divBdr>
    </w:div>
    <w:div w:id="1129592159">
      <w:bodyDiv w:val="1"/>
      <w:marLeft w:val="0"/>
      <w:marRight w:val="0"/>
      <w:marTop w:val="0"/>
      <w:marBottom w:val="0"/>
      <w:divBdr>
        <w:top w:val="none" w:sz="0" w:space="0" w:color="auto"/>
        <w:left w:val="none" w:sz="0" w:space="0" w:color="auto"/>
        <w:bottom w:val="none" w:sz="0" w:space="0" w:color="auto"/>
        <w:right w:val="none" w:sz="0" w:space="0" w:color="auto"/>
      </w:divBdr>
    </w:div>
    <w:div w:id="1271737944">
      <w:bodyDiv w:val="1"/>
      <w:marLeft w:val="0"/>
      <w:marRight w:val="0"/>
      <w:marTop w:val="0"/>
      <w:marBottom w:val="0"/>
      <w:divBdr>
        <w:top w:val="none" w:sz="0" w:space="0" w:color="auto"/>
        <w:left w:val="none" w:sz="0" w:space="0" w:color="auto"/>
        <w:bottom w:val="none" w:sz="0" w:space="0" w:color="auto"/>
        <w:right w:val="none" w:sz="0" w:space="0" w:color="auto"/>
      </w:divBdr>
    </w:div>
    <w:div w:id="1402172831">
      <w:bodyDiv w:val="1"/>
      <w:marLeft w:val="0"/>
      <w:marRight w:val="0"/>
      <w:marTop w:val="0"/>
      <w:marBottom w:val="0"/>
      <w:divBdr>
        <w:top w:val="none" w:sz="0" w:space="0" w:color="auto"/>
        <w:left w:val="none" w:sz="0" w:space="0" w:color="auto"/>
        <w:bottom w:val="none" w:sz="0" w:space="0" w:color="auto"/>
        <w:right w:val="none" w:sz="0" w:space="0" w:color="auto"/>
      </w:divBdr>
    </w:div>
    <w:div w:id="1432971124">
      <w:bodyDiv w:val="1"/>
      <w:marLeft w:val="0"/>
      <w:marRight w:val="0"/>
      <w:marTop w:val="0"/>
      <w:marBottom w:val="0"/>
      <w:divBdr>
        <w:top w:val="none" w:sz="0" w:space="0" w:color="auto"/>
        <w:left w:val="none" w:sz="0" w:space="0" w:color="auto"/>
        <w:bottom w:val="none" w:sz="0" w:space="0" w:color="auto"/>
        <w:right w:val="none" w:sz="0" w:space="0" w:color="auto"/>
      </w:divBdr>
    </w:div>
    <w:div w:id="1452017114">
      <w:bodyDiv w:val="1"/>
      <w:marLeft w:val="0"/>
      <w:marRight w:val="0"/>
      <w:marTop w:val="0"/>
      <w:marBottom w:val="0"/>
      <w:divBdr>
        <w:top w:val="none" w:sz="0" w:space="0" w:color="auto"/>
        <w:left w:val="none" w:sz="0" w:space="0" w:color="auto"/>
        <w:bottom w:val="none" w:sz="0" w:space="0" w:color="auto"/>
        <w:right w:val="none" w:sz="0" w:space="0" w:color="auto"/>
      </w:divBdr>
      <w:divsChild>
        <w:div w:id="531189386">
          <w:marLeft w:val="0"/>
          <w:marRight w:val="0"/>
          <w:marTop w:val="0"/>
          <w:marBottom w:val="0"/>
          <w:divBdr>
            <w:top w:val="none" w:sz="0" w:space="0" w:color="auto"/>
            <w:left w:val="none" w:sz="0" w:space="0" w:color="auto"/>
            <w:bottom w:val="none" w:sz="0" w:space="0" w:color="auto"/>
            <w:right w:val="none" w:sz="0" w:space="0" w:color="auto"/>
          </w:divBdr>
        </w:div>
        <w:div w:id="906502292">
          <w:marLeft w:val="0"/>
          <w:marRight w:val="0"/>
          <w:marTop w:val="0"/>
          <w:marBottom w:val="0"/>
          <w:divBdr>
            <w:top w:val="none" w:sz="0" w:space="0" w:color="auto"/>
            <w:left w:val="none" w:sz="0" w:space="0" w:color="auto"/>
            <w:bottom w:val="none" w:sz="0" w:space="0" w:color="auto"/>
            <w:right w:val="none" w:sz="0" w:space="0" w:color="auto"/>
          </w:divBdr>
        </w:div>
      </w:divsChild>
    </w:div>
    <w:div w:id="1614315021">
      <w:bodyDiv w:val="1"/>
      <w:marLeft w:val="0"/>
      <w:marRight w:val="0"/>
      <w:marTop w:val="0"/>
      <w:marBottom w:val="0"/>
      <w:divBdr>
        <w:top w:val="none" w:sz="0" w:space="0" w:color="auto"/>
        <w:left w:val="none" w:sz="0" w:space="0" w:color="auto"/>
        <w:bottom w:val="none" w:sz="0" w:space="0" w:color="auto"/>
        <w:right w:val="none" w:sz="0" w:space="0" w:color="auto"/>
      </w:divBdr>
    </w:div>
    <w:div w:id="1699351737">
      <w:bodyDiv w:val="1"/>
      <w:marLeft w:val="0"/>
      <w:marRight w:val="0"/>
      <w:marTop w:val="0"/>
      <w:marBottom w:val="0"/>
      <w:divBdr>
        <w:top w:val="none" w:sz="0" w:space="0" w:color="auto"/>
        <w:left w:val="none" w:sz="0" w:space="0" w:color="auto"/>
        <w:bottom w:val="none" w:sz="0" w:space="0" w:color="auto"/>
        <w:right w:val="none" w:sz="0" w:space="0" w:color="auto"/>
      </w:divBdr>
    </w:div>
    <w:div w:id="1741561016">
      <w:bodyDiv w:val="1"/>
      <w:marLeft w:val="0"/>
      <w:marRight w:val="0"/>
      <w:marTop w:val="0"/>
      <w:marBottom w:val="0"/>
      <w:divBdr>
        <w:top w:val="none" w:sz="0" w:space="0" w:color="auto"/>
        <w:left w:val="none" w:sz="0" w:space="0" w:color="auto"/>
        <w:bottom w:val="none" w:sz="0" w:space="0" w:color="auto"/>
        <w:right w:val="none" w:sz="0" w:space="0" w:color="auto"/>
      </w:divBdr>
    </w:div>
    <w:div w:id="1778255197">
      <w:bodyDiv w:val="1"/>
      <w:marLeft w:val="0"/>
      <w:marRight w:val="0"/>
      <w:marTop w:val="0"/>
      <w:marBottom w:val="0"/>
      <w:divBdr>
        <w:top w:val="none" w:sz="0" w:space="0" w:color="auto"/>
        <w:left w:val="none" w:sz="0" w:space="0" w:color="auto"/>
        <w:bottom w:val="none" w:sz="0" w:space="0" w:color="auto"/>
        <w:right w:val="none" w:sz="0" w:space="0" w:color="auto"/>
      </w:divBdr>
    </w:div>
    <w:div w:id="210444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openxmlformats.org/officeDocument/2006/relationships/hyperlink" Target="http://base.garant.ru/12125268/13/" TargetMode="External"/><Relationship Id="rId42" Type="http://schemas.openxmlformats.org/officeDocument/2006/relationships/hyperlink" Target="http://www.zakonrf.info/tk/212/" TargetMode="External"/><Relationship Id="rId63" Type="http://schemas.openxmlformats.org/officeDocument/2006/relationships/image" Target="media/image2.png"/><Relationship Id="rId84" Type="http://schemas.openxmlformats.org/officeDocument/2006/relationships/hyperlink" Target="http://www.1st-aid.ru/page_1_2.shtml" TargetMode="External"/><Relationship Id="rId138" Type="http://schemas.openxmlformats.org/officeDocument/2006/relationships/image" Target="media/image40.jpeg"/><Relationship Id="rId159" Type="http://schemas.openxmlformats.org/officeDocument/2006/relationships/hyperlink" Target="http://www.1st-aid.ru/page_3_9.shtml" TargetMode="External"/><Relationship Id="rId170" Type="http://schemas.openxmlformats.org/officeDocument/2006/relationships/image" Target="media/image56.jpeg"/><Relationship Id="rId191" Type="http://schemas.openxmlformats.org/officeDocument/2006/relationships/image" Target="media/image65.jpeg"/><Relationship Id="rId205" Type="http://schemas.openxmlformats.org/officeDocument/2006/relationships/hyperlink" Target="http://www.1st-aid.ru/page_4_5.shtml" TargetMode="External"/><Relationship Id="rId226" Type="http://schemas.openxmlformats.org/officeDocument/2006/relationships/hyperlink" Target="http://www.1st-aid.ru/page_6_0.shtml" TargetMode="External"/><Relationship Id="rId247" Type="http://schemas.openxmlformats.org/officeDocument/2006/relationships/hyperlink" Target="http://www.1st-aid.ru/page_6_6.shtml" TargetMode="External"/><Relationship Id="rId107" Type="http://schemas.openxmlformats.org/officeDocument/2006/relationships/hyperlink" Target="http://www.1st-aid.ru/page_2_13.shtml" TargetMode="External"/><Relationship Id="rId268" Type="http://schemas.openxmlformats.org/officeDocument/2006/relationships/hyperlink" Target="http://www.1st-aid.ru/page_9_13.shtml" TargetMode="External"/><Relationship Id="rId11" Type="http://schemas.openxmlformats.org/officeDocument/2006/relationships/hyperlink" Target="garantF1://57490707.0" TargetMode="External"/><Relationship Id="rId32" Type="http://schemas.openxmlformats.org/officeDocument/2006/relationships/hyperlink" Target="http://base.garant.ru/12125268/13/" TargetMode="External"/><Relationship Id="rId53" Type="http://schemas.openxmlformats.org/officeDocument/2006/relationships/hyperlink" Target="garantF1://12025268.12000" TargetMode="External"/><Relationship Id="rId74" Type="http://schemas.openxmlformats.org/officeDocument/2006/relationships/hyperlink" Target="http://www.1st-aid.ru/page_0_5.shtml" TargetMode="External"/><Relationship Id="rId128" Type="http://schemas.openxmlformats.org/officeDocument/2006/relationships/hyperlink" Target="http://www.1st-aid.ru/page_3_1.shtml" TargetMode="External"/><Relationship Id="rId149" Type="http://schemas.openxmlformats.org/officeDocument/2006/relationships/image" Target="http://www.1st-aid.ru/images/image120.jpg" TargetMode="External"/><Relationship Id="rId5" Type="http://schemas.openxmlformats.org/officeDocument/2006/relationships/webSettings" Target="webSettings.xml"/><Relationship Id="rId95" Type="http://schemas.openxmlformats.org/officeDocument/2006/relationships/image" Target="media/image19.jpeg"/><Relationship Id="rId160" Type="http://schemas.openxmlformats.org/officeDocument/2006/relationships/image" Target="media/image51.jpeg"/><Relationship Id="rId181" Type="http://schemas.openxmlformats.org/officeDocument/2006/relationships/image" Target="media/image61.jpeg"/><Relationship Id="rId216" Type="http://schemas.openxmlformats.org/officeDocument/2006/relationships/image" Target="http://www.1st-aid.ru/images/image182.jpg" TargetMode="External"/><Relationship Id="rId237" Type="http://schemas.openxmlformats.org/officeDocument/2006/relationships/image" Target="http://www.1st-aid.ru/images/image196.jpg" TargetMode="External"/><Relationship Id="rId258" Type="http://schemas.openxmlformats.org/officeDocument/2006/relationships/hyperlink" Target="http://www.1st-aid.ru/page_9_3.shtml" TargetMode="External"/><Relationship Id="rId22" Type="http://schemas.openxmlformats.org/officeDocument/2006/relationships/hyperlink" Target="http://base.garant.ru/12125268/11/" TargetMode="External"/><Relationship Id="rId43" Type="http://schemas.openxmlformats.org/officeDocument/2006/relationships/hyperlink" Target="garantF1://12025268.218" TargetMode="External"/><Relationship Id="rId64" Type="http://schemas.openxmlformats.org/officeDocument/2006/relationships/image" Target="media/image3.png"/><Relationship Id="rId118" Type="http://schemas.openxmlformats.org/officeDocument/2006/relationships/image" Target="media/image29.jpeg"/><Relationship Id="rId139" Type="http://schemas.openxmlformats.org/officeDocument/2006/relationships/image" Target="http://www.1st-aid.ru/images/image110.jpg" TargetMode="External"/><Relationship Id="rId85" Type="http://schemas.openxmlformats.org/officeDocument/2006/relationships/image" Target="media/image12.jpeg"/><Relationship Id="rId150" Type="http://schemas.openxmlformats.org/officeDocument/2006/relationships/image" Target="media/image46.jpeg"/><Relationship Id="rId171" Type="http://schemas.openxmlformats.org/officeDocument/2006/relationships/image" Target="http://www.1st-aid.ru/images/image142.jpg" TargetMode="External"/><Relationship Id="rId192" Type="http://schemas.openxmlformats.org/officeDocument/2006/relationships/image" Target="http://www.1st-aid.ru/images/image160.jpg" TargetMode="External"/><Relationship Id="rId206" Type="http://schemas.openxmlformats.org/officeDocument/2006/relationships/image" Target="media/image71.jpeg"/><Relationship Id="rId227" Type="http://schemas.openxmlformats.org/officeDocument/2006/relationships/image" Target="media/image80.jpeg"/><Relationship Id="rId248" Type="http://schemas.openxmlformats.org/officeDocument/2006/relationships/image" Target="media/image91.jpeg"/><Relationship Id="rId269" Type="http://schemas.openxmlformats.org/officeDocument/2006/relationships/hyperlink" Target="http://www.1st-aid.ru/page_9_14.shtml" TargetMode="External"/><Relationship Id="rId12" Type="http://schemas.openxmlformats.org/officeDocument/2006/relationships/hyperlink" Target="garantF1://70035162.0" TargetMode="External"/><Relationship Id="rId33" Type="http://schemas.openxmlformats.org/officeDocument/2006/relationships/hyperlink" Target="https://www.referent.ru/1/241620?l5293" TargetMode="External"/><Relationship Id="rId108" Type="http://schemas.openxmlformats.org/officeDocument/2006/relationships/image" Target="media/image23.jpeg"/><Relationship Id="rId129" Type="http://schemas.openxmlformats.org/officeDocument/2006/relationships/image" Target="media/image35.jpeg"/><Relationship Id="rId54" Type="http://schemas.openxmlformats.org/officeDocument/2006/relationships/hyperlink" Target="garantF1://4082663.0" TargetMode="External"/><Relationship Id="rId75" Type="http://schemas.openxmlformats.org/officeDocument/2006/relationships/image" Target="media/image7.jpeg"/><Relationship Id="rId96" Type="http://schemas.openxmlformats.org/officeDocument/2006/relationships/hyperlink" Target="http://www.1st-aid.ru/page_1_10.shtml" TargetMode="External"/><Relationship Id="rId140" Type="http://schemas.openxmlformats.org/officeDocument/2006/relationships/image" Target="media/image41.jpeg"/><Relationship Id="rId161" Type="http://schemas.openxmlformats.org/officeDocument/2006/relationships/hyperlink" Target="http://www.1st-aid.ru/page_3_10.shtml" TargetMode="External"/><Relationship Id="rId182" Type="http://schemas.openxmlformats.org/officeDocument/2006/relationships/hyperlink" Target="http://www.1st-aid.ru/page_3_16.shtml" TargetMode="External"/><Relationship Id="rId217" Type="http://schemas.openxmlformats.org/officeDocument/2006/relationships/hyperlink" Target="http://www.1st-aid.ru/page_4_7.shtml" TargetMode="External"/><Relationship Id="rId6" Type="http://schemas.openxmlformats.org/officeDocument/2006/relationships/hyperlink" Target="garantF1://12058141.200" TargetMode="External"/><Relationship Id="rId238" Type="http://schemas.openxmlformats.org/officeDocument/2006/relationships/image" Target="media/image86.jpeg"/><Relationship Id="rId259" Type="http://schemas.openxmlformats.org/officeDocument/2006/relationships/hyperlink" Target="http://www.1st-aid.ru/page_9_4.shtml" TargetMode="External"/><Relationship Id="rId23" Type="http://schemas.openxmlformats.org/officeDocument/2006/relationships/hyperlink" Target="http://base.garant.ru/12125268/13/" TargetMode="External"/><Relationship Id="rId119" Type="http://schemas.openxmlformats.org/officeDocument/2006/relationships/image" Target="media/image30.jpeg"/><Relationship Id="rId270" Type="http://schemas.openxmlformats.org/officeDocument/2006/relationships/hyperlink" Target="http://www.1st-aid.ru/page_9_15.shtml" TargetMode="External"/><Relationship Id="rId44" Type="http://schemas.openxmlformats.org/officeDocument/2006/relationships/hyperlink" Target="garantF1://12025268.5" TargetMode="External"/><Relationship Id="rId65" Type="http://schemas.openxmlformats.org/officeDocument/2006/relationships/image" Target="media/image4.png"/><Relationship Id="rId86" Type="http://schemas.openxmlformats.org/officeDocument/2006/relationships/hyperlink" Target="http://www.1st-aid.ru/page_1_3.shtml" TargetMode="External"/><Relationship Id="rId130" Type="http://schemas.openxmlformats.org/officeDocument/2006/relationships/image" Target="media/image36.jpeg"/><Relationship Id="rId151" Type="http://schemas.openxmlformats.org/officeDocument/2006/relationships/image" Target="http://www.1st-aid.ru/images/image122.jpg" TargetMode="External"/><Relationship Id="rId172" Type="http://schemas.openxmlformats.org/officeDocument/2006/relationships/hyperlink" Target="http://www.1st-aid.ru/page_3_14.shtml" TargetMode="External"/><Relationship Id="rId193" Type="http://schemas.openxmlformats.org/officeDocument/2006/relationships/hyperlink" Target="http://www.1st-aid.ru/page_4_1.shtml" TargetMode="External"/><Relationship Id="rId202" Type="http://schemas.openxmlformats.org/officeDocument/2006/relationships/image" Target="http://www.1st-aid.ru/images/image168.jpg" TargetMode="External"/><Relationship Id="rId207" Type="http://schemas.openxmlformats.org/officeDocument/2006/relationships/image" Target="http://www.1st-aid.ru/images/image174.jpg" TargetMode="External"/><Relationship Id="rId223" Type="http://schemas.openxmlformats.org/officeDocument/2006/relationships/image" Target="media/image78.jpeg"/><Relationship Id="rId228" Type="http://schemas.openxmlformats.org/officeDocument/2006/relationships/hyperlink" Target="http://www.1st-aid.ru/page_6_1.shtml" TargetMode="External"/><Relationship Id="rId244" Type="http://schemas.openxmlformats.org/officeDocument/2006/relationships/hyperlink" Target="http://www.1st-aid.ru/page_6_5.shtml" TargetMode="External"/><Relationship Id="rId249" Type="http://schemas.openxmlformats.org/officeDocument/2006/relationships/image" Target="http://www.1st-aid.ru/images/image216.jpg" TargetMode="External"/><Relationship Id="rId13" Type="http://schemas.openxmlformats.org/officeDocument/2006/relationships/hyperlink" Target="garantF1://70452676.200" TargetMode="External"/><Relationship Id="rId18" Type="http://schemas.openxmlformats.org/officeDocument/2006/relationships/hyperlink" Target="http://base.garant.ru/12151780/" TargetMode="External"/><Relationship Id="rId39" Type="http://schemas.openxmlformats.org/officeDocument/2006/relationships/hyperlink" Target="https://ru.wikipedia.org/wiki/%D0%9F%D1%80%D0%BE%D1%84%D0%B5%D1%81%D1%81%D0%B8%D0%BE%D0%BD%D0%B0%D0%BB%D1%8C%D0%BD%D1%8B%D0%B9_%D1%81%D0%BE%D1%8E%D0%B7" TargetMode="External"/><Relationship Id="rId109" Type="http://schemas.openxmlformats.org/officeDocument/2006/relationships/hyperlink" Target="http://www.1st-aid.ru/page_2_17.shtml" TargetMode="External"/><Relationship Id="rId260" Type="http://schemas.openxmlformats.org/officeDocument/2006/relationships/hyperlink" Target="http://www.1st-aid.ru/page_9_5.shtml" TargetMode="External"/><Relationship Id="rId265" Type="http://schemas.openxmlformats.org/officeDocument/2006/relationships/hyperlink" Target="http://www.1st-aid.ru/page_9_10.shtml" TargetMode="External"/><Relationship Id="rId34" Type="http://schemas.openxmlformats.org/officeDocument/2006/relationships/hyperlink" Target="https://www.referent.ru/1/241620?l4231" TargetMode="External"/><Relationship Id="rId50" Type="http://schemas.openxmlformats.org/officeDocument/2006/relationships/hyperlink" Target="garantF1://12025268.7000" TargetMode="External"/><Relationship Id="rId55" Type="http://schemas.openxmlformats.org/officeDocument/2006/relationships/hyperlink" Target="garantF1://70483958.318" TargetMode="External"/><Relationship Id="rId76" Type="http://schemas.openxmlformats.org/officeDocument/2006/relationships/hyperlink" Target="http://www.1st-aid.ru/page_0_6.shtml" TargetMode="External"/><Relationship Id="rId97" Type="http://schemas.openxmlformats.org/officeDocument/2006/relationships/image" Target="media/image20.jpeg"/><Relationship Id="rId104" Type="http://schemas.openxmlformats.org/officeDocument/2006/relationships/hyperlink" Target="http://www.1st-aid.ru/page_2_9.shtml" TargetMode="External"/><Relationship Id="rId120" Type="http://schemas.openxmlformats.org/officeDocument/2006/relationships/hyperlink" Target="http://www.1st-aid.ru/page_2_21.shtml" TargetMode="External"/><Relationship Id="rId125" Type="http://schemas.openxmlformats.org/officeDocument/2006/relationships/image" Target="media/image33.jpeg"/><Relationship Id="rId141" Type="http://schemas.openxmlformats.org/officeDocument/2006/relationships/image" Target="http://www.1st-aid.ru/images/image112.jpg" TargetMode="External"/><Relationship Id="rId146" Type="http://schemas.openxmlformats.org/officeDocument/2006/relationships/image" Target="media/image44.jpeg"/><Relationship Id="rId167" Type="http://schemas.openxmlformats.org/officeDocument/2006/relationships/image" Target="media/image55.jpeg"/><Relationship Id="rId188" Type="http://schemas.openxmlformats.org/officeDocument/2006/relationships/image" Target="media/image64.jpeg"/><Relationship Id="rId7" Type="http://schemas.openxmlformats.org/officeDocument/2006/relationships/hyperlink" Target="garantF1://3822229.0" TargetMode="External"/><Relationship Id="rId71" Type="http://schemas.openxmlformats.org/officeDocument/2006/relationships/hyperlink" Target="http://www.1st-aid.ru/page_0_3.shtml" TargetMode="External"/><Relationship Id="rId92" Type="http://schemas.openxmlformats.org/officeDocument/2006/relationships/hyperlink" Target="http://www.1st-aid.ru/page_1_5.shtml" TargetMode="External"/><Relationship Id="rId162" Type="http://schemas.openxmlformats.org/officeDocument/2006/relationships/image" Target="media/image52.jpeg"/><Relationship Id="rId183" Type="http://schemas.openxmlformats.org/officeDocument/2006/relationships/hyperlink" Target="http://www.1st-aid.ru/page_3_17.shtml" TargetMode="External"/><Relationship Id="rId213" Type="http://schemas.openxmlformats.org/officeDocument/2006/relationships/image" Target="media/image75.jpeg"/><Relationship Id="rId218" Type="http://schemas.openxmlformats.org/officeDocument/2006/relationships/hyperlink" Target="http://www.1st-aid.ru/page_5_0.shtml" TargetMode="External"/><Relationship Id="rId234" Type="http://schemas.openxmlformats.org/officeDocument/2006/relationships/image" Target="http://www.1st-aid.ru/images/image200.jpg" TargetMode="External"/><Relationship Id="rId239" Type="http://schemas.openxmlformats.org/officeDocument/2006/relationships/hyperlink" Target="http://www.1st-aid.ru/page_6_4.shtml" TargetMode="External"/><Relationship Id="rId2" Type="http://schemas.openxmlformats.org/officeDocument/2006/relationships/numbering" Target="numbering.xml"/><Relationship Id="rId29" Type="http://schemas.openxmlformats.org/officeDocument/2006/relationships/hyperlink" Target="http://base.garant.ru/12125268/12/" TargetMode="External"/><Relationship Id="rId250" Type="http://schemas.openxmlformats.org/officeDocument/2006/relationships/hyperlink" Target="http://www.1st-aid.ru/page_6_7.shtml" TargetMode="External"/><Relationship Id="rId255" Type="http://schemas.openxmlformats.org/officeDocument/2006/relationships/hyperlink" Target="http://www.1st-aid.ru/page_9_0.shtml" TargetMode="External"/><Relationship Id="rId271" Type="http://schemas.openxmlformats.org/officeDocument/2006/relationships/hyperlink" Target="http://www.1st-aid.ru/page_9_16.shtml" TargetMode="External"/><Relationship Id="rId276" Type="http://schemas.openxmlformats.org/officeDocument/2006/relationships/fontTable" Target="fontTable.xml"/><Relationship Id="rId24" Type="http://schemas.openxmlformats.org/officeDocument/2006/relationships/hyperlink" Target="http://base.garant.ru/12125268/12/" TargetMode="External"/><Relationship Id="rId40" Type="http://schemas.openxmlformats.org/officeDocument/2006/relationships/hyperlink" Target="http://www.zakonrf.info/tk/" TargetMode="External"/><Relationship Id="rId45" Type="http://schemas.openxmlformats.org/officeDocument/2006/relationships/hyperlink" Target="garantF1://10000630.25" TargetMode="External"/><Relationship Id="rId66" Type="http://schemas.openxmlformats.org/officeDocument/2006/relationships/hyperlink" Target="http://do.gendocs.ru/docs/index-273921.html" TargetMode="External"/><Relationship Id="rId87" Type="http://schemas.openxmlformats.org/officeDocument/2006/relationships/image" Target="media/image13.jpeg"/><Relationship Id="rId110" Type="http://schemas.openxmlformats.org/officeDocument/2006/relationships/image" Target="media/image24.jpeg"/><Relationship Id="rId115" Type="http://schemas.openxmlformats.org/officeDocument/2006/relationships/image" Target="http://www.1st-aid.ru/images/image082.jpg" TargetMode="External"/><Relationship Id="rId131" Type="http://schemas.openxmlformats.org/officeDocument/2006/relationships/hyperlink" Target="http://www.1st-aid.ru/page_3_2.shtml" TargetMode="External"/><Relationship Id="rId136" Type="http://schemas.openxmlformats.org/officeDocument/2006/relationships/hyperlink" Target="http://www.1st-aid.ru/page_3_5.shtml" TargetMode="External"/><Relationship Id="rId157" Type="http://schemas.openxmlformats.org/officeDocument/2006/relationships/image" Target="media/image50.jpeg"/><Relationship Id="rId178" Type="http://schemas.openxmlformats.org/officeDocument/2006/relationships/hyperlink" Target="http://www.1st-aid.ru/page_3_15.shtml" TargetMode="External"/><Relationship Id="rId61" Type="http://schemas.openxmlformats.org/officeDocument/2006/relationships/hyperlink" Target="garantF1://12025267.5271" TargetMode="External"/><Relationship Id="rId82" Type="http://schemas.openxmlformats.org/officeDocument/2006/relationships/image" Target="media/image10.jpeg"/><Relationship Id="rId152" Type="http://schemas.openxmlformats.org/officeDocument/2006/relationships/image" Target="media/image47.jpeg"/><Relationship Id="rId173" Type="http://schemas.openxmlformats.org/officeDocument/2006/relationships/image" Target="media/image57.jpeg"/><Relationship Id="rId194" Type="http://schemas.openxmlformats.org/officeDocument/2006/relationships/image" Target="media/image66.jpeg"/><Relationship Id="rId199" Type="http://schemas.openxmlformats.org/officeDocument/2006/relationships/image" Target="http://www.1st-aid.ru/images/image166.jpg" TargetMode="External"/><Relationship Id="rId203" Type="http://schemas.openxmlformats.org/officeDocument/2006/relationships/hyperlink" Target="http://www.1st-aid.ru/page_4_4.shtml" TargetMode="External"/><Relationship Id="rId208" Type="http://schemas.openxmlformats.org/officeDocument/2006/relationships/image" Target="media/image72.jpeg"/><Relationship Id="rId229" Type="http://schemas.openxmlformats.org/officeDocument/2006/relationships/image" Target="media/image81.jpeg"/><Relationship Id="rId19" Type="http://schemas.openxmlformats.org/officeDocument/2006/relationships/hyperlink" Target="http://base.garant.ru/12125268/13/" TargetMode="External"/><Relationship Id="rId224" Type="http://schemas.openxmlformats.org/officeDocument/2006/relationships/image" Target="http://www.1st-aid.ru/images/image188.jpg" TargetMode="External"/><Relationship Id="rId240" Type="http://schemas.openxmlformats.org/officeDocument/2006/relationships/image" Target="media/image87.jpeg"/><Relationship Id="rId245" Type="http://schemas.openxmlformats.org/officeDocument/2006/relationships/image" Target="media/image90.jpeg"/><Relationship Id="rId261" Type="http://schemas.openxmlformats.org/officeDocument/2006/relationships/hyperlink" Target="http://www.1st-aid.ru/page_9_6.shtml" TargetMode="External"/><Relationship Id="rId266" Type="http://schemas.openxmlformats.org/officeDocument/2006/relationships/hyperlink" Target="http://www.1st-aid.ru/page_9_11.shtml" TargetMode="External"/><Relationship Id="rId14" Type="http://schemas.openxmlformats.org/officeDocument/2006/relationships/hyperlink" Target="garantF1://70452676.24" TargetMode="External"/><Relationship Id="rId30" Type="http://schemas.openxmlformats.org/officeDocument/2006/relationships/hyperlink" Target="http://base.garant.ru/12125268/13/" TargetMode="External"/><Relationship Id="rId35" Type="http://schemas.openxmlformats.org/officeDocument/2006/relationships/hyperlink" Target="https://www.referent.ru/1/241620?l4234" TargetMode="External"/><Relationship Id="rId56" Type="http://schemas.openxmlformats.org/officeDocument/2006/relationships/hyperlink" Target="garantF1://70483958.365" TargetMode="External"/><Relationship Id="rId77" Type="http://schemas.openxmlformats.org/officeDocument/2006/relationships/image" Target="media/image8.jpeg"/><Relationship Id="rId100" Type="http://schemas.openxmlformats.org/officeDocument/2006/relationships/hyperlink" Target="http://www.1st-aid.ru/page_2_2.shtml" TargetMode="External"/><Relationship Id="rId105" Type="http://schemas.openxmlformats.org/officeDocument/2006/relationships/hyperlink" Target="http://www.1st-aid.ru/page_2_10.shtml" TargetMode="External"/><Relationship Id="rId126" Type="http://schemas.openxmlformats.org/officeDocument/2006/relationships/image" Target="media/image34.jpeg"/><Relationship Id="rId147" Type="http://schemas.openxmlformats.org/officeDocument/2006/relationships/image" Target="http://www.1st-aid.ru/images/image118.jpg" TargetMode="External"/><Relationship Id="rId168" Type="http://schemas.openxmlformats.org/officeDocument/2006/relationships/image" Target="http://www.1st-aid.ru/images/image140.jpg" TargetMode="External"/><Relationship Id="rId8" Type="http://schemas.openxmlformats.org/officeDocument/2006/relationships/hyperlink" Target="garantF1://70452680.12212" TargetMode="External"/><Relationship Id="rId51" Type="http://schemas.openxmlformats.org/officeDocument/2006/relationships/hyperlink" Target="garantF1://12025143.330221" TargetMode="External"/><Relationship Id="rId72" Type="http://schemas.openxmlformats.org/officeDocument/2006/relationships/hyperlink" Target="http://www.1st-aid.ru/page_0_4.shtml" TargetMode="External"/><Relationship Id="rId93" Type="http://schemas.openxmlformats.org/officeDocument/2006/relationships/image" Target="media/image18.jpeg"/><Relationship Id="rId98" Type="http://schemas.openxmlformats.org/officeDocument/2006/relationships/hyperlink" Target="http://www.1st-aid.ru/page_1_11.shtml" TargetMode="External"/><Relationship Id="rId121" Type="http://schemas.openxmlformats.org/officeDocument/2006/relationships/image" Target="media/image31.jpeg"/><Relationship Id="rId142" Type="http://schemas.openxmlformats.org/officeDocument/2006/relationships/image" Target="media/image42.jpeg"/><Relationship Id="rId163" Type="http://schemas.openxmlformats.org/officeDocument/2006/relationships/image" Target="media/image53.jpeg"/><Relationship Id="rId184" Type="http://schemas.openxmlformats.org/officeDocument/2006/relationships/image" Target="media/image62.jpeg"/><Relationship Id="rId189" Type="http://schemas.openxmlformats.org/officeDocument/2006/relationships/hyperlink" Target="http://www.1st-aid.ru/page_3_19.shtml" TargetMode="External"/><Relationship Id="rId219" Type="http://schemas.openxmlformats.org/officeDocument/2006/relationships/hyperlink" Target="http://www.1st-aid.ru/page_5_1.shtml" TargetMode="External"/><Relationship Id="rId3" Type="http://schemas.openxmlformats.org/officeDocument/2006/relationships/styles" Target="styles.xml"/><Relationship Id="rId214" Type="http://schemas.openxmlformats.org/officeDocument/2006/relationships/image" Target="http://www.1st-aid.ru/images/image180.jpg" TargetMode="External"/><Relationship Id="rId230" Type="http://schemas.openxmlformats.org/officeDocument/2006/relationships/hyperlink" Target="http://www.1st-aid.ru/page_6_2.shtml" TargetMode="External"/><Relationship Id="rId235" Type="http://schemas.openxmlformats.org/officeDocument/2006/relationships/image" Target="media/image84.jpeg"/><Relationship Id="rId251" Type="http://schemas.openxmlformats.org/officeDocument/2006/relationships/image" Target="media/image92.jpeg"/><Relationship Id="rId256" Type="http://schemas.openxmlformats.org/officeDocument/2006/relationships/hyperlink" Target="http://www.1st-aid.ru/page_9_1.shtml" TargetMode="External"/><Relationship Id="rId277" Type="http://schemas.openxmlformats.org/officeDocument/2006/relationships/theme" Target="theme/theme1.xml"/><Relationship Id="rId25" Type="http://schemas.openxmlformats.org/officeDocument/2006/relationships/hyperlink" Target="http://base.garant.ru/12134976/" TargetMode="External"/><Relationship Id="rId46" Type="http://schemas.openxmlformats.org/officeDocument/2006/relationships/hyperlink" Target="garantF1://10001000.0" TargetMode="External"/><Relationship Id="rId67" Type="http://schemas.openxmlformats.org/officeDocument/2006/relationships/image" Target="media/image5.gif"/><Relationship Id="rId116" Type="http://schemas.openxmlformats.org/officeDocument/2006/relationships/image" Target="media/image27.jpeg"/><Relationship Id="rId137" Type="http://schemas.openxmlformats.org/officeDocument/2006/relationships/image" Target="media/image39.jpeg"/><Relationship Id="rId158" Type="http://schemas.openxmlformats.org/officeDocument/2006/relationships/hyperlink" Target="http://www.1st-aid.ru/page_3_8.shtml" TargetMode="External"/><Relationship Id="rId272" Type="http://schemas.openxmlformats.org/officeDocument/2006/relationships/hyperlink" Target="http://www.1st-aid.ru/page_9_17.shtml" TargetMode="External"/><Relationship Id="rId20" Type="http://schemas.openxmlformats.org/officeDocument/2006/relationships/hyperlink" Target="http://base.garant.ru/12134976/" TargetMode="External"/><Relationship Id="rId41" Type="http://schemas.openxmlformats.org/officeDocument/2006/relationships/hyperlink" Target="http://www.zakonrf.info/tk/gl34/" TargetMode="External"/><Relationship Id="rId62" Type="http://schemas.openxmlformats.org/officeDocument/2006/relationships/image" Target="media/image1.png"/><Relationship Id="rId83" Type="http://schemas.openxmlformats.org/officeDocument/2006/relationships/image" Target="media/image11.jpeg"/><Relationship Id="rId88" Type="http://schemas.openxmlformats.org/officeDocument/2006/relationships/image" Target="media/image14.jpeg"/><Relationship Id="rId111" Type="http://schemas.openxmlformats.org/officeDocument/2006/relationships/hyperlink" Target="http://www.1st-aid.ru/page_2_18.shtml" TargetMode="External"/><Relationship Id="rId132" Type="http://schemas.openxmlformats.org/officeDocument/2006/relationships/image" Target="media/image37.jpeg"/><Relationship Id="rId153" Type="http://schemas.openxmlformats.org/officeDocument/2006/relationships/image" Target="media/image48.jpeg"/><Relationship Id="rId174" Type="http://schemas.openxmlformats.org/officeDocument/2006/relationships/image" Target="media/image58.jpeg"/><Relationship Id="rId179" Type="http://schemas.openxmlformats.org/officeDocument/2006/relationships/image" Target="media/image60.jpeg"/><Relationship Id="rId195" Type="http://schemas.openxmlformats.org/officeDocument/2006/relationships/image" Target="http://www.1st-aid.ru/images/image162.jpg" TargetMode="External"/><Relationship Id="rId209" Type="http://schemas.openxmlformats.org/officeDocument/2006/relationships/image" Target="media/image73.jpeg"/><Relationship Id="rId190" Type="http://schemas.openxmlformats.org/officeDocument/2006/relationships/hyperlink" Target="http://www.1st-aid.ru/page_4_0.shtml" TargetMode="External"/><Relationship Id="rId204" Type="http://schemas.openxmlformats.org/officeDocument/2006/relationships/image" Target="media/image70.jpeg"/><Relationship Id="rId220" Type="http://schemas.openxmlformats.org/officeDocument/2006/relationships/hyperlink" Target="http://www.1st-aid.ru/page_5_2.shtml" TargetMode="External"/><Relationship Id="rId225" Type="http://schemas.openxmlformats.org/officeDocument/2006/relationships/image" Target="media/image79.jpeg"/><Relationship Id="rId241" Type="http://schemas.openxmlformats.org/officeDocument/2006/relationships/image" Target="media/image88.jpeg"/><Relationship Id="rId246" Type="http://schemas.openxmlformats.org/officeDocument/2006/relationships/image" Target="http://www.1st-aid.ru/images/image210.jpg" TargetMode="External"/><Relationship Id="rId267" Type="http://schemas.openxmlformats.org/officeDocument/2006/relationships/hyperlink" Target="http://www.1st-aid.ru/page_9_12.shtml" TargetMode="External"/><Relationship Id="rId15" Type="http://schemas.openxmlformats.org/officeDocument/2006/relationships/hyperlink" Target="garantF1://12069526.1000" TargetMode="External"/><Relationship Id="rId36" Type="http://schemas.openxmlformats.org/officeDocument/2006/relationships/hyperlink" Target="https://ru.wikipedia.org/wiki/%D0%A0%D0%B0%D0%B1%D0%BE%D1%82%D0%BD%D0%B8%D0%BA" TargetMode="External"/><Relationship Id="rId57" Type="http://schemas.openxmlformats.org/officeDocument/2006/relationships/hyperlink" Target="garantF1://12084522.54" TargetMode="External"/><Relationship Id="rId106" Type="http://schemas.openxmlformats.org/officeDocument/2006/relationships/image" Target="media/image22.jpeg"/><Relationship Id="rId127" Type="http://schemas.openxmlformats.org/officeDocument/2006/relationships/image" Target="http://www.1st-aid.ru/images/image102.jpg" TargetMode="External"/><Relationship Id="rId262" Type="http://schemas.openxmlformats.org/officeDocument/2006/relationships/hyperlink" Target="http://www.1st-aid.ru/page_9_7.shtml" TargetMode="External"/><Relationship Id="rId10" Type="http://schemas.openxmlformats.org/officeDocument/2006/relationships/hyperlink" Target="garantF1://70452680.151" TargetMode="External"/><Relationship Id="rId31" Type="http://schemas.openxmlformats.org/officeDocument/2006/relationships/hyperlink" Target="http://base.garant.ru/12134976/" TargetMode="External"/><Relationship Id="rId52" Type="http://schemas.openxmlformats.org/officeDocument/2006/relationships/hyperlink" Target="garantF1://70083568.1000" TargetMode="External"/><Relationship Id="rId73" Type="http://schemas.openxmlformats.org/officeDocument/2006/relationships/image" Target="media/image6.jpeg"/><Relationship Id="rId78" Type="http://schemas.openxmlformats.org/officeDocument/2006/relationships/hyperlink" Target="http://www.1st-aid.ru/page_0_7.shtml" TargetMode="External"/><Relationship Id="rId94" Type="http://schemas.openxmlformats.org/officeDocument/2006/relationships/hyperlink" Target="http://www.1st-aid.ru/page_1_9.shtml" TargetMode="External"/><Relationship Id="rId99" Type="http://schemas.openxmlformats.org/officeDocument/2006/relationships/hyperlink" Target="http://www.1st-aid.ru/page_2_0.shtml" TargetMode="External"/><Relationship Id="rId101" Type="http://schemas.openxmlformats.org/officeDocument/2006/relationships/image" Target="media/image21.jpeg"/><Relationship Id="rId122" Type="http://schemas.openxmlformats.org/officeDocument/2006/relationships/hyperlink" Target="http://www.1st-aid.ru/page_2_22.shtml" TargetMode="External"/><Relationship Id="rId143" Type="http://schemas.openxmlformats.org/officeDocument/2006/relationships/image" Target="media/image43.jpeg"/><Relationship Id="rId148" Type="http://schemas.openxmlformats.org/officeDocument/2006/relationships/image" Target="media/image45.jpeg"/><Relationship Id="rId164" Type="http://schemas.openxmlformats.org/officeDocument/2006/relationships/hyperlink" Target="http://www.1st-aid.ru/page_3_11.shtml" TargetMode="External"/><Relationship Id="rId169" Type="http://schemas.openxmlformats.org/officeDocument/2006/relationships/hyperlink" Target="http://www.1st-aid.ru/page_3_13.shtml" TargetMode="External"/><Relationship Id="rId185" Type="http://schemas.openxmlformats.org/officeDocument/2006/relationships/hyperlink" Target="http://www.1st-aid.ru/page_3_18.shtml" TargetMode="External"/><Relationship Id="rId4" Type="http://schemas.openxmlformats.org/officeDocument/2006/relationships/settings" Target="settings.xml"/><Relationship Id="rId9" Type="http://schemas.openxmlformats.org/officeDocument/2006/relationships/hyperlink" Target="garantF1://57643405.20912" TargetMode="External"/><Relationship Id="rId180" Type="http://schemas.openxmlformats.org/officeDocument/2006/relationships/image" Target="http://www.1st-aid.ru/images/image150.jpg" TargetMode="External"/><Relationship Id="rId210" Type="http://schemas.openxmlformats.org/officeDocument/2006/relationships/hyperlink" Target="http://www.1st-aid.ru/page_4_6.shtml" TargetMode="External"/><Relationship Id="rId215" Type="http://schemas.openxmlformats.org/officeDocument/2006/relationships/image" Target="media/image76.jpeg"/><Relationship Id="rId236" Type="http://schemas.openxmlformats.org/officeDocument/2006/relationships/image" Target="media/image85.jpeg"/><Relationship Id="rId257" Type="http://schemas.openxmlformats.org/officeDocument/2006/relationships/hyperlink" Target="http://www.1st-aid.ru/page_9_2.shtml" TargetMode="External"/><Relationship Id="rId26" Type="http://schemas.openxmlformats.org/officeDocument/2006/relationships/hyperlink" Target="http://base.garant.ru/12125268/12/" TargetMode="External"/><Relationship Id="rId231" Type="http://schemas.openxmlformats.org/officeDocument/2006/relationships/image" Target="media/image82.jpeg"/><Relationship Id="rId252" Type="http://schemas.openxmlformats.org/officeDocument/2006/relationships/image" Target="media/image93.jpeg"/><Relationship Id="rId273" Type="http://schemas.openxmlformats.org/officeDocument/2006/relationships/hyperlink" Target="http://www.1st-aid.ru/page_9_18.shtml" TargetMode="External"/><Relationship Id="rId47" Type="http://schemas.openxmlformats.org/officeDocument/2006/relationships/hyperlink" Target="garantF1://10001000.0" TargetMode="External"/><Relationship Id="rId68" Type="http://schemas.openxmlformats.org/officeDocument/2006/relationships/hyperlink" Target="http://www.1st-aid.ru/page_0_0.shtml" TargetMode="External"/><Relationship Id="rId89" Type="http://schemas.openxmlformats.org/officeDocument/2006/relationships/image" Target="media/image15.jpeg"/><Relationship Id="rId112" Type="http://schemas.openxmlformats.org/officeDocument/2006/relationships/image" Target="media/image25.jpeg"/><Relationship Id="rId133" Type="http://schemas.openxmlformats.org/officeDocument/2006/relationships/image" Target="media/image38.jpeg"/><Relationship Id="rId154" Type="http://schemas.openxmlformats.org/officeDocument/2006/relationships/image" Target="http://www.1st-aid.ru/images/image128.jpg" TargetMode="External"/><Relationship Id="rId175" Type="http://schemas.openxmlformats.org/officeDocument/2006/relationships/image" Target="http://www.1st-aid.ru/images/image146.jpg" TargetMode="External"/><Relationship Id="rId196" Type="http://schemas.openxmlformats.org/officeDocument/2006/relationships/hyperlink" Target="http://www.1st-aid.ru/page_4_2.shtml" TargetMode="External"/><Relationship Id="rId200" Type="http://schemas.openxmlformats.org/officeDocument/2006/relationships/hyperlink" Target="http://www.1st-aid.ru/page_4_3.shtml" TargetMode="External"/><Relationship Id="rId16" Type="http://schemas.openxmlformats.org/officeDocument/2006/relationships/hyperlink" Target="http://base.garant.ru/70785458/" TargetMode="External"/><Relationship Id="rId221" Type="http://schemas.openxmlformats.org/officeDocument/2006/relationships/image" Target="media/image77.jpeg"/><Relationship Id="rId242" Type="http://schemas.openxmlformats.org/officeDocument/2006/relationships/image" Target="http://www.1st-aid.ru/images/image208.jpg" TargetMode="External"/><Relationship Id="rId263" Type="http://schemas.openxmlformats.org/officeDocument/2006/relationships/hyperlink" Target="http://www.1st-aid.ru/page_9_8.shtml" TargetMode="External"/><Relationship Id="rId37" Type="http://schemas.openxmlformats.org/officeDocument/2006/relationships/hyperlink" Target="https://ru.wikipedia.org/wiki/%D0%A0%D0%B0%D0%B1%D0%BE%D1%82%D0%BE%D0%B4%D0%B0%D1%82%D0%B5%D0%BB%D1%8C" TargetMode="External"/><Relationship Id="rId58" Type="http://schemas.openxmlformats.org/officeDocument/2006/relationships/hyperlink" Target="garantF1://12048567.4" TargetMode="External"/><Relationship Id="rId79" Type="http://schemas.openxmlformats.org/officeDocument/2006/relationships/hyperlink" Target="http://www.1st-aid.ru/page_1_0.shtml" TargetMode="External"/><Relationship Id="rId102" Type="http://schemas.openxmlformats.org/officeDocument/2006/relationships/hyperlink" Target="http://www.1st-aid.ru/page_2_3.shtml" TargetMode="External"/><Relationship Id="rId123" Type="http://schemas.openxmlformats.org/officeDocument/2006/relationships/hyperlink" Target="http://www.1st-aid.ru/page_3_0.shtml" TargetMode="External"/><Relationship Id="rId144" Type="http://schemas.openxmlformats.org/officeDocument/2006/relationships/image" Target="http://www.1st-aid.ru/images/image114.jpg" TargetMode="External"/><Relationship Id="rId90" Type="http://schemas.openxmlformats.org/officeDocument/2006/relationships/image" Target="media/image16.jpeg"/><Relationship Id="rId165" Type="http://schemas.openxmlformats.org/officeDocument/2006/relationships/image" Target="media/image54.jpeg"/><Relationship Id="rId186" Type="http://schemas.openxmlformats.org/officeDocument/2006/relationships/image" Target="media/image63.jpeg"/><Relationship Id="rId211" Type="http://schemas.openxmlformats.org/officeDocument/2006/relationships/image" Target="media/image74.jpeg"/><Relationship Id="rId232" Type="http://schemas.openxmlformats.org/officeDocument/2006/relationships/hyperlink" Target="http://www.1st-aid.ru/page_6_3.shtml" TargetMode="External"/><Relationship Id="rId253" Type="http://schemas.openxmlformats.org/officeDocument/2006/relationships/hyperlink" Target="http://www.1st-aid.ru/page_7_0.shtml" TargetMode="External"/><Relationship Id="rId274" Type="http://schemas.openxmlformats.org/officeDocument/2006/relationships/hyperlink" Target="http://www.1st-aid.ru/page_10_0.shtml" TargetMode="External"/><Relationship Id="rId27" Type="http://schemas.openxmlformats.org/officeDocument/2006/relationships/hyperlink" Target="http://base.garant.ru/12125268/12/" TargetMode="External"/><Relationship Id="rId48" Type="http://schemas.openxmlformats.org/officeDocument/2006/relationships/hyperlink" Target="garantF1://12025268.0" TargetMode="External"/><Relationship Id="rId69" Type="http://schemas.openxmlformats.org/officeDocument/2006/relationships/hyperlink" Target="http://www.1st-aid.ru/page_0_1.shtml" TargetMode="External"/><Relationship Id="rId113" Type="http://schemas.openxmlformats.org/officeDocument/2006/relationships/hyperlink" Target="http://www.1st-aid.ru/page_2_19.shtml" TargetMode="External"/><Relationship Id="rId134" Type="http://schemas.openxmlformats.org/officeDocument/2006/relationships/hyperlink" Target="http://www.1st-aid.ru/page_3_3.shtml" TargetMode="External"/><Relationship Id="rId80" Type="http://schemas.openxmlformats.org/officeDocument/2006/relationships/hyperlink" Target="http://www.1st-aid.ru/page_1_1.shtml" TargetMode="External"/><Relationship Id="rId155" Type="http://schemas.openxmlformats.org/officeDocument/2006/relationships/image" Target="media/image49.jpeg"/><Relationship Id="rId176" Type="http://schemas.openxmlformats.org/officeDocument/2006/relationships/image" Target="media/image59.jpeg"/><Relationship Id="rId197" Type="http://schemas.openxmlformats.org/officeDocument/2006/relationships/image" Target="media/image67.jpeg"/><Relationship Id="rId201" Type="http://schemas.openxmlformats.org/officeDocument/2006/relationships/image" Target="media/image69.jpeg"/><Relationship Id="rId222" Type="http://schemas.openxmlformats.org/officeDocument/2006/relationships/hyperlink" Target="http://www.1st-aid.ru/page_5_3.shtml" TargetMode="External"/><Relationship Id="rId243" Type="http://schemas.openxmlformats.org/officeDocument/2006/relationships/image" Target="media/image89.jpeg"/><Relationship Id="rId264" Type="http://schemas.openxmlformats.org/officeDocument/2006/relationships/hyperlink" Target="http://www.1st-aid.ru/page_9_9.shtml" TargetMode="External"/><Relationship Id="rId17" Type="http://schemas.openxmlformats.org/officeDocument/2006/relationships/hyperlink" Target="http://base.garant.ru/12125268/13/" TargetMode="External"/><Relationship Id="rId38" Type="http://schemas.openxmlformats.org/officeDocument/2006/relationships/hyperlink" Target="https://ru.wikipedia.org/wiki/%D0%A2%D1%80%D1%83%D0%B4%D0%BE%D0%B2%D0%BE%D0%B9_%D0%BA%D0%BE%D0%B4%D0%B5%D0%BA%D1%81_%D0%A0%D0%A4" TargetMode="External"/><Relationship Id="rId59" Type="http://schemas.openxmlformats.org/officeDocument/2006/relationships/hyperlink" Target="garantF1://892740.0" TargetMode="External"/><Relationship Id="rId103" Type="http://schemas.openxmlformats.org/officeDocument/2006/relationships/hyperlink" Target="http://www.1st-aid.ru/page_2_4.shtml" TargetMode="External"/><Relationship Id="rId124" Type="http://schemas.openxmlformats.org/officeDocument/2006/relationships/image" Target="media/image32.jpeg"/><Relationship Id="rId70" Type="http://schemas.openxmlformats.org/officeDocument/2006/relationships/hyperlink" Target="http://www.1st-aid.ru/page_0_2.shtml" TargetMode="External"/><Relationship Id="rId91" Type="http://schemas.openxmlformats.org/officeDocument/2006/relationships/image" Target="media/image17.jpeg"/><Relationship Id="rId145" Type="http://schemas.openxmlformats.org/officeDocument/2006/relationships/hyperlink" Target="http://www.1st-aid.ru/page_3_6.shtml" TargetMode="External"/><Relationship Id="rId166" Type="http://schemas.openxmlformats.org/officeDocument/2006/relationships/hyperlink" Target="http://www.1st-aid.ru/page_3_12.shtml" TargetMode="External"/><Relationship Id="rId187" Type="http://schemas.openxmlformats.org/officeDocument/2006/relationships/image" Target="http://www.1st-aid.ru/images/image158.jpg" TargetMode="External"/><Relationship Id="rId1" Type="http://schemas.openxmlformats.org/officeDocument/2006/relationships/customXml" Target="../customXml/item1.xml"/><Relationship Id="rId212" Type="http://schemas.openxmlformats.org/officeDocument/2006/relationships/image" Target="http://www.1st-aid.ru/images/image178.jpg" TargetMode="External"/><Relationship Id="rId233" Type="http://schemas.openxmlformats.org/officeDocument/2006/relationships/image" Target="media/image83.jpeg"/><Relationship Id="rId254" Type="http://schemas.openxmlformats.org/officeDocument/2006/relationships/hyperlink" Target="http://www.1st-aid.ru/page_7_1.shtml" TargetMode="External"/><Relationship Id="rId28" Type="http://schemas.openxmlformats.org/officeDocument/2006/relationships/hyperlink" Target="http://base.garant.ru/12125268/12/" TargetMode="External"/><Relationship Id="rId49" Type="http://schemas.openxmlformats.org/officeDocument/2006/relationships/hyperlink" Target="garantF1://12025268.0" TargetMode="External"/><Relationship Id="rId114" Type="http://schemas.openxmlformats.org/officeDocument/2006/relationships/image" Target="media/image26.jpeg"/><Relationship Id="rId275" Type="http://schemas.openxmlformats.org/officeDocument/2006/relationships/hyperlink" Target="http://www.1st-aid.ru/page_10_1.shtml" TargetMode="External"/><Relationship Id="rId60" Type="http://schemas.openxmlformats.org/officeDocument/2006/relationships/hyperlink" Target="garantF1://12025268.212" TargetMode="External"/><Relationship Id="rId81" Type="http://schemas.openxmlformats.org/officeDocument/2006/relationships/image" Target="media/image9.jpeg"/><Relationship Id="rId135" Type="http://schemas.openxmlformats.org/officeDocument/2006/relationships/hyperlink" Target="http://www.1st-aid.ru/page_3_4.shtml" TargetMode="External"/><Relationship Id="rId156" Type="http://schemas.openxmlformats.org/officeDocument/2006/relationships/hyperlink" Target="http://www.1st-aid.ru/page_3_7.shtml" TargetMode="External"/><Relationship Id="rId177" Type="http://schemas.openxmlformats.org/officeDocument/2006/relationships/image" Target="http://www.1st-aid.ru/images/image148.jpg" TargetMode="External"/><Relationship Id="rId198" Type="http://schemas.openxmlformats.org/officeDocument/2006/relationships/image" Target="media/image6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76C958-EE00-4B41-AB26-9AD1A56E5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55409</Words>
  <Characters>315832</Characters>
  <Application>Microsoft Office Word</Application>
  <DocSecurity>0</DocSecurity>
  <Lines>2631</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HP</cp:lastModifiedBy>
  <cp:revision>2</cp:revision>
  <dcterms:created xsi:type="dcterms:W3CDTF">2016-10-11T09:14:00Z</dcterms:created>
  <dcterms:modified xsi:type="dcterms:W3CDTF">2016-10-11T09:14:00Z</dcterms:modified>
</cp:coreProperties>
</file>