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E" w:rsidRPr="009C558E" w:rsidRDefault="009C558E" w:rsidP="009C558E">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9C558E">
        <w:rPr>
          <w:rFonts w:ascii="Arial" w:eastAsia="Arial Unicode MS" w:hAnsi="Arial" w:cs="Arial"/>
          <w:b/>
          <w:bCs/>
          <w:sz w:val="32"/>
          <w:szCs w:val="32"/>
          <w:lang w:eastAsia="ru-RU"/>
        </w:rPr>
        <w:t>С</w:t>
      </w:r>
      <w:r w:rsidRPr="009C558E">
        <w:rPr>
          <w:rFonts w:ascii="Arial" w:eastAsia="Arial Unicode MS" w:hAnsi="Arial" w:cs="Arial"/>
          <w:b/>
          <w:bCs/>
          <w:caps/>
          <w:sz w:val="32"/>
          <w:szCs w:val="32"/>
          <w:lang w:eastAsia="ru-RU"/>
        </w:rPr>
        <w:t>овет депутатов</w:t>
      </w:r>
    </w:p>
    <w:p w:rsidR="009C558E" w:rsidRPr="009C558E" w:rsidRDefault="009C558E" w:rsidP="009C558E">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9C558E">
        <w:rPr>
          <w:rFonts w:ascii="Arial" w:eastAsia="Arial Unicode MS" w:hAnsi="Arial" w:cs="Arial"/>
          <w:b/>
          <w:bCs/>
          <w:sz w:val="32"/>
          <w:szCs w:val="32"/>
          <w:lang w:eastAsia="ru-RU"/>
        </w:rPr>
        <w:t>МУНИЦИПАЛЬНОГО ОБРАЗОВАНИЯ</w:t>
      </w:r>
    </w:p>
    <w:p w:rsidR="009C558E" w:rsidRPr="009C558E" w:rsidRDefault="009C558E" w:rsidP="009C558E">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9C558E">
        <w:rPr>
          <w:rFonts w:ascii="Arial" w:eastAsia="Arial Unicode MS" w:hAnsi="Arial" w:cs="Arial"/>
          <w:b/>
          <w:bCs/>
          <w:sz w:val="32"/>
          <w:szCs w:val="32"/>
          <w:lang w:eastAsia="ru-RU"/>
        </w:rPr>
        <w:t>ДМИТРИЕВСКИЙ СЕЛЬСОВЕТ</w:t>
      </w:r>
    </w:p>
    <w:p w:rsidR="009C558E" w:rsidRPr="009C558E" w:rsidRDefault="009C558E" w:rsidP="009C558E">
      <w:pPr>
        <w:tabs>
          <w:tab w:val="left" w:pos="6379"/>
        </w:tabs>
        <w:spacing w:after="0" w:line="240" w:lineRule="auto"/>
        <w:ind w:right="-1"/>
        <w:jc w:val="center"/>
        <w:rPr>
          <w:rFonts w:ascii="Arial" w:eastAsia="Arial Unicode MS" w:hAnsi="Arial" w:cs="Arial"/>
          <w:b/>
          <w:sz w:val="32"/>
          <w:szCs w:val="32"/>
          <w:lang w:eastAsia="ru-RU"/>
        </w:rPr>
      </w:pPr>
      <w:r w:rsidRPr="009C558E">
        <w:rPr>
          <w:rFonts w:ascii="Arial" w:eastAsia="Arial Unicode MS" w:hAnsi="Arial" w:cs="Arial"/>
          <w:b/>
          <w:sz w:val="32"/>
          <w:szCs w:val="32"/>
          <w:lang w:eastAsia="ru-RU"/>
        </w:rPr>
        <w:t>САКМАРСКОГО РАЙОНА</w:t>
      </w:r>
    </w:p>
    <w:p w:rsidR="009C558E" w:rsidRPr="009C558E" w:rsidRDefault="009C558E" w:rsidP="009C558E">
      <w:pPr>
        <w:tabs>
          <w:tab w:val="left" w:pos="6379"/>
        </w:tabs>
        <w:spacing w:after="0" w:line="240" w:lineRule="auto"/>
        <w:ind w:right="-1"/>
        <w:jc w:val="center"/>
        <w:rPr>
          <w:rFonts w:ascii="Arial" w:eastAsia="Arial Unicode MS" w:hAnsi="Arial" w:cs="Arial"/>
          <w:b/>
          <w:sz w:val="32"/>
          <w:szCs w:val="32"/>
          <w:lang w:eastAsia="ru-RU"/>
        </w:rPr>
      </w:pPr>
      <w:r w:rsidRPr="009C558E">
        <w:rPr>
          <w:rFonts w:ascii="Arial" w:eastAsia="Arial Unicode MS" w:hAnsi="Arial" w:cs="Arial"/>
          <w:b/>
          <w:sz w:val="32"/>
          <w:szCs w:val="32"/>
          <w:lang w:eastAsia="ru-RU"/>
        </w:rPr>
        <w:t>ОРЕНБУРГСКОЙ ОБЛАСТИ</w:t>
      </w:r>
    </w:p>
    <w:p w:rsidR="009C558E" w:rsidRPr="009C558E" w:rsidRDefault="009C558E" w:rsidP="009C558E">
      <w:pPr>
        <w:tabs>
          <w:tab w:val="left" w:pos="5670"/>
          <w:tab w:val="left" w:pos="9355"/>
        </w:tabs>
        <w:spacing w:after="0" w:line="240" w:lineRule="auto"/>
        <w:ind w:right="-1"/>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 xml:space="preserve">Четвертый </w:t>
      </w:r>
      <w:r w:rsidRPr="009C558E">
        <w:rPr>
          <w:rFonts w:ascii="Times New Roman" w:eastAsia="Arial Unicode MS" w:hAnsi="Times New Roman" w:cs="Times New Roman"/>
          <w:sz w:val="28"/>
          <w:szCs w:val="24"/>
          <w:lang w:eastAsia="ru-RU"/>
        </w:rPr>
        <w:t>созыв</w:t>
      </w:r>
    </w:p>
    <w:p w:rsidR="009C558E" w:rsidRPr="009C558E" w:rsidRDefault="009C558E" w:rsidP="009C558E">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9C558E" w:rsidRPr="009C558E" w:rsidRDefault="009C558E" w:rsidP="009C558E">
      <w:pPr>
        <w:spacing w:after="0" w:line="240" w:lineRule="auto"/>
        <w:rPr>
          <w:rFonts w:ascii="Times New Roman" w:eastAsia="Arial Unicode MS" w:hAnsi="Times New Roman" w:cs="Times New Roman"/>
          <w:sz w:val="28"/>
          <w:szCs w:val="24"/>
          <w:lang w:eastAsia="ru-RU"/>
        </w:rPr>
      </w:pPr>
    </w:p>
    <w:p w:rsidR="009C558E" w:rsidRPr="009C558E" w:rsidRDefault="00543E6E" w:rsidP="009C558E">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Pr>
          <w:rFonts w:ascii="Arial" w:eastAsia="Arial Unicode MS" w:hAnsi="Arial" w:cs="Arial"/>
          <w:b/>
          <w:bCs/>
          <w:spacing w:val="60"/>
          <w:sz w:val="32"/>
          <w:szCs w:val="32"/>
          <w:lang w:eastAsia="ru-RU"/>
        </w:rPr>
        <w:t>РЕШЕНИЕ</w:t>
      </w:r>
    </w:p>
    <w:p w:rsidR="009C558E" w:rsidRPr="009C558E" w:rsidRDefault="009C558E" w:rsidP="009C558E">
      <w:pPr>
        <w:spacing w:after="0" w:line="240" w:lineRule="auto"/>
        <w:ind w:right="4535"/>
        <w:jc w:val="center"/>
        <w:rPr>
          <w:rFonts w:ascii="Times New Roman" w:eastAsia="Arial Unicode MS" w:hAnsi="Times New Roman" w:cs="Times New Roman"/>
          <w:sz w:val="28"/>
          <w:szCs w:val="24"/>
          <w:lang w:eastAsia="ru-RU"/>
        </w:rPr>
      </w:pPr>
    </w:p>
    <w:p w:rsidR="009C558E" w:rsidRPr="009C558E" w:rsidRDefault="00543E6E" w:rsidP="009C558E">
      <w:pPr>
        <w:tabs>
          <w:tab w:val="left" w:pos="3703"/>
        </w:tabs>
        <w:spacing w:after="0" w:line="240" w:lineRule="auto"/>
        <w:ind w:right="-2"/>
        <w:rPr>
          <w:rFonts w:ascii="Times New Roman" w:eastAsia="Arial Unicode MS" w:hAnsi="Times New Roman" w:cs="Times New Roman"/>
          <w:sz w:val="32"/>
          <w:szCs w:val="32"/>
          <w:lang w:eastAsia="ru-RU"/>
        </w:rPr>
      </w:pPr>
      <w:r>
        <w:rPr>
          <w:rFonts w:ascii="Arial" w:eastAsia="Arial Unicode MS" w:hAnsi="Arial" w:cs="Arial"/>
          <w:b/>
          <w:sz w:val="32"/>
          <w:szCs w:val="32"/>
          <w:lang w:eastAsia="ru-RU"/>
        </w:rPr>
        <w:t>24.12.2020</w:t>
      </w:r>
      <w:r w:rsidR="009C558E" w:rsidRPr="009C558E">
        <w:rPr>
          <w:rFonts w:ascii="Times New Roman" w:eastAsia="Arial Unicode MS" w:hAnsi="Times New Roman" w:cs="Times New Roman"/>
          <w:sz w:val="32"/>
          <w:szCs w:val="32"/>
          <w:lang w:eastAsia="ru-RU"/>
        </w:rPr>
        <w:tab/>
      </w:r>
      <w:r w:rsidR="009C558E" w:rsidRPr="009C558E">
        <w:rPr>
          <w:rFonts w:ascii="Times New Roman" w:eastAsia="Arial Unicode MS" w:hAnsi="Times New Roman" w:cs="Times New Roman"/>
          <w:b/>
          <w:sz w:val="32"/>
          <w:szCs w:val="32"/>
          <w:lang w:eastAsia="ru-RU"/>
        </w:rPr>
        <w:t xml:space="preserve">            </w:t>
      </w:r>
      <w:r w:rsidR="009C558E" w:rsidRPr="009C558E">
        <w:rPr>
          <w:rFonts w:ascii="Arial" w:eastAsia="Arial Unicode MS" w:hAnsi="Arial" w:cs="Arial"/>
          <w:b/>
          <w:sz w:val="32"/>
          <w:szCs w:val="32"/>
          <w:lang w:eastAsia="ru-RU"/>
        </w:rPr>
        <w:t xml:space="preserve">                                        № </w:t>
      </w:r>
      <w:r>
        <w:rPr>
          <w:rFonts w:ascii="Arial" w:eastAsia="Arial Unicode MS" w:hAnsi="Arial" w:cs="Arial"/>
          <w:b/>
          <w:sz w:val="32"/>
          <w:szCs w:val="32"/>
          <w:lang w:eastAsia="ru-RU"/>
        </w:rPr>
        <w:t>18</w:t>
      </w:r>
    </w:p>
    <w:p w:rsidR="009C558E" w:rsidRPr="009C558E" w:rsidRDefault="009C558E" w:rsidP="009C558E">
      <w:pPr>
        <w:spacing w:after="0" w:line="240" w:lineRule="auto"/>
        <w:rPr>
          <w:rFonts w:ascii="Times New Roman" w:eastAsia="Times New Roman" w:hAnsi="Times New Roman" w:cs="Times New Roman"/>
          <w:b/>
          <w:bCs/>
          <w:sz w:val="32"/>
          <w:szCs w:val="32"/>
          <w:lang w:eastAsia="ru-RU"/>
        </w:rPr>
      </w:pPr>
    </w:p>
    <w:p w:rsidR="009C558E" w:rsidRPr="009C558E" w:rsidRDefault="009C558E" w:rsidP="009C558E">
      <w:pPr>
        <w:spacing w:after="0" w:line="240" w:lineRule="auto"/>
        <w:rPr>
          <w:rFonts w:ascii="Times New Roman" w:eastAsia="Times New Roman" w:hAnsi="Times New Roman" w:cs="Times New Roman"/>
          <w:b/>
          <w:bCs/>
          <w:sz w:val="32"/>
          <w:szCs w:val="32"/>
          <w:lang w:eastAsia="ru-RU"/>
        </w:rPr>
      </w:pPr>
    </w:p>
    <w:p w:rsidR="009C558E" w:rsidRPr="009C558E" w:rsidRDefault="009C558E" w:rsidP="009C558E">
      <w:pPr>
        <w:shd w:val="clear" w:color="auto" w:fill="FFFFFF"/>
        <w:spacing w:after="0" w:line="240" w:lineRule="auto"/>
        <w:ind w:left="29" w:right="50" w:firstLine="986"/>
        <w:jc w:val="center"/>
        <w:rPr>
          <w:rFonts w:ascii="Times New Roman" w:eastAsia="Times New Roman" w:hAnsi="Times New Roman" w:cs="Times New Roman"/>
          <w:color w:val="000000"/>
          <w:spacing w:val="11"/>
          <w:sz w:val="24"/>
          <w:szCs w:val="24"/>
          <w:lang w:eastAsia="ru-RU"/>
        </w:rPr>
      </w:pPr>
      <w:r>
        <w:rPr>
          <w:rFonts w:ascii="Arial" w:eastAsia="Times New Roman" w:hAnsi="Arial" w:cs="Arial"/>
          <w:b/>
          <w:sz w:val="32"/>
          <w:szCs w:val="32"/>
          <w:lang w:eastAsia="ru-RU"/>
        </w:rPr>
        <w:t xml:space="preserve">О внесении изменений в Положение  о бюджетном процессе в муниципальном образовании Дмитриевский сельсовет </w:t>
      </w:r>
      <w:proofErr w:type="spellStart"/>
      <w:r>
        <w:rPr>
          <w:rFonts w:ascii="Arial" w:eastAsia="Times New Roman" w:hAnsi="Arial" w:cs="Arial"/>
          <w:b/>
          <w:sz w:val="32"/>
          <w:szCs w:val="32"/>
          <w:lang w:eastAsia="ru-RU"/>
        </w:rPr>
        <w:t>Сакмарского</w:t>
      </w:r>
      <w:proofErr w:type="spellEnd"/>
      <w:r>
        <w:rPr>
          <w:rFonts w:ascii="Arial" w:eastAsia="Times New Roman" w:hAnsi="Arial" w:cs="Arial"/>
          <w:b/>
          <w:sz w:val="32"/>
          <w:szCs w:val="32"/>
          <w:lang w:eastAsia="ru-RU"/>
        </w:rPr>
        <w:t xml:space="preserve"> района Оренбургской области, утвержденное решением Совета депутатов от 31.01.2020 № 160</w:t>
      </w:r>
    </w:p>
    <w:p w:rsidR="009C558E" w:rsidRPr="009C558E" w:rsidRDefault="009C558E" w:rsidP="009C558E">
      <w:pPr>
        <w:shd w:val="clear" w:color="auto" w:fill="FFFFFF"/>
        <w:spacing w:after="0" w:line="240" w:lineRule="auto"/>
        <w:ind w:left="29" w:right="50" w:firstLine="986"/>
        <w:jc w:val="both"/>
        <w:rPr>
          <w:rFonts w:ascii="Times New Roman" w:eastAsia="Times New Roman" w:hAnsi="Times New Roman" w:cs="Times New Roman"/>
          <w:color w:val="000000"/>
          <w:spacing w:val="11"/>
          <w:sz w:val="24"/>
          <w:szCs w:val="24"/>
          <w:lang w:eastAsia="ru-RU"/>
        </w:rPr>
      </w:pPr>
    </w:p>
    <w:p w:rsidR="009C558E" w:rsidRPr="009C558E" w:rsidRDefault="009C558E" w:rsidP="009C558E">
      <w:pPr>
        <w:spacing w:after="0" w:line="240" w:lineRule="auto"/>
        <w:ind w:firstLine="709"/>
        <w:jc w:val="both"/>
        <w:rPr>
          <w:rFonts w:ascii="Arial" w:eastAsia="Times New Roman" w:hAnsi="Arial" w:cs="Arial"/>
          <w:sz w:val="24"/>
          <w:szCs w:val="24"/>
          <w:lang w:eastAsia="ru-RU"/>
        </w:rPr>
      </w:pPr>
      <w:r w:rsidRPr="009C558E">
        <w:rPr>
          <w:rFonts w:ascii="Arial" w:eastAsia="Times New Roman" w:hAnsi="Arial" w:cs="Arial"/>
          <w:sz w:val="24"/>
          <w:szCs w:val="24"/>
          <w:lang w:eastAsia="ru-RU"/>
        </w:rPr>
        <w:t>В соответствии с Бюджетным Кодексом Российской Федерации, Федеральным закон</w:t>
      </w:r>
      <w:r>
        <w:rPr>
          <w:rFonts w:ascii="Arial" w:eastAsia="Times New Roman" w:hAnsi="Arial" w:cs="Arial"/>
          <w:sz w:val="24"/>
          <w:szCs w:val="24"/>
          <w:lang w:eastAsia="ru-RU"/>
        </w:rPr>
        <w:t>ом</w:t>
      </w:r>
      <w:r w:rsidRPr="009C558E">
        <w:rPr>
          <w:rFonts w:ascii="Arial" w:eastAsia="Times New Roman" w:hAnsi="Arial" w:cs="Arial"/>
          <w:sz w:val="24"/>
          <w:szCs w:val="24"/>
          <w:lang w:eastAsia="ru-RU"/>
        </w:rPr>
        <w:t xml:space="preserve"> Российской Федерации от 06.10.2003 № 131-ФЗ "Об общих принципах организации местного самоуправления в Российской Федерации",  Уставом муниципального  образования  Дмитриевский сельсовет </w:t>
      </w:r>
      <w:proofErr w:type="spellStart"/>
      <w:r w:rsidRPr="009C558E">
        <w:rPr>
          <w:rFonts w:ascii="Arial" w:eastAsia="Times New Roman" w:hAnsi="Arial" w:cs="Arial"/>
          <w:sz w:val="24"/>
          <w:szCs w:val="24"/>
          <w:lang w:eastAsia="ru-RU"/>
        </w:rPr>
        <w:t>Сакмарского</w:t>
      </w:r>
      <w:proofErr w:type="spellEnd"/>
      <w:r w:rsidRPr="009C558E">
        <w:rPr>
          <w:rFonts w:ascii="Arial" w:eastAsia="Times New Roman" w:hAnsi="Arial" w:cs="Arial"/>
          <w:sz w:val="24"/>
          <w:szCs w:val="24"/>
          <w:lang w:eastAsia="ru-RU"/>
        </w:rPr>
        <w:t xml:space="preserve"> района Оренбургской области, </w:t>
      </w:r>
      <w:r>
        <w:rPr>
          <w:rFonts w:ascii="Arial" w:eastAsia="Times New Roman" w:hAnsi="Arial" w:cs="Arial"/>
          <w:sz w:val="24"/>
          <w:szCs w:val="24"/>
          <w:lang w:eastAsia="ru-RU"/>
        </w:rPr>
        <w:t xml:space="preserve">на основании протеста прокурора от  14.12.2020 № 07-01-2020, Совет депутатов </w:t>
      </w:r>
    </w:p>
    <w:p w:rsidR="009C558E" w:rsidRPr="009C558E" w:rsidRDefault="009C558E" w:rsidP="009C558E">
      <w:pPr>
        <w:spacing w:after="0" w:line="240" w:lineRule="auto"/>
        <w:ind w:firstLine="709"/>
        <w:jc w:val="both"/>
        <w:rPr>
          <w:rFonts w:ascii="Arial" w:eastAsia="Times New Roman" w:hAnsi="Arial" w:cs="Arial"/>
          <w:sz w:val="24"/>
          <w:szCs w:val="24"/>
          <w:lang w:eastAsia="ru-RU"/>
        </w:rPr>
      </w:pPr>
    </w:p>
    <w:p w:rsidR="009C558E" w:rsidRPr="009C558E" w:rsidRDefault="009C558E" w:rsidP="009C558E">
      <w:pPr>
        <w:spacing w:after="0" w:line="240" w:lineRule="auto"/>
        <w:ind w:firstLine="709"/>
        <w:jc w:val="center"/>
        <w:rPr>
          <w:rFonts w:ascii="Arial" w:eastAsia="Times New Roman" w:hAnsi="Arial" w:cs="Arial"/>
          <w:b/>
          <w:sz w:val="24"/>
          <w:szCs w:val="24"/>
          <w:lang w:eastAsia="ru-RU"/>
        </w:rPr>
      </w:pPr>
      <w:r w:rsidRPr="009C558E">
        <w:rPr>
          <w:rFonts w:ascii="Arial" w:eastAsia="Times New Roman" w:hAnsi="Arial" w:cs="Arial"/>
          <w:b/>
          <w:spacing w:val="60"/>
          <w:sz w:val="24"/>
          <w:szCs w:val="24"/>
          <w:lang w:eastAsia="ru-RU"/>
        </w:rPr>
        <w:t>РЕШИЛ:</w:t>
      </w:r>
    </w:p>
    <w:p w:rsidR="00543E6E" w:rsidRDefault="00543E6E" w:rsidP="00B87F5F">
      <w:pPr>
        <w:spacing w:after="0" w:line="240" w:lineRule="auto"/>
        <w:jc w:val="both"/>
        <w:rPr>
          <w:rFonts w:ascii="Arial" w:eastAsia="Times New Roman" w:hAnsi="Arial" w:cs="Arial"/>
          <w:sz w:val="24"/>
          <w:szCs w:val="24"/>
          <w:lang w:eastAsia="ru-RU"/>
        </w:rPr>
      </w:pPr>
    </w:p>
    <w:p w:rsidR="009C558E" w:rsidRPr="00B87F5F" w:rsidRDefault="00B87F5F" w:rsidP="00B87F5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4B53B7" w:rsidRPr="00B87F5F">
        <w:rPr>
          <w:rFonts w:ascii="Arial" w:eastAsia="Times New Roman" w:hAnsi="Arial" w:cs="Arial"/>
          <w:sz w:val="24"/>
          <w:szCs w:val="24"/>
          <w:lang w:eastAsia="ru-RU"/>
        </w:rPr>
        <w:t xml:space="preserve">В Положение о бюджетном процессе в муниципальном образовании Дмитриевский сельсовет </w:t>
      </w:r>
      <w:proofErr w:type="spellStart"/>
      <w:r w:rsidR="004B53B7" w:rsidRPr="00B87F5F">
        <w:rPr>
          <w:rFonts w:ascii="Arial" w:eastAsia="Times New Roman" w:hAnsi="Arial" w:cs="Arial"/>
          <w:sz w:val="24"/>
          <w:szCs w:val="24"/>
          <w:lang w:eastAsia="ru-RU"/>
        </w:rPr>
        <w:t>Сакмарского</w:t>
      </w:r>
      <w:proofErr w:type="spellEnd"/>
      <w:r w:rsidR="004B53B7" w:rsidRPr="00B87F5F">
        <w:rPr>
          <w:rFonts w:ascii="Arial" w:eastAsia="Times New Roman" w:hAnsi="Arial" w:cs="Arial"/>
          <w:sz w:val="24"/>
          <w:szCs w:val="24"/>
          <w:lang w:eastAsia="ru-RU"/>
        </w:rPr>
        <w:t xml:space="preserve"> района Оренбургской области, утвержденное Решением Совета депутатов от 31.01.2020 № 160 «Об утверждении положения о бюджетном процессе в муниципальном образовании Дмитриевский сельсовет </w:t>
      </w:r>
      <w:proofErr w:type="spellStart"/>
      <w:r w:rsidR="004B53B7" w:rsidRPr="00B87F5F">
        <w:rPr>
          <w:rFonts w:ascii="Arial" w:eastAsia="Times New Roman" w:hAnsi="Arial" w:cs="Arial"/>
          <w:sz w:val="24"/>
          <w:szCs w:val="24"/>
          <w:lang w:eastAsia="ru-RU"/>
        </w:rPr>
        <w:t>Сакмарского</w:t>
      </w:r>
      <w:proofErr w:type="spellEnd"/>
      <w:r w:rsidR="004B53B7" w:rsidRPr="00B87F5F">
        <w:rPr>
          <w:rFonts w:ascii="Arial" w:eastAsia="Times New Roman" w:hAnsi="Arial" w:cs="Arial"/>
          <w:sz w:val="24"/>
          <w:szCs w:val="24"/>
          <w:lang w:eastAsia="ru-RU"/>
        </w:rPr>
        <w:t xml:space="preserve"> района Оренбургской области»  внести следующие изменения:</w:t>
      </w:r>
    </w:p>
    <w:p w:rsidR="009C558E" w:rsidRPr="00B87F5F" w:rsidRDefault="004B53B7" w:rsidP="009C558E">
      <w:pPr>
        <w:tabs>
          <w:tab w:val="left" w:pos="709"/>
        </w:tabs>
        <w:spacing w:after="0" w:line="240" w:lineRule="auto"/>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     -  Статью 30 Положения о бюджетном процессе изложить в новой редакции:</w:t>
      </w:r>
    </w:p>
    <w:p w:rsidR="004B53B7" w:rsidRPr="00B87F5F" w:rsidRDefault="004B53B7" w:rsidP="004B53B7">
      <w:pPr>
        <w:tabs>
          <w:tab w:val="left" w:pos="709"/>
        </w:tabs>
        <w:spacing w:after="0" w:line="240" w:lineRule="auto"/>
        <w:rPr>
          <w:rFonts w:ascii="Arial" w:eastAsia="Times New Roman" w:hAnsi="Arial" w:cs="Arial"/>
          <w:sz w:val="24"/>
          <w:szCs w:val="24"/>
          <w:lang w:eastAsia="ru-RU"/>
        </w:rPr>
      </w:pPr>
    </w:p>
    <w:p w:rsidR="004B53B7" w:rsidRPr="00543E6E" w:rsidRDefault="004B53B7" w:rsidP="00B87F5F">
      <w:pPr>
        <w:tabs>
          <w:tab w:val="left" w:pos="709"/>
        </w:tabs>
        <w:spacing w:after="0" w:line="240" w:lineRule="auto"/>
        <w:jc w:val="both"/>
        <w:rPr>
          <w:rFonts w:ascii="Arial" w:eastAsia="Times New Roman" w:hAnsi="Arial" w:cs="Arial"/>
          <w:sz w:val="24"/>
          <w:szCs w:val="24"/>
          <w:lang w:eastAsia="ru-RU"/>
        </w:rPr>
      </w:pPr>
      <w:r w:rsidRPr="00543E6E">
        <w:rPr>
          <w:rFonts w:ascii="Arial" w:eastAsia="Times New Roman" w:hAnsi="Arial" w:cs="Arial"/>
          <w:sz w:val="24"/>
          <w:szCs w:val="24"/>
          <w:lang w:eastAsia="ru-RU"/>
        </w:rPr>
        <w:t>Статья 30.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30.1. </w:t>
      </w:r>
      <w:proofErr w:type="gramStart"/>
      <w:r w:rsidRPr="00B87F5F">
        <w:rPr>
          <w:rFonts w:ascii="Arial" w:eastAsia="Times New Roman" w:hAnsi="Arial" w:cs="Arial"/>
          <w:sz w:val="24"/>
          <w:szCs w:val="24"/>
          <w:lang w:eastAsia="ru-RU"/>
        </w:rPr>
        <w:t xml:space="preserve">Для исполнения судебных актов по искам к муниципальному  образованию о возмещении вреда, причиненного незаконными действиями (бездействием) </w:t>
      </w:r>
      <w:bookmarkStart w:id="0" w:name="_GoBack"/>
      <w:bookmarkEnd w:id="0"/>
      <w:r w:rsidRPr="00B87F5F">
        <w:rPr>
          <w:rFonts w:ascii="Arial" w:eastAsia="Times New Roman" w:hAnsi="Arial" w:cs="Arial"/>
          <w:sz w:val="24"/>
          <w:szCs w:val="24"/>
          <w:lang w:eastAsia="ru-RU"/>
        </w:rPr>
        <w:t xml:space="preserve">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w:t>
      </w:r>
      <w:r w:rsidRPr="00B87F5F">
        <w:rPr>
          <w:rFonts w:ascii="Arial" w:eastAsia="Times New Roman" w:hAnsi="Arial" w:cs="Arial"/>
          <w:sz w:val="24"/>
          <w:szCs w:val="24"/>
          <w:lang w:eastAsia="ru-RU"/>
        </w:rPr>
        <w:lastRenderedPageBreak/>
        <w:t>также судебных актов по иным искам о взыскании денежных средств за счет средств казны муниципального образования</w:t>
      </w:r>
      <w:proofErr w:type="gramEnd"/>
      <w:r w:rsidRPr="00B87F5F">
        <w:rPr>
          <w:rFonts w:ascii="Arial" w:eastAsia="Times New Roman" w:hAnsi="Arial" w:cs="Arial"/>
          <w:sz w:val="24"/>
          <w:szCs w:val="24"/>
          <w:lang w:eastAsia="ru-RU"/>
        </w:rPr>
        <w:t xml:space="preserve"> (</w:t>
      </w:r>
      <w:proofErr w:type="gramStart"/>
      <w:r w:rsidRPr="00B87F5F">
        <w:rPr>
          <w:rFonts w:ascii="Arial" w:eastAsia="Times New Roman" w:hAnsi="Arial" w:cs="Arial"/>
          <w:sz w:val="24"/>
          <w:szCs w:val="24"/>
          <w:lang w:eastAsia="ru-RU"/>
        </w:rPr>
        <w:t>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242.1 настоящего Кодекса, направляются для исполнения в финансовый орган муниципального образования.</w:t>
      </w:r>
      <w:proofErr w:type="gramEnd"/>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proofErr w:type="gramStart"/>
      <w:r w:rsidRPr="00B87F5F">
        <w:rPr>
          <w:rFonts w:ascii="Arial" w:eastAsia="Times New Roman" w:hAnsi="Arial" w:cs="Arial"/>
          <w:sz w:val="24"/>
          <w:szCs w:val="24"/>
          <w:lang w:eastAsia="ru-RU"/>
        </w:rPr>
        <w:t>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w:t>
      </w:r>
      <w:proofErr w:type="gramEnd"/>
      <w:r w:rsidRPr="00B87F5F">
        <w:rPr>
          <w:rFonts w:ascii="Arial" w:eastAsia="Times New Roman" w:hAnsi="Arial" w:cs="Arial"/>
          <w:sz w:val="24"/>
          <w:szCs w:val="24"/>
          <w:lang w:eastAsia="ru-RU"/>
        </w:rPr>
        <w:t xml:space="preserve"> оснований для обжалования судебного акта.</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proofErr w:type="gramStart"/>
      <w:r w:rsidRPr="00B87F5F">
        <w:rPr>
          <w:rFonts w:ascii="Arial" w:eastAsia="Times New Roman" w:hAnsi="Arial" w:cs="Arial"/>
          <w:sz w:val="24"/>
          <w:szCs w:val="24"/>
          <w:lang w:eastAsia="ru-RU"/>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w:t>
      </w:r>
      <w:proofErr w:type="gramEnd"/>
      <w:r w:rsidRPr="00B87F5F">
        <w:rPr>
          <w:rFonts w:ascii="Arial" w:eastAsia="Times New Roman" w:hAnsi="Arial" w:cs="Arial"/>
          <w:sz w:val="24"/>
          <w:szCs w:val="24"/>
          <w:lang w:eastAsia="ru-RU"/>
        </w:rPr>
        <w:t xml:space="preserve"> акта.</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30.2.В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sidRPr="00B87F5F">
        <w:rPr>
          <w:rFonts w:ascii="Arial" w:eastAsia="Times New Roman" w:hAnsi="Arial" w:cs="Arial"/>
          <w:sz w:val="24"/>
          <w:szCs w:val="24"/>
          <w:lang w:eastAsia="ru-RU"/>
        </w:rPr>
        <w:t>дств в п</w:t>
      </w:r>
      <w:proofErr w:type="gramEnd"/>
      <w:r w:rsidRPr="00B87F5F">
        <w:rPr>
          <w:rFonts w:ascii="Arial" w:eastAsia="Times New Roman" w:hAnsi="Arial" w:cs="Arial"/>
          <w:sz w:val="24"/>
          <w:szCs w:val="24"/>
          <w:lang w:eastAsia="ru-RU"/>
        </w:rPr>
        <w:t>орядке регресса.</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30.3.Исполнение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30.4. Исполнение судебных актов производится в течение трех месяцев со дня поступления исполнительных документов на исполнение.</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Исполнение судебных актов может быть приостановлено в соответствии с законодательством Российской Федерации.</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настоящего Кодекса.</w:t>
      </w:r>
    </w:p>
    <w:p w:rsidR="004B53B7" w:rsidRPr="00B87F5F"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30.5. В случае</w:t>
      </w:r>
      <w:proofErr w:type="gramStart"/>
      <w:r w:rsidRPr="00B87F5F">
        <w:rPr>
          <w:rFonts w:ascii="Arial" w:eastAsia="Times New Roman" w:hAnsi="Arial" w:cs="Arial"/>
          <w:sz w:val="24"/>
          <w:szCs w:val="24"/>
          <w:lang w:eastAsia="ru-RU"/>
        </w:rPr>
        <w:t>,</w:t>
      </w:r>
      <w:proofErr w:type="gramEnd"/>
      <w:r w:rsidRPr="00B87F5F">
        <w:rPr>
          <w:rFonts w:ascii="Arial" w:eastAsia="Times New Roman" w:hAnsi="Arial" w:cs="Arial"/>
          <w:sz w:val="24"/>
          <w:szCs w:val="24"/>
          <w:lang w:eastAsia="ru-RU"/>
        </w:rPr>
        <w:t xml:space="preserve"> если исполнительный документ предусматривает индексацию присужденной суммы либо иные виды расчетов, финансовый орган производит </w:t>
      </w:r>
      <w:r w:rsidRPr="00B87F5F">
        <w:rPr>
          <w:rFonts w:ascii="Arial" w:eastAsia="Times New Roman" w:hAnsi="Arial" w:cs="Arial"/>
          <w:sz w:val="24"/>
          <w:szCs w:val="24"/>
          <w:lang w:eastAsia="ru-RU"/>
        </w:rPr>
        <w:lastRenderedPageBreak/>
        <w:t>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4B53B7" w:rsidRDefault="004B53B7"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30.6.  Финансовый орган, ведет  </w:t>
      </w:r>
      <w:proofErr w:type="gramStart"/>
      <w:r w:rsidRPr="00B87F5F">
        <w:rPr>
          <w:rFonts w:ascii="Arial" w:eastAsia="Times New Roman" w:hAnsi="Arial" w:cs="Arial"/>
          <w:sz w:val="24"/>
          <w:szCs w:val="24"/>
          <w:lang w:eastAsia="ru-RU"/>
        </w:rPr>
        <w:t>учет</w:t>
      </w:r>
      <w:proofErr w:type="gramEnd"/>
      <w:r w:rsidRPr="00B87F5F">
        <w:rPr>
          <w:rFonts w:ascii="Arial" w:eastAsia="Times New Roman" w:hAnsi="Arial" w:cs="Arial"/>
          <w:sz w:val="24"/>
          <w:szCs w:val="24"/>
          <w:lang w:eastAsia="ru-RU"/>
        </w:rPr>
        <w:t xml:space="preserve"> и осуществляют хранение исполнительных документов и иных документов, связанных с их исполнением.</w:t>
      </w:r>
    </w:p>
    <w:p w:rsid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w:t>
      </w:r>
      <w:proofErr w:type="gramStart"/>
      <w:r w:rsidRPr="00B87F5F">
        <w:rPr>
          <w:rFonts w:ascii="Arial" w:eastAsia="Times New Roman" w:hAnsi="Arial" w:cs="Arial"/>
          <w:sz w:val="24"/>
          <w:szCs w:val="24"/>
          <w:lang w:eastAsia="ru-RU"/>
        </w:rPr>
        <w:t>Контроль за</w:t>
      </w:r>
      <w:proofErr w:type="gramEnd"/>
      <w:r w:rsidRPr="00B87F5F">
        <w:rPr>
          <w:rFonts w:ascii="Arial" w:eastAsia="Times New Roman" w:hAnsi="Arial" w:cs="Arial"/>
          <w:sz w:val="24"/>
          <w:szCs w:val="24"/>
          <w:lang w:eastAsia="ru-RU"/>
        </w:rPr>
        <w:t xml:space="preserve"> исполнением настоящего решения возложить на главу муниципального образования Дмитриевский сельсовет </w:t>
      </w:r>
    </w:p>
    <w:p w:rsid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B87F5F">
        <w:rPr>
          <w:rFonts w:ascii="Arial" w:eastAsia="Times New Roman" w:hAnsi="Arial" w:cs="Arial"/>
          <w:sz w:val="24"/>
          <w:szCs w:val="24"/>
          <w:lang w:eastAsia="ru-RU"/>
        </w:rPr>
        <w:t>Настоящее Решение вступает в силу после его обнародования.</w:t>
      </w: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tbl>
      <w:tblPr>
        <w:tblW w:w="0" w:type="auto"/>
        <w:tblLook w:val="00A0" w:firstRow="1" w:lastRow="0" w:firstColumn="1" w:lastColumn="0" w:noHBand="0" w:noVBand="0"/>
      </w:tblPr>
      <w:tblGrid>
        <w:gridCol w:w="4784"/>
        <w:gridCol w:w="4786"/>
      </w:tblGrid>
      <w:tr w:rsidR="00B87F5F" w:rsidRPr="00B87F5F" w:rsidTr="006B61B7">
        <w:tc>
          <w:tcPr>
            <w:tcW w:w="4784" w:type="dxa"/>
          </w:tcPr>
          <w:p w:rsid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  </w:t>
            </w:r>
          </w:p>
          <w:p w:rsid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 </w:t>
            </w: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 Председатель Совета депутатов</w:t>
            </w:r>
          </w:p>
          <w:p w:rsidR="00B87F5F" w:rsidRPr="00B87F5F" w:rsidRDefault="009B6D41" w:rsidP="00B87F5F">
            <w:pPr>
              <w:tabs>
                <w:tab w:val="left" w:pos="709"/>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87F5F" w:rsidRPr="00B87F5F">
              <w:rPr>
                <w:rFonts w:ascii="Arial" w:eastAsia="Times New Roman" w:hAnsi="Arial" w:cs="Arial"/>
                <w:sz w:val="24"/>
                <w:szCs w:val="24"/>
                <w:lang w:eastAsia="ru-RU"/>
              </w:rPr>
              <w:t xml:space="preserve">муниципального образования </w:t>
            </w:r>
          </w:p>
          <w:p w:rsidR="00B87F5F" w:rsidRPr="00B87F5F" w:rsidRDefault="009B6D41" w:rsidP="00B87F5F">
            <w:pPr>
              <w:tabs>
                <w:tab w:val="left" w:pos="709"/>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87F5F" w:rsidRPr="00B87F5F">
              <w:rPr>
                <w:rFonts w:ascii="Arial" w:eastAsia="Times New Roman" w:hAnsi="Arial" w:cs="Arial"/>
                <w:sz w:val="24"/>
                <w:szCs w:val="24"/>
                <w:lang w:eastAsia="ru-RU"/>
              </w:rPr>
              <w:t>Дмитриевский сельсовет</w:t>
            </w: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_____________</w:t>
            </w:r>
            <w:proofErr w:type="spellStart"/>
            <w:r w:rsidRPr="00B87F5F">
              <w:rPr>
                <w:rFonts w:ascii="Arial" w:eastAsia="Times New Roman" w:hAnsi="Arial" w:cs="Arial"/>
                <w:sz w:val="24"/>
                <w:szCs w:val="24"/>
                <w:lang w:eastAsia="ru-RU"/>
              </w:rPr>
              <w:t>А.Ф.Иванов</w:t>
            </w:r>
            <w:proofErr w:type="spellEnd"/>
          </w:p>
        </w:tc>
        <w:tc>
          <w:tcPr>
            <w:tcW w:w="4786" w:type="dxa"/>
          </w:tcPr>
          <w:p w:rsid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  </w:t>
            </w:r>
          </w:p>
          <w:p w:rsid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  </w:t>
            </w: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Глава муниципального образования </w:t>
            </w: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 xml:space="preserve">Дмитриевский сельсовет </w:t>
            </w: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r w:rsidRPr="00B87F5F">
              <w:rPr>
                <w:rFonts w:ascii="Arial" w:eastAsia="Times New Roman" w:hAnsi="Arial" w:cs="Arial"/>
                <w:sz w:val="24"/>
                <w:szCs w:val="24"/>
                <w:lang w:eastAsia="ru-RU"/>
              </w:rPr>
              <w:t>_________________</w:t>
            </w:r>
            <w:proofErr w:type="spellStart"/>
            <w:r w:rsidRPr="00B87F5F">
              <w:rPr>
                <w:rFonts w:ascii="Arial" w:eastAsia="Times New Roman" w:hAnsi="Arial" w:cs="Arial"/>
                <w:sz w:val="24"/>
                <w:szCs w:val="24"/>
                <w:lang w:eastAsia="ru-RU"/>
              </w:rPr>
              <w:t>Ю.Н.Свиридов</w:t>
            </w:r>
            <w:proofErr w:type="spellEnd"/>
          </w:p>
        </w:tc>
      </w:tr>
    </w:tbl>
    <w:p w:rsidR="00B87F5F" w:rsidRPr="00B87F5F" w:rsidRDefault="00B87F5F" w:rsidP="00B87F5F">
      <w:pPr>
        <w:tabs>
          <w:tab w:val="left" w:pos="709"/>
        </w:tabs>
        <w:spacing w:after="0" w:line="240" w:lineRule="auto"/>
        <w:jc w:val="both"/>
        <w:rPr>
          <w:rFonts w:ascii="Arial" w:eastAsia="Times New Roman" w:hAnsi="Arial" w:cs="Arial"/>
          <w:sz w:val="24"/>
          <w:szCs w:val="24"/>
          <w:lang w:eastAsia="ru-RU"/>
        </w:rPr>
      </w:pPr>
    </w:p>
    <w:sectPr w:rsidR="00B87F5F" w:rsidRPr="00B87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27AD"/>
    <w:multiLevelType w:val="hybridMultilevel"/>
    <w:tmpl w:val="7DC0CCC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27E23B20"/>
    <w:multiLevelType w:val="hybridMultilevel"/>
    <w:tmpl w:val="5D12D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417F"/>
    <w:multiLevelType w:val="hybridMultilevel"/>
    <w:tmpl w:val="208C1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BE"/>
    <w:rsid w:val="00323BE6"/>
    <w:rsid w:val="004B53B7"/>
    <w:rsid w:val="00500DBE"/>
    <w:rsid w:val="00543E6E"/>
    <w:rsid w:val="008B3AE1"/>
    <w:rsid w:val="009B6D41"/>
    <w:rsid w:val="009C558E"/>
    <w:rsid w:val="00AC2361"/>
    <w:rsid w:val="00B87F5F"/>
    <w:rsid w:val="00E3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9</cp:revision>
  <dcterms:created xsi:type="dcterms:W3CDTF">2020-12-14T09:35:00Z</dcterms:created>
  <dcterms:modified xsi:type="dcterms:W3CDTF">2020-12-17T04:55:00Z</dcterms:modified>
</cp:coreProperties>
</file>