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28" w:rsidRDefault="00184111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  АДМИНИСТРАЦИЯ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М</w:t>
      </w:r>
      <w:r w:rsidRPr="004B06EE">
        <w:rPr>
          <w:b/>
          <w:bCs w:val="0"/>
        </w:rPr>
        <w:t>униципального   образования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</w:t>
      </w:r>
      <w:r w:rsidRPr="004B06EE">
        <w:rPr>
          <w:b/>
          <w:bCs w:val="0"/>
        </w:rPr>
        <w:t>Дмитриевский сельсовет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  </w:t>
      </w:r>
      <w:proofErr w:type="spellStart"/>
      <w:r>
        <w:rPr>
          <w:b/>
          <w:bCs w:val="0"/>
        </w:rPr>
        <w:t>Сакмарского</w:t>
      </w:r>
      <w:proofErr w:type="spellEnd"/>
      <w:r>
        <w:rPr>
          <w:b/>
          <w:bCs w:val="0"/>
        </w:rPr>
        <w:t xml:space="preserve"> района </w:t>
      </w:r>
    </w:p>
    <w:p w:rsidR="00565E28" w:rsidRDefault="00565E28" w:rsidP="00565E28">
      <w:pPr>
        <w:jc w:val="left"/>
        <w:rPr>
          <w:b/>
          <w:bCs w:val="0"/>
        </w:rPr>
      </w:pPr>
      <w:r>
        <w:rPr>
          <w:b/>
          <w:bCs w:val="0"/>
        </w:rPr>
        <w:t xml:space="preserve">      Оренбургской области</w:t>
      </w:r>
    </w:p>
    <w:p w:rsidR="00565E28" w:rsidRPr="004B06EE" w:rsidRDefault="00565E28" w:rsidP="00565E28">
      <w:pPr>
        <w:jc w:val="left"/>
        <w:rPr>
          <w:b/>
          <w:bCs w:val="0"/>
        </w:rPr>
      </w:pPr>
    </w:p>
    <w:p w:rsidR="00565E28" w:rsidRPr="00660FBE" w:rsidRDefault="00565E28" w:rsidP="00565E28">
      <w:pPr>
        <w:jc w:val="left"/>
        <w:rPr>
          <w:b/>
        </w:rPr>
      </w:pPr>
      <w:r w:rsidRPr="00660FBE">
        <w:rPr>
          <w:b/>
        </w:rPr>
        <w:t xml:space="preserve">      </w:t>
      </w:r>
      <w:r>
        <w:rPr>
          <w:b/>
        </w:rPr>
        <w:t xml:space="preserve">  </w:t>
      </w:r>
      <w:r w:rsidRPr="00660FBE">
        <w:rPr>
          <w:b/>
        </w:rPr>
        <w:t xml:space="preserve"> ПОСТАНОВЛЕНИЕ</w:t>
      </w:r>
    </w:p>
    <w:p w:rsidR="00565E28" w:rsidRDefault="00565E28" w:rsidP="00565E28">
      <w:pPr>
        <w:tabs>
          <w:tab w:val="left" w:pos="971"/>
        </w:tabs>
        <w:jc w:val="left"/>
      </w:pPr>
      <w:r>
        <w:t xml:space="preserve">          10.11.2020  № 36-п</w:t>
      </w:r>
    </w:p>
    <w:p w:rsidR="00565E28" w:rsidRDefault="00184111" w:rsidP="00565E28">
      <w:pPr>
        <w:tabs>
          <w:tab w:val="left" w:pos="971"/>
        </w:tabs>
        <w:jc w:val="left"/>
      </w:pPr>
      <w:r>
        <w:t xml:space="preserve">               </w:t>
      </w:r>
      <w:r w:rsidR="00565E28">
        <w:t xml:space="preserve">п. </w:t>
      </w:r>
      <w:proofErr w:type="spellStart"/>
      <w:r w:rsidR="00565E28">
        <w:t>Жилгородок</w:t>
      </w:r>
      <w:proofErr w:type="spellEnd"/>
    </w:p>
    <w:p w:rsidR="00565E28" w:rsidRPr="003640BE" w:rsidRDefault="00565E28" w:rsidP="00565E28">
      <w:pPr>
        <w:jc w:val="both"/>
      </w:pPr>
    </w:p>
    <w:p w:rsidR="00565E28" w:rsidRDefault="00565E28" w:rsidP="00565E28">
      <w:pPr>
        <w:jc w:val="both"/>
        <w:rPr>
          <w:b/>
        </w:rPr>
      </w:pPr>
      <w:r w:rsidRPr="00FA72B8">
        <w:rPr>
          <w:b/>
        </w:rPr>
        <w:t xml:space="preserve">Об утверждении </w:t>
      </w:r>
      <w:r>
        <w:rPr>
          <w:b/>
        </w:rPr>
        <w:t>документов и</w:t>
      </w:r>
    </w:p>
    <w:p w:rsidR="00565E28" w:rsidRDefault="00565E28" w:rsidP="00565E28">
      <w:pPr>
        <w:jc w:val="both"/>
        <w:rPr>
          <w:b/>
        </w:rPr>
      </w:pPr>
      <w:r>
        <w:rPr>
          <w:b/>
        </w:rPr>
        <w:t xml:space="preserve">материалов, представляемых одновременно </w:t>
      </w:r>
    </w:p>
    <w:p w:rsidR="00184111" w:rsidRDefault="00565E28" w:rsidP="00565E28">
      <w:pPr>
        <w:jc w:val="both"/>
        <w:rPr>
          <w:b/>
        </w:rPr>
      </w:pPr>
      <w:r>
        <w:rPr>
          <w:b/>
        </w:rPr>
        <w:t>с проектом бюджета на 2021 год</w:t>
      </w:r>
      <w:r w:rsidR="00184111">
        <w:rPr>
          <w:b/>
        </w:rPr>
        <w:t xml:space="preserve"> и</w:t>
      </w:r>
    </w:p>
    <w:p w:rsidR="00565E28" w:rsidRPr="00FA72B8" w:rsidRDefault="00565E28" w:rsidP="00565E28">
      <w:pPr>
        <w:jc w:val="both"/>
        <w:rPr>
          <w:b/>
        </w:rPr>
      </w:pPr>
      <w:r>
        <w:rPr>
          <w:b/>
        </w:rPr>
        <w:t xml:space="preserve">на плановый период 2022 и 2023годов. </w:t>
      </w:r>
    </w:p>
    <w:p w:rsidR="00565E28" w:rsidRPr="003640BE" w:rsidRDefault="00565E28" w:rsidP="00565E28"/>
    <w:p w:rsidR="00565E28" w:rsidRPr="003640BE" w:rsidRDefault="00565E28" w:rsidP="00565E28"/>
    <w:p w:rsidR="00565E28" w:rsidRPr="003640BE" w:rsidRDefault="00565E28" w:rsidP="00565E28">
      <w:pPr>
        <w:suppressAutoHyphens/>
        <w:ind w:firstLine="567"/>
        <w:jc w:val="both"/>
      </w:pPr>
      <w:r w:rsidRPr="003640BE">
        <w:tab/>
        <w:t>В целях подготовки проекта местного бюджета муниципального образовани</w:t>
      </w:r>
      <w:r>
        <w:t>я Дмитриевский сельсовет на 2021 год  и плановый период  2022-2023г., составляется и утверждается   сроком на три года в соответствии со статьей 184.2 Бюджетного кодекса Российской Федерации</w:t>
      </w:r>
      <w:r w:rsidRPr="003640BE">
        <w:t>:</w:t>
      </w:r>
    </w:p>
    <w:p w:rsidR="00565E28" w:rsidRDefault="00565E28" w:rsidP="00565E28">
      <w:pPr>
        <w:suppressAutoHyphens/>
        <w:ind w:firstLine="567"/>
        <w:jc w:val="both"/>
      </w:pPr>
      <w:r w:rsidRPr="003640BE">
        <w:t>1. Утвердить</w:t>
      </w:r>
      <w:proofErr w:type="gramStart"/>
      <w:r w:rsidRPr="003640BE">
        <w:t xml:space="preserve"> </w:t>
      </w:r>
      <w:r>
        <w:t>:</w:t>
      </w:r>
      <w:proofErr w:type="gramEnd"/>
    </w:p>
    <w:p w:rsidR="00565E28" w:rsidRDefault="00565E28" w:rsidP="00565E28">
      <w:pPr>
        <w:suppressAutoHyphens/>
        <w:ind w:firstLine="567"/>
        <w:jc w:val="both"/>
      </w:pPr>
      <w:r>
        <w:t>-О</w:t>
      </w:r>
      <w:r w:rsidRPr="003640BE">
        <w:t xml:space="preserve">сновные направления бюджетной и </w:t>
      </w:r>
      <w:r>
        <w:t xml:space="preserve">основные направления </w:t>
      </w:r>
      <w:r w:rsidRPr="003640BE">
        <w:t>налоговой п</w:t>
      </w:r>
      <w:r>
        <w:t>олитики муниципального образования  Дмитриевский сельсовет на 2021г и на плановый период 2022 и 2023 годов согласно приложению 1</w:t>
      </w:r>
    </w:p>
    <w:p w:rsidR="00565E28" w:rsidRDefault="00565E28" w:rsidP="00565E28">
      <w:pPr>
        <w:suppressAutoHyphens/>
        <w:ind w:firstLine="567"/>
        <w:jc w:val="both"/>
      </w:pPr>
      <w:r>
        <w:t>-Основные направления долговой политики</w:t>
      </w:r>
      <w:r w:rsidRPr="00565E28">
        <w:t xml:space="preserve"> </w:t>
      </w:r>
      <w:r>
        <w:t>муниципального образования  Дмитриевский сельсовет на 20</w:t>
      </w:r>
      <w:r>
        <w:t>21г и на плановый период 2022</w:t>
      </w:r>
      <w:r>
        <w:t xml:space="preserve"> и 20</w:t>
      </w:r>
      <w:r>
        <w:t>23</w:t>
      </w:r>
      <w:r>
        <w:t xml:space="preserve"> годов согласно приложению 2.</w:t>
      </w:r>
    </w:p>
    <w:p w:rsidR="00565E28" w:rsidRDefault="00565E28" w:rsidP="00565E28">
      <w:pPr>
        <w:suppressAutoHyphens/>
        <w:ind w:firstLine="567"/>
        <w:jc w:val="both"/>
      </w:pPr>
      <w:r>
        <w:t>- Прогноз социально-экономического развития Муниципального образования   Дмитриевский сельсовет на 2021 год и плановый период до 2019 года согласно приложению 3.</w:t>
      </w:r>
    </w:p>
    <w:p w:rsidR="00565E28" w:rsidRDefault="00565E28" w:rsidP="00565E28">
      <w:pPr>
        <w:suppressAutoHyphens/>
        <w:ind w:firstLine="567"/>
        <w:jc w:val="both"/>
      </w:pPr>
      <w:r>
        <w:t>-</w:t>
      </w:r>
      <w:r w:rsidR="00184111">
        <w:t xml:space="preserve"> Предварительные итоги социально–экономические развития муниципального образования Дмитриевский сельсовет за истекший период текущего финансового года и ожидаемые итоги за текущий финансовый год согласно приложению 4</w:t>
      </w:r>
    </w:p>
    <w:p w:rsidR="00565E28" w:rsidRDefault="00565E28" w:rsidP="00565E28">
      <w:pPr>
        <w:suppressAutoHyphens/>
        <w:ind w:firstLine="567"/>
        <w:jc w:val="both"/>
      </w:pPr>
      <w:r>
        <w:t>2. Представить все утвержденные документы и материалы в Совет депутатов совместно с проектом местного бюджета на 20</w:t>
      </w:r>
      <w:r w:rsidR="00184111">
        <w:t>21</w:t>
      </w:r>
      <w:r>
        <w:t xml:space="preserve"> год </w:t>
      </w:r>
      <w:r w:rsidR="00184111">
        <w:t xml:space="preserve"> и на плановый период 2022 </w:t>
      </w:r>
      <w:bookmarkStart w:id="0" w:name="_GoBack"/>
      <w:bookmarkEnd w:id="0"/>
      <w:r w:rsidR="00184111">
        <w:t xml:space="preserve">и 2023годов </w:t>
      </w:r>
      <w:r>
        <w:t>в срок до 15 ноября 20</w:t>
      </w:r>
      <w:r w:rsidR="00184111">
        <w:t>20</w:t>
      </w:r>
      <w:r>
        <w:t xml:space="preserve"> года.</w:t>
      </w:r>
    </w:p>
    <w:p w:rsidR="00565E28" w:rsidRPr="003640BE" w:rsidRDefault="00565E28" w:rsidP="00565E28">
      <w:pPr>
        <w:suppressAutoHyphens/>
        <w:ind w:firstLine="567"/>
        <w:jc w:val="both"/>
      </w:pPr>
      <w:r>
        <w:t>3</w:t>
      </w:r>
      <w:r w:rsidRPr="003640BE">
        <w:t xml:space="preserve">. </w:t>
      </w:r>
      <w:proofErr w:type="gramStart"/>
      <w:r w:rsidRPr="003640BE">
        <w:t>Контроль за</w:t>
      </w:r>
      <w:proofErr w:type="gramEnd"/>
      <w:r w:rsidRPr="003640BE">
        <w:t xml:space="preserve"> исполнением настоящего постановления оставляю за собой.</w:t>
      </w:r>
    </w:p>
    <w:p w:rsidR="00565E28" w:rsidRPr="003640BE" w:rsidRDefault="00565E28" w:rsidP="00565E28">
      <w:pPr>
        <w:jc w:val="both"/>
      </w:pPr>
    </w:p>
    <w:p w:rsidR="00565E28" w:rsidRPr="003640BE" w:rsidRDefault="00565E28" w:rsidP="00565E28">
      <w:pPr>
        <w:tabs>
          <w:tab w:val="left" w:pos="630"/>
          <w:tab w:val="center" w:pos="4677"/>
        </w:tabs>
        <w:jc w:val="left"/>
      </w:pPr>
      <w:r w:rsidRPr="003640BE">
        <w:tab/>
      </w:r>
      <w:r w:rsidRPr="003640BE">
        <w:tab/>
      </w:r>
      <w:r w:rsidRPr="003640BE">
        <w:tab/>
      </w:r>
    </w:p>
    <w:p w:rsidR="00565E28" w:rsidRPr="003640BE" w:rsidRDefault="00565E28" w:rsidP="00565E28">
      <w:pPr>
        <w:tabs>
          <w:tab w:val="left" w:pos="825"/>
          <w:tab w:val="center" w:pos="4677"/>
        </w:tabs>
        <w:jc w:val="left"/>
      </w:pPr>
      <w:r w:rsidRPr="003640BE">
        <w:t xml:space="preserve">Глава муниципального образования                                           </w:t>
      </w:r>
      <w:proofErr w:type="spellStart"/>
      <w:r>
        <w:t>Ю.Н.Свиридов</w:t>
      </w:r>
      <w:proofErr w:type="spellEnd"/>
      <w:r>
        <w:tab/>
      </w:r>
      <w:r>
        <w:tab/>
      </w:r>
    </w:p>
    <w:p w:rsidR="00B51211" w:rsidRDefault="00B51211"/>
    <w:sectPr w:rsidR="00B5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FB"/>
    <w:rsid w:val="00184111"/>
    <w:rsid w:val="00565E28"/>
    <w:rsid w:val="006E77FB"/>
    <w:rsid w:val="00B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8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28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2020-11-13T04:47:00Z</dcterms:created>
  <dcterms:modified xsi:type="dcterms:W3CDTF">2020-11-13T04:47:00Z</dcterms:modified>
</cp:coreProperties>
</file>