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A9" w:rsidRDefault="00D92CA9"/>
    <w:p w:rsidR="00D92CA9" w:rsidRDefault="00D92CA9"/>
    <w:p w:rsidR="00D92CA9" w:rsidRDefault="00D92CA9"/>
    <w:p w:rsidR="00D92CA9" w:rsidRPr="00ED3C67" w:rsidRDefault="00D92CA9" w:rsidP="00D92CA9">
      <w:pPr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6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2CA9" w:rsidRPr="00ED3C67" w:rsidRDefault="00D92CA9" w:rsidP="00D92CA9">
      <w:pPr>
        <w:ind w:right="52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6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92CA9" w:rsidRPr="00ED3C67" w:rsidRDefault="00D92CA9" w:rsidP="00D92CA9">
      <w:pPr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67">
        <w:rPr>
          <w:rFonts w:ascii="Times New Roman" w:hAnsi="Times New Roman" w:cs="Times New Roman"/>
          <w:b/>
          <w:sz w:val="28"/>
          <w:szCs w:val="28"/>
        </w:rPr>
        <w:t>Дмитриевский сельсовет</w:t>
      </w:r>
    </w:p>
    <w:p w:rsidR="00D92CA9" w:rsidRPr="00ED3C67" w:rsidRDefault="00D92CA9" w:rsidP="00D92CA9">
      <w:pPr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67">
        <w:rPr>
          <w:rFonts w:ascii="Times New Roman" w:hAnsi="Times New Roman" w:cs="Times New Roman"/>
          <w:b/>
          <w:sz w:val="28"/>
          <w:szCs w:val="28"/>
        </w:rPr>
        <w:t>Сакмарского района Оренбургской области</w:t>
      </w:r>
    </w:p>
    <w:p w:rsidR="00D92CA9" w:rsidRPr="00ED3C67" w:rsidRDefault="00D92CA9" w:rsidP="00D92CA9">
      <w:pPr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A9" w:rsidRPr="00ED3C67" w:rsidRDefault="00D92CA9" w:rsidP="00D92CA9">
      <w:pPr>
        <w:ind w:right="5670"/>
        <w:jc w:val="center"/>
        <w:rPr>
          <w:rFonts w:ascii="Times New Roman" w:hAnsi="Times New Roman" w:cs="Times New Roman"/>
          <w:sz w:val="28"/>
          <w:szCs w:val="28"/>
        </w:rPr>
      </w:pPr>
      <w:r w:rsidRPr="00ED3C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2CA9" w:rsidRPr="00ED3C67" w:rsidRDefault="00D92CA9" w:rsidP="00D92CA9">
      <w:pPr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67">
        <w:rPr>
          <w:rFonts w:ascii="Times New Roman" w:hAnsi="Times New Roman" w:cs="Times New Roman"/>
          <w:sz w:val="28"/>
          <w:szCs w:val="28"/>
        </w:rPr>
        <w:t>п. Жилгородок</w:t>
      </w:r>
    </w:p>
    <w:p w:rsidR="00D92CA9" w:rsidRPr="00ED3C67" w:rsidRDefault="00ED3C67" w:rsidP="00D92CA9">
      <w:pPr>
        <w:ind w:right="5670"/>
        <w:jc w:val="center"/>
        <w:rPr>
          <w:rFonts w:ascii="Times New Roman" w:hAnsi="Times New Roman" w:cs="Times New Roman"/>
          <w:sz w:val="28"/>
          <w:szCs w:val="28"/>
        </w:rPr>
      </w:pPr>
      <w:r w:rsidRPr="00ED3C67">
        <w:rPr>
          <w:rFonts w:ascii="Times New Roman" w:hAnsi="Times New Roman" w:cs="Times New Roman"/>
          <w:sz w:val="28"/>
          <w:szCs w:val="28"/>
        </w:rPr>
        <w:t xml:space="preserve">   «09»ноября 2018г №35</w:t>
      </w:r>
      <w:r w:rsidR="00D92CA9" w:rsidRPr="00ED3C67">
        <w:rPr>
          <w:rFonts w:ascii="Times New Roman" w:hAnsi="Times New Roman" w:cs="Times New Roman"/>
          <w:sz w:val="28"/>
          <w:szCs w:val="28"/>
        </w:rPr>
        <w:t>-п</w:t>
      </w:r>
    </w:p>
    <w:p w:rsidR="00D92CA9" w:rsidRPr="00ED3C67" w:rsidRDefault="00D92CA9">
      <w:pPr>
        <w:rPr>
          <w:sz w:val="28"/>
          <w:szCs w:val="28"/>
        </w:rPr>
      </w:pPr>
    </w:p>
    <w:tbl>
      <w:tblPr>
        <w:tblW w:w="9900" w:type="dxa"/>
        <w:tblInd w:w="-432" w:type="dxa"/>
        <w:tblLook w:val="01E0"/>
      </w:tblPr>
      <w:tblGrid>
        <w:gridCol w:w="4860"/>
        <w:gridCol w:w="5040"/>
      </w:tblGrid>
      <w:tr w:rsidR="00CE6759" w:rsidRPr="00B456A3" w:rsidTr="00317545">
        <w:tc>
          <w:tcPr>
            <w:tcW w:w="4860" w:type="dxa"/>
          </w:tcPr>
          <w:p w:rsidR="00CE6759" w:rsidRPr="00B456A3" w:rsidRDefault="00CE6759" w:rsidP="0031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CE6759" w:rsidRPr="00B456A3" w:rsidRDefault="00CE6759" w:rsidP="003175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E6759" w:rsidRPr="00ED3C67" w:rsidRDefault="00CE6759" w:rsidP="00CE67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3C6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</w:p>
    <w:p w:rsidR="00CE6759" w:rsidRPr="00ED3C67" w:rsidRDefault="00CE6759" w:rsidP="00CE67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3C67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разработки, реализации и </w:t>
      </w:r>
    </w:p>
    <w:p w:rsidR="00CE6759" w:rsidRPr="00ED3C67" w:rsidRDefault="00CE6759" w:rsidP="00CE67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3C67">
        <w:rPr>
          <w:rFonts w:ascii="Times New Roman" w:hAnsi="Times New Roman" w:cs="Times New Roman"/>
          <w:b/>
          <w:bCs/>
          <w:sz w:val="28"/>
          <w:szCs w:val="28"/>
        </w:rPr>
        <w:t xml:space="preserve">оценки эффективности </w:t>
      </w:r>
    </w:p>
    <w:p w:rsidR="00CE6759" w:rsidRPr="00B456A3" w:rsidRDefault="00CE6759" w:rsidP="00CE6759">
      <w:pPr>
        <w:rPr>
          <w:rFonts w:ascii="Times New Roman" w:hAnsi="Times New Roman" w:cs="Times New Roman"/>
          <w:bCs/>
          <w:sz w:val="28"/>
          <w:szCs w:val="28"/>
        </w:rPr>
      </w:pPr>
      <w:r w:rsidRPr="00ED3C67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</w:p>
    <w:p w:rsidR="00CE6759" w:rsidRPr="00B456A3" w:rsidRDefault="00CE6759" w:rsidP="00CE6759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CE6759" w:rsidRPr="00B456A3" w:rsidRDefault="00CE6759" w:rsidP="00CE6759">
      <w:pPr>
        <w:rPr>
          <w:rFonts w:ascii="Times New Roman" w:hAnsi="Times New Roman" w:cs="Times New Roman"/>
        </w:rPr>
      </w:pPr>
    </w:p>
    <w:p w:rsidR="00CE6759" w:rsidRPr="00B456A3" w:rsidRDefault="0027020D" w:rsidP="00ED3C6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7020D">
        <w:rPr>
          <w:rFonts w:ascii="Times New Roman" w:hAnsi="Times New Roman" w:cs="Times New Roman"/>
          <w:sz w:val="28"/>
          <w:szCs w:val="28"/>
        </w:rPr>
        <w:t>В целях совершенствования процесса формирования и реализации муниципальных программ муниципального образования Дмитриевский сельский совет Сакмарского района Оренбургской области</w:t>
      </w:r>
      <w:r>
        <w:rPr>
          <w:sz w:val="28"/>
          <w:szCs w:val="28"/>
        </w:rPr>
        <w:t xml:space="preserve"> </w:t>
      </w:r>
      <w:r w:rsidR="000E0A68">
        <w:rPr>
          <w:sz w:val="28"/>
          <w:szCs w:val="28"/>
        </w:rPr>
        <w:t>,</w:t>
      </w:r>
      <w:r w:rsidR="000E0A68">
        <w:rPr>
          <w:rFonts w:ascii="Times New Roman" w:hAnsi="Times New Roman" w:cs="Times New Roman"/>
          <w:sz w:val="28"/>
          <w:szCs w:val="28"/>
        </w:rPr>
        <w:t>н</w:t>
      </w:r>
      <w:r w:rsidR="00CE6759" w:rsidRPr="00B456A3">
        <w:rPr>
          <w:rFonts w:ascii="Times New Roman" w:hAnsi="Times New Roman" w:cs="Times New Roman"/>
          <w:sz w:val="28"/>
          <w:szCs w:val="28"/>
        </w:rPr>
        <w:t>а основании ст.179 Бюджетного кодекса Российской Федерации:</w:t>
      </w:r>
    </w:p>
    <w:p w:rsidR="00CE6759" w:rsidRDefault="00CE6759" w:rsidP="00ED3C6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56A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порядок разработки, реализации и оценки эффективности муниципальных программ</w:t>
      </w:r>
      <w:r w:rsidRPr="00B456A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A53F0" w:rsidRPr="007A53F0" w:rsidRDefault="007A53F0" w:rsidP="00ED3C67">
      <w:pPr>
        <w:suppressAutoHyphens/>
        <w:spacing w:line="242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7A53F0">
        <w:rPr>
          <w:rFonts w:ascii="Times New Roman" w:hAnsi="Times New Roman" w:cs="Times New Roman"/>
          <w:sz w:val="28"/>
          <w:szCs w:val="28"/>
        </w:rPr>
        <w:t>2.</w:t>
      </w:r>
      <w:r w:rsidRPr="007A53F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C6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7A53F0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</w:t>
      </w:r>
      <w:r w:rsidRPr="007A53F0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Дмитриевский сельсовет Сакмарского района Оренбургской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7A53F0">
        <w:rPr>
          <w:rFonts w:ascii="Times New Roman" w:eastAsia="Lucida Sans Unicode" w:hAnsi="Times New Roman" w:cs="Times New Roman"/>
          <w:sz w:val="28"/>
          <w:szCs w:val="28"/>
        </w:rPr>
        <w:t>области</w:t>
      </w:r>
      <w:r w:rsidRPr="007A53F0">
        <w:rPr>
          <w:rFonts w:ascii="Times New Roman" w:hAnsi="Times New Roman" w:cs="Times New Roman"/>
          <w:sz w:val="28"/>
          <w:szCs w:val="28"/>
        </w:rPr>
        <w:t>:</w:t>
      </w:r>
    </w:p>
    <w:p w:rsidR="0027020D" w:rsidRDefault="007A53F0" w:rsidP="00ED3C67">
      <w:pPr>
        <w:spacing w:line="242" w:lineRule="auto"/>
        <w:ind w:left="1848" w:firstLine="0"/>
        <w:rPr>
          <w:rFonts w:ascii="Times New Roman" w:hAnsi="Times New Roman" w:cs="Times New Roman"/>
          <w:sz w:val="28"/>
          <w:szCs w:val="28"/>
        </w:rPr>
      </w:pPr>
      <w:r w:rsidRPr="007A53F0">
        <w:rPr>
          <w:rFonts w:ascii="Times New Roman" w:hAnsi="Times New Roman" w:cs="Times New Roman"/>
          <w:sz w:val="28"/>
          <w:szCs w:val="28"/>
        </w:rPr>
        <w:t xml:space="preserve"> от 09.10.2014 г. №30-П  «Об утверждении Порядка разработки и методики оценки эффективности реализации муниципальных  программ»;</w:t>
      </w:r>
    </w:p>
    <w:p w:rsidR="000E0A68" w:rsidRDefault="007A53F0" w:rsidP="00ED3C6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C86">
        <w:rPr>
          <w:rFonts w:ascii="Times New Roman" w:hAnsi="Times New Roman" w:cs="Times New Roman"/>
          <w:sz w:val="28"/>
          <w:szCs w:val="28"/>
        </w:rPr>
        <w:t>. Действие настоящего порядка распространяется на разработку и принятие муниципальных программ действующих с 2019 года.</w:t>
      </w:r>
      <w:r w:rsidR="000E0A68" w:rsidRPr="000E0A68">
        <w:rPr>
          <w:sz w:val="28"/>
          <w:szCs w:val="28"/>
        </w:rPr>
        <w:t xml:space="preserve"> </w:t>
      </w:r>
    </w:p>
    <w:p w:rsidR="000E0A68" w:rsidRPr="000E0A68" w:rsidRDefault="000E0A68" w:rsidP="00ED3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0A68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0E0A68" w:rsidRPr="000E0A68" w:rsidRDefault="000E0A68" w:rsidP="00ED3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0A68">
        <w:rPr>
          <w:rFonts w:ascii="Times New Roman" w:hAnsi="Times New Roman" w:cs="Times New Roman"/>
          <w:sz w:val="28"/>
          <w:szCs w:val="28"/>
        </w:rPr>
        <w:t>. Контроль  за  выполнением постановления оставляю за собой.</w:t>
      </w:r>
    </w:p>
    <w:p w:rsidR="000E0A68" w:rsidRPr="000E0A68" w:rsidRDefault="000E0A68" w:rsidP="00ED3C67">
      <w:pPr>
        <w:rPr>
          <w:rFonts w:ascii="Times New Roman" w:hAnsi="Times New Roman" w:cs="Times New Roman"/>
          <w:sz w:val="28"/>
          <w:szCs w:val="28"/>
        </w:rPr>
      </w:pPr>
    </w:p>
    <w:p w:rsidR="00113C86" w:rsidRPr="00B456A3" w:rsidRDefault="00113C86" w:rsidP="00ED3C67">
      <w:pPr>
        <w:rPr>
          <w:rFonts w:ascii="Times New Roman" w:hAnsi="Times New Roman" w:cs="Times New Roman"/>
          <w:sz w:val="28"/>
          <w:szCs w:val="28"/>
        </w:rPr>
      </w:pPr>
    </w:p>
    <w:p w:rsidR="00CE6759" w:rsidRPr="00B456A3" w:rsidRDefault="00113C86" w:rsidP="00ED3C67">
      <w:pPr>
        <w:pStyle w:val="af1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CE6759" w:rsidRPr="00B456A3" w:rsidRDefault="00CE6759" w:rsidP="00ED3C67">
      <w:pPr>
        <w:rPr>
          <w:rFonts w:ascii="Times New Roman" w:hAnsi="Times New Roman" w:cs="Times New Roman"/>
          <w:sz w:val="28"/>
        </w:rPr>
      </w:pPr>
    </w:p>
    <w:p w:rsidR="00CE6759" w:rsidRPr="00B456A3" w:rsidRDefault="00CE6759" w:rsidP="00CE6759">
      <w:pPr>
        <w:rPr>
          <w:rFonts w:ascii="Times New Roman" w:hAnsi="Times New Roman" w:cs="Times New Roman"/>
          <w:sz w:val="28"/>
        </w:rPr>
      </w:pPr>
    </w:p>
    <w:p w:rsidR="00CE6759" w:rsidRPr="00B456A3" w:rsidRDefault="00CE6759" w:rsidP="00CE67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B456A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81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6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:rsidR="00CE6759" w:rsidRPr="00B456A3" w:rsidRDefault="00281684" w:rsidP="00281684">
      <w:pPr>
        <w:tabs>
          <w:tab w:val="left" w:pos="67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ab/>
        <w:t>Ю.Н.Свиридов</w:t>
      </w:r>
    </w:p>
    <w:p w:rsidR="009B11CC" w:rsidRDefault="009B11CC" w:rsidP="002A250D">
      <w:pPr>
        <w:rPr>
          <w:rFonts w:ascii="Times New Roman" w:hAnsi="Times New Roman" w:cs="Times New Roman"/>
        </w:rPr>
      </w:pPr>
    </w:p>
    <w:p w:rsidR="002A250D" w:rsidRDefault="002A250D" w:rsidP="002A250D">
      <w:pPr>
        <w:rPr>
          <w:rFonts w:ascii="Times New Roman" w:hAnsi="Times New Roman" w:cs="Times New Roman"/>
        </w:rPr>
      </w:pPr>
    </w:p>
    <w:p w:rsidR="005A4D25" w:rsidRPr="00D801E8" w:rsidRDefault="000E0A68" w:rsidP="005A4D25">
      <w:pPr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D25">
        <w:rPr>
          <w:rFonts w:ascii="Times New Roman" w:hAnsi="Times New Roman" w:cs="Times New Roman"/>
          <w:sz w:val="28"/>
          <w:szCs w:val="28"/>
        </w:rPr>
        <w:t>риложение</w:t>
      </w:r>
    </w:p>
    <w:p w:rsidR="005A4D25" w:rsidRPr="00D801E8" w:rsidRDefault="00B61D04" w:rsidP="005A4D25">
      <w:pPr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A4D25" w:rsidRDefault="005A4D25" w:rsidP="005A4D25">
      <w:pPr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5A4D25" w:rsidRDefault="005A4D25" w:rsidP="005A4D25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11549C">
        <w:rPr>
          <w:rFonts w:ascii="Times New Roman" w:hAnsi="Times New Roman" w:cs="Times New Roman"/>
          <w:sz w:val="28"/>
          <w:szCs w:val="28"/>
        </w:rPr>
        <w:t xml:space="preserve">от </w:t>
      </w:r>
      <w:r w:rsidR="00ED3C67">
        <w:rPr>
          <w:rFonts w:ascii="Times New Roman" w:hAnsi="Times New Roman" w:cs="Times New Roman"/>
          <w:sz w:val="28"/>
          <w:szCs w:val="28"/>
        </w:rPr>
        <w:t xml:space="preserve"> 09.11.2018</w:t>
      </w:r>
      <w:r w:rsidRPr="0011549C">
        <w:rPr>
          <w:rFonts w:ascii="Times New Roman" w:hAnsi="Times New Roman" w:cs="Times New Roman"/>
          <w:sz w:val="28"/>
          <w:szCs w:val="28"/>
        </w:rPr>
        <w:t xml:space="preserve"> № </w:t>
      </w:r>
      <w:r w:rsidR="00ED3C67">
        <w:rPr>
          <w:rFonts w:ascii="Times New Roman" w:hAnsi="Times New Roman" w:cs="Times New Roman"/>
          <w:sz w:val="28"/>
          <w:szCs w:val="28"/>
        </w:rPr>
        <w:t>35-п</w:t>
      </w:r>
    </w:p>
    <w:p w:rsidR="005A4D25" w:rsidRDefault="005A4D25" w:rsidP="00A743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p w:rsidR="005A4D25" w:rsidRDefault="005A4D25" w:rsidP="00A743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p w:rsidR="005A4D25" w:rsidRDefault="005A4D25" w:rsidP="00A743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p w:rsidR="00A74360" w:rsidRPr="005F7FEC" w:rsidRDefault="00CB5638" w:rsidP="00A743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751AA2">
        <w:rPr>
          <w:rFonts w:ascii="Times New Roman" w:hAnsi="Times New Roman"/>
          <w:b w:val="0"/>
          <w:sz w:val="28"/>
          <w:szCs w:val="28"/>
        </w:rPr>
        <w:t>Порядок</w:t>
      </w:r>
      <w:r w:rsidRPr="00751AA2">
        <w:rPr>
          <w:rFonts w:ascii="Times New Roman" w:hAnsi="Times New Roman"/>
          <w:b w:val="0"/>
          <w:sz w:val="28"/>
          <w:szCs w:val="28"/>
        </w:rPr>
        <w:br/>
        <w:t xml:space="preserve">разработки, реализации и оценки эффективности муниципальных программ </w:t>
      </w:r>
      <w:r w:rsidR="005F7FEC">
        <w:rPr>
          <w:rFonts w:ascii="Times New Roman" w:hAnsi="Times New Roman"/>
          <w:b w:val="0"/>
          <w:sz w:val="28"/>
          <w:szCs w:val="28"/>
          <w:lang w:val="ru-RU"/>
        </w:rPr>
        <w:t xml:space="preserve">муниципального образования </w:t>
      </w:r>
      <w:r w:rsidR="00B61D04">
        <w:rPr>
          <w:rFonts w:ascii="Times New Roman" w:hAnsi="Times New Roman"/>
          <w:b w:val="0"/>
          <w:sz w:val="28"/>
          <w:szCs w:val="28"/>
          <w:lang w:val="ru-RU"/>
        </w:rPr>
        <w:t>Дмитриевский сельсовет Сакмарского</w:t>
      </w:r>
      <w:r w:rsidR="005F7FEC">
        <w:rPr>
          <w:rFonts w:ascii="Times New Roman" w:hAnsi="Times New Roman"/>
          <w:b w:val="0"/>
          <w:sz w:val="28"/>
          <w:szCs w:val="28"/>
          <w:lang w:val="ru-RU"/>
        </w:rPr>
        <w:t xml:space="preserve"> район</w:t>
      </w:r>
      <w:r w:rsidR="00B61D04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5F7FEC">
        <w:rPr>
          <w:rFonts w:ascii="Times New Roman" w:hAnsi="Times New Roman"/>
          <w:b w:val="0"/>
          <w:sz w:val="28"/>
          <w:szCs w:val="28"/>
          <w:lang w:val="ru-RU"/>
        </w:rPr>
        <w:t xml:space="preserve"> Оренбургской области</w:t>
      </w:r>
    </w:p>
    <w:p w:rsidR="00CB5638" w:rsidRPr="00A74360" w:rsidRDefault="00A74360" w:rsidP="00A743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74360">
        <w:rPr>
          <w:rFonts w:ascii="Times New Roman" w:hAnsi="Times New Roman"/>
          <w:b w:val="0"/>
          <w:sz w:val="28"/>
          <w:szCs w:val="28"/>
        </w:rPr>
        <w:t>(далее – Порядок)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751AA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 муниципальных программ </w:t>
      </w:r>
      <w:r w:rsidR="005F7FEC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61D04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5F7FEC" w:rsidRPr="005F7FEC">
        <w:rPr>
          <w:rFonts w:ascii="Times New Roman" w:hAnsi="Times New Roman"/>
          <w:sz w:val="28"/>
          <w:szCs w:val="28"/>
        </w:rPr>
        <w:t xml:space="preserve"> район</w:t>
      </w:r>
      <w:r w:rsidR="00B61D04">
        <w:rPr>
          <w:rFonts w:ascii="Times New Roman" w:hAnsi="Times New Roman"/>
          <w:sz w:val="28"/>
          <w:szCs w:val="28"/>
        </w:rPr>
        <w:t>а</w:t>
      </w:r>
      <w:r w:rsidR="005F7FE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51AA2">
        <w:rPr>
          <w:rFonts w:ascii="Times New Roman" w:hAnsi="Times New Roman" w:cs="Times New Roman"/>
          <w:sz w:val="28"/>
          <w:szCs w:val="28"/>
        </w:rPr>
        <w:t>, реализации и проведения оценки эффективности ре</w:t>
      </w:r>
      <w:r w:rsidR="00B61D04">
        <w:rPr>
          <w:rFonts w:ascii="Times New Roman" w:hAnsi="Times New Roman" w:cs="Times New Roman"/>
          <w:sz w:val="28"/>
          <w:szCs w:val="28"/>
        </w:rPr>
        <w:t>ализации муниципальных программ.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751AA2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bookmarkEnd w:id="1"/>
    <w:p w:rsidR="00CB5638" w:rsidRPr="00751AA2" w:rsidRDefault="007F33E1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CB5638"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F7FEC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61D04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5F7FEC" w:rsidRPr="005F7FEC">
        <w:rPr>
          <w:rFonts w:ascii="Times New Roman" w:hAnsi="Times New Roman"/>
          <w:sz w:val="28"/>
          <w:szCs w:val="28"/>
        </w:rPr>
        <w:t xml:space="preserve"> район</w:t>
      </w:r>
      <w:r w:rsidR="00B61D04">
        <w:rPr>
          <w:rFonts w:ascii="Times New Roman" w:hAnsi="Times New Roman"/>
          <w:sz w:val="28"/>
          <w:szCs w:val="28"/>
        </w:rPr>
        <w:t>а</w:t>
      </w:r>
      <w:r w:rsidR="005F7FE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</w:t>
      </w:r>
      <w:r w:rsidR="00751AA2">
        <w:rPr>
          <w:rFonts w:ascii="Times New Roman" w:hAnsi="Times New Roman" w:cs="Times New Roman"/>
          <w:sz w:val="28"/>
          <w:szCs w:val="28"/>
        </w:rPr>
        <w:t>-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B61D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>муниципальная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программа);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подпрограмма муниципальной программы</w:t>
      </w:r>
      <w:r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комплекс взаимоувязанных по срокам, ресурсам и исполнителям мероприятий, выделенный исходя из масштаба и сложности задач, решаемых в рамках муниципальной программы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подпрограмма);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ответственный исполнитель муниципальной программы</w:t>
      </w:r>
      <w:r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7F33E1" w:rsidRPr="00751A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7FEC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61D04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5F7FEC" w:rsidRPr="005F7FEC">
        <w:rPr>
          <w:rFonts w:ascii="Times New Roman" w:hAnsi="Times New Roman"/>
          <w:sz w:val="28"/>
          <w:szCs w:val="28"/>
        </w:rPr>
        <w:t xml:space="preserve"> район</w:t>
      </w:r>
      <w:r w:rsidR="00B61D04">
        <w:rPr>
          <w:rFonts w:ascii="Times New Roman" w:hAnsi="Times New Roman"/>
          <w:sz w:val="28"/>
          <w:szCs w:val="28"/>
        </w:rPr>
        <w:t>а</w:t>
      </w:r>
      <w:r w:rsidR="005F7FE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B61D04">
        <w:rPr>
          <w:rFonts w:ascii="Times New Roman" w:hAnsi="Times New Roman" w:cs="Times New Roman"/>
          <w:sz w:val="28"/>
          <w:szCs w:val="28"/>
        </w:rPr>
        <w:t xml:space="preserve"> ;</w:t>
      </w:r>
      <w:r w:rsidR="007F33E1" w:rsidRPr="0075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FEC" w:rsidRPr="00465CB1" w:rsidRDefault="005F7FEC" w:rsidP="005F7FEC">
      <w:pPr>
        <w:ind w:firstLine="540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соисполнитель </w:t>
      </w:r>
      <w:r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отраслевой (функциональный) </w:t>
      </w:r>
      <w:r w:rsidRPr="009C6E9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 администрации</w:t>
      </w:r>
      <w:r w:rsidRPr="006E3B8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являющийся ответственным исполнителем подпрограммы муниципальной программы (при наличии), либо </w:t>
      </w:r>
      <w:r w:rsidRPr="00465CB1">
        <w:rPr>
          <w:rFonts w:ascii="Times New Roman" w:hAnsi="Times New Roman" w:cs="Times New Roman"/>
          <w:sz w:val="28"/>
        </w:rPr>
        <w:t xml:space="preserve">участвующий в разработке, реализации и оценке эффективности </w:t>
      </w:r>
      <w:r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участник муниципальной программы</w:t>
      </w:r>
      <w:r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4F65D4" w:rsidRPr="00751AA2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751AA2">
        <w:rPr>
          <w:rFonts w:ascii="Times New Roman" w:hAnsi="Times New Roman" w:cs="Times New Roman"/>
          <w:sz w:val="28"/>
          <w:szCs w:val="28"/>
        </w:rPr>
        <w:t>, участвующий в реализации одного или нескольких основных мероприятий муниципальной программы (подпрограммы) либо ведомственной целевой программы, не являющийся соисполнителем;</w:t>
      </w:r>
    </w:p>
    <w:p w:rsidR="00CB5638" w:rsidRPr="005F7FEC" w:rsidRDefault="00CB5638">
      <w:pPr>
        <w:rPr>
          <w:rFonts w:ascii="Times New Roman" w:hAnsi="Times New Roman" w:cs="Times New Roman"/>
          <w:sz w:val="28"/>
          <w:szCs w:val="28"/>
        </w:rPr>
      </w:pPr>
      <w:r w:rsidRPr="005F7FE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показатель (индикатор) муниципальной программы (подпрограммы) </w:t>
      </w:r>
      <w:r w:rsidR="00751AA2" w:rsidRPr="005F7FEC">
        <w:rPr>
          <w:rFonts w:ascii="Times New Roman" w:hAnsi="Times New Roman" w:cs="Times New Roman"/>
          <w:sz w:val="28"/>
          <w:szCs w:val="28"/>
        </w:rPr>
        <w:t>–</w:t>
      </w:r>
      <w:r w:rsidRPr="005F7FEC">
        <w:rPr>
          <w:rFonts w:ascii="Times New Roman" w:hAnsi="Times New Roman" w:cs="Times New Roman"/>
          <w:sz w:val="28"/>
          <w:szCs w:val="28"/>
        </w:rPr>
        <w:t xml:space="preserve"> </w:t>
      </w:r>
      <w:r w:rsidRPr="005F7FEC">
        <w:rPr>
          <w:rFonts w:ascii="Times New Roman" w:hAnsi="Times New Roman" w:cs="Times New Roman"/>
          <w:sz w:val="28"/>
          <w:szCs w:val="28"/>
        </w:rPr>
        <w:lastRenderedPageBreak/>
        <w:t>количественно выраженная характеристика достижения цели или решения задачи (задач) муниципальной программы (подпрограммы);</w:t>
      </w:r>
    </w:p>
    <w:p w:rsidR="00CB5638" w:rsidRPr="005F7FEC" w:rsidRDefault="00CB5638" w:rsidP="009F5947">
      <w:pPr>
        <w:rPr>
          <w:rFonts w:ascii="Times New Roman" w:hAnsi="Times New Roman" w:cs="Times New Roman"/>
          <w:sz w:val="28"/>
          <w:szCs w:val="28"/>
        </w:rPr>
      </w:pPr>
      <w:r w:rsidRPr="005F7FE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конечный результат</w:t>
      </w:r>
      <w:r w:rsidRPr="005F7FEC">
        <w:rPr>
          <w:rFonts w:ascii="Times New Roman" w:hAnsi="Times New Roman" w:cs="Times New Roman"/>
          <w:sz w:val="28"/>
          <w:szCs w:val="28"/>
        </w:rPr>
        <w:t xml:space="preserve"> </w:t>
      </w:r>
      <w:r w:rsidR="00751AA2" w:rsidRPr="005F7FEC">
        <w:rPr>
          <w:rFonts w:ascii="Times New Roman" w:hAnsi="Times New Roman" w:cs="Times New Roman"/>
          <w:sz w:val="28"/>
          <w:szCs w:val="28"/>
        </w:rPr>
        <w:t>–</w:t>
      </w:r>
      <w:r w:rsidRPr="005F7FEC">
        <w:rPr>
          <w:rFonts w:ascii="Times New Roman" w:hAnsi="Times New Roman" w:cs="Times New Roman"/>
          <w:sz w:val="28"/>
          <w:szCs w:val="28"/>
        </w:rPr>
        <w:t xml:space="preserve"> характеризуемое количественными и (или) качественными показателями состояние сферы социально</w:t>
      </w:r>
      <w:r w:rsidR="00AD50A5" w:rsidRPr="005F7FEC">
        <w:rPr>
          <w:rFonts w:ascii="Times New Roman" w:hAnsi="Times New Roman" w:cs="Times New Roman"/>
          <w:sz w:val="28"/>
          <w:szCs w:val="28"/>
        </w:rPr>
        <w:t>-</w:t>
      </w:r>
      <w:r w:rsidRPr="005F7FE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5F7FEC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61D04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5F7FEC" w:rsidRPr="005F7FEC">
        <w:rPr>
          <w:rFonts w:ascii="Times New Roman" w:hAnsi="Times New Roman"/>
          <w:sz w:val="28"/>
          <w:szCs w:val="28"/>
        </w:rPr>
        <w:t xml:space="preserve"> район</w:t>
      </w:r>
      <w:r w:rsidR="00B61D04">
        <w:rPr>
          <w:rFonts w:ascii="Times New Roman" w:hAnsi="Times New Roman"/>
          <w:sz w:val="28"/>
          <w:szCs w:val="28"/>
        </w:rPr>
        <w:t>а</w:t>
      </w:r>
      <w:r w:rsidR="005F7FE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5F7FEC">
        <w:rPr>
          <w:rFonts w:ascii="Times New Roman" w:hAnsi="Times New Roman" w:cs="Times New Roman"/>
          <w:sz w:val="28"/>
          <w:szCs w:val="28"/>
        </w:rPr>
        <w:t>, достигнутое в результате реализации муницип</w:t>
      </w:r>
      <w:r w:rsidR="009F5947" w:rsidRPr="005F7FEC">
        <w:rPr>
          <w:rFonts w:ascii="Times New Roman" w:hAnsi="Times New Roman" w:cs="Times New Roman"/>
          <w:sz w:val="28"/>
          <w:szCs w:val="28"/>
        </w:rPr>
        <w:t>альной программы (подпрограммы);</w:t>
      </w:r>
    </w:p>
    <w:p w:rsidR="009F5947" w:rsidRPr="005F7FEC" w:rsidRDefault="009F5947" w:rsidP="009F5947">
      <w:pPr>
        <w:pStyle w:val="BlockQuotation"/>
        <w:tabs>
          <w:tab w:val="left" w:pos="-426"/>
        </w:tabs>
        <w:ind w:left="0" w:right="-58" w:firstLine="720"/>
      </w:pPr>
      <w:r w:rsidRPr="005F7FEC">
        <w:t>налоговые льготы – льготы по налогам, установленные законами Оренбургской области в соответствии со статьей 56 Налогового кодекса Российской Федерации;</w:t>
      </w:r>
    </w:p>
    <w:p w:rsidR="009F5947" w:rsidRPr="009F5947" w:rsidRDefault="009F5947" w:rsidP="009F5947">
      <w:pPr>
        <w:rPr>
          <w:rFonts w:ascii="Times New Roman" w:hAnsi="Times New Roman" w:cs="Times New Roman"/>
          <w:sz w:val="28"/>
          <w:szCs w:val="28"/>
        </w:rPr>
      </w:pPr>
      <w:r w:rsidRPr="005F7FEC">
        <w:rPr>
          <w:rFonts w:ascii="Times New Roman" w:hAnsi="Times New Roman" w:cs="Times New Roman"/>
          <w:sz w:val="28"/>
          <w:szCs w:val="28"/>
        </w:rPr>
        <w:t>налоговые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Оренбургской области в качестве мер государственной поддержки в соответствии с целями государственных программ.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2" w:name="sub_103"/>
      <w:r w:rsidRPr="00751AA2">
        <w:rPr>
          <w:rFonts w:ascii="Times New Roman" w:hAnsi="Times New Roman" w:cs="Times New Roman"/>
          <w:sz w:val="28"/>
          <w:szCs w:val="28"/>
        </w:rPr>
        <w:t>3. Для муниципальной программы формулируется одна цель, которая должна соответствовать приоритетам и целям социально</w:t>
      </w:r>
      <w:r w:rsidR="00751AA2">
        <w:rPr>
          <w:rFonts w:ascii="Times New Roman" w:hAnsi="Times New Roman" w:cs="Times New Roman"/>
          <w:sz w:val="28"/>
          <w:szCs w:val="28"/>
        </w:rPr>
        <w:t>-</w:t>
      </w:r>
      <w:r w:rsidRPr="00751AA2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5F7FEC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61D04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5F7FEC" w:rsidRPr="005F7FEC">
        <w:rPr>
          <w:rFonts w:ascii="Times New Roman" w:hAnsi="Times New Roman"/>
          <w:sz w:val="28"/>
          <w:szCs w:val="28"/>
        </w:rPr>
        <w:t xml:space="preserve"> район</w:t>
      </w:r>
      <w:r w:rsidR="00B61D04">
        <w:rPr>
          <w:rFonts w:ascii="Times New Roman" w:hAnsi="Times New Roman"/>
          <w:sz w:val="28"/>
          <w:szCs w:val="28"/>
        </w:rPr>
        <w:t>а</w:t>
      </w:r>
      <w:r w:rsidR="005F7FE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51AA2">
        <w:rPr>
          <w:rFonts w:ascii="Times New Roman" w:hAnsi="Times New Roman" w:cs="Times New Roman"/>
          <w:sz w:val="28"/>
          <w:szCs w:val="28"/>
        </w:rPr>
        <w:t xml:space="preserve"> в соответствующей сфере и определять конечные результаты реализации муниципальной 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3" w:name="sub_104"/>
      <w:bookmarkEnd w:id="2"/>
      <w:r w:rsidRPr="00751AA2">
        <w:rPr>
          <w:rFonts w:ascii="Times New Roman" w:hAnsi="Times New Roman" w:cs="Times New Roman"/>
          <w:sz w:val="28"/>
          <w:szCs w:val="28"/>
        </w:rPr>
        <w:t xml:space="preserve">4. </w:t>
      </w:r>
      <w:r w:rsidR="004F65D4" w:rsidRPr="00751AA2">
        <w:rPr>
          <w:rFonts w:ascii="Times New Roman" w:hAnsi="Times New Roman" w:cs="Times New Roman"/>
          <w:sz w:val="28"/>
          <w:szCs w:val="28"/>
        </w:rPr>
        <w:t>Муниципальная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программа включает в себя подпрограммы или основные мероприятия, направленные на решение конкретных задач муниципальной программы.</w:t>
      </w:r>
    </w:p>
    <w:p w:rsidR="004F65D4" w:rsidRPr="00751AA2" w:rsidRDefault="00CB5638" w:rsidP="004F65D4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4" w:name="sub_105"/>
      <w:bookmarkEnd w:id="3"/>
      <w:r w:rsidRPr="00751AA2">
        <w:rPr>
          <w:rFonts w:ascii="Times New Roman" w:hAnsi="Times New Roman" w:cs="Times New Roman"/>
          <w:sz w:val="28"/>
          <w:szCs w:val="28"/>
        </w:rPr>
        <w:t xml:space="preserve">5. </w:t>
      </w:r>
      <w:r w:rsidR="004F65D4" w:rsidRPr="00751AA2">
        <w:rPr>
          <w:rFonts w:ascii="Times New Roman" w:hAnsi="Times New Roman" w:cs="Times New Roman"/>
          <w:sz w:val="28"/>
          <w:szCs w:val="28"/>
        </w:rPr>
        <w:t>Муниципальная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программа утверждается </w:t>
      </w:r>
      <w:r w:rsidR="005F7F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F7FEC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61D04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5F7FEC" w:rsidRPr="005F7FEC">
        <w:rPr>
          <w:rFonts w:ascii="Times New Roman" w:hAnsi="Times New Roman"/>
          <w:sz w:val="28"/>
          <w:szCs w:val="28"/>
        </w:rPr>
        <w:t xml:space="preserve"> район</w:t>
      </w:r>
      <w:r w:rsidR="00B61D04">
        <w:rPr>
          <w:rFonts w:ascii="Times New Roman" w:hAnsi="Times New Roman"/>
          <w:sz w:val="28"/>
          <w:szCs w:val="28"/>
        </w:rPr>
        <w:t>а</w:t>
      </w:r>
      <w:r w:rsidR="005F7FE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4F65D4" w:rsidRPr="00751AA2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5" w:name="sub_200"/>
      <w:r w:rsidRPr="00751AA2">
        <w:rPr>
          <w:rFonts w:ascii="Times New Roman" w:hAnsi="Times New Roman"/>
          <w:b w:val="0"/>
          <w:sz w:val="28"/>
          <w:szCs w:val="28"/>
        </w:rPr>
        <w:t>II. Требования к содержанию муниципальной программы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6" w:name="sub_206"/>
      <w:bookmarkEnd w:id="5"/>
      <w:r w:rsidRPr="00751AA2">
        <w:rPr>
          <w:rFonts w:ascii="Times New Roman" w:hAnsi="Times New Roman" w:cs="Times New Roman"/>
          <w:sz w:val="28"/>
          <w:szCs w:val="28"/>
        </w:rPr>
        <w:t xml:space="preserve">6. </w:t>
      </w:r>
      <w:r w:rsidR="004F65D4" w:rsidRPr="00751AA2">
        <w:rPr>
          <w:rFonts w:ascii="Times New Roman" w:hAnsi="Times New Roman" w:cs="Times New Roman"/>
          <w:sz w:val="28"/>
          <w:szCs w:val="28"/>
        </w:rPr>
        <w:t>Муниципальная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программа разрабатывается для достижения приоритетов и целей</w:t>
      </w:r>
      <w:r w:rsidR="00D150DF" w:rsidRPr="00751AA2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D150DF" w:rsidRPr="00751AA2">
        <w:rPr>
          <w:rFonts w:ascii="Times New Roman" w:hAnsi="Times New Roman" w:cs="Times New Roman"/>
          <w:sz w:val="28"/>
          <w:szCs w:val="28"/>
        </w:rPr>
        <w:t>экономического развития Оренбургской области,</w:t>
      </w:r>
      <w:r w:rsidRPr="00751AA2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751AA2">
        <w:rPr>
          <w:rFonts w:ascii="Times New Roman" w:hAnsi="Times New Roman" w:cs="Times New Roman"/>
          <w:sz w:val="28"/>
          <w:szCs w:val="28"/>
        </w:rPr>
        <w:t>-</w:t>
      </w:r>
      <w:r w:rsidRPr="00751AA2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0B5A00" w:rsidRPr="005F7FEC">
        <w:rPr>
          <w:rFonts w:ascii="Times New Roman" w:hAnsi="Times New Roman"/>
          <w:sz w:val="28"/>
          <w:szCs w:val="28"/>
        </w:rPr>
        <w:t>муниципального образования</w:t>
      </w:r>
      <w:r w:rsidR="00B61D04">
        <w:rPr>
          <w:rFonts w:ascii="Times New Roman" w:hAnsi="Times New Roman"/>
          <w:sz w:val="28"/>
          <w:szCs w:val="28"/>
        </w:rPr>
        <w:t xml:space="preserve"> Дмитриевский сельсовет Сакмарского </w:t>
      </w:r>
      <w:r w:rsidR="000B5A00" w:rsidRPr="005F7FEC">
        <w:rPr>
          <w:rFonts w:ascii="Times New Roman" w:hAnsi="Times New Roman"/>
          <w:sz w:val="28"/>
          <w:szCs w:val="28"/>
        </w:rPr>
        <w:t xml:space="preserve"> район</w:t>
      </w:r>
      <w:r w:rsidR="00B61D04">
        <w:rPr>
          <w:rFonts w:ascii="Times New Roman" w:hAnsi="Times New Roman"/>
          <w:sz w:val="28"/>
          <w:szCs w:val="28"/>
        </w:rPr>
        <w:t>а</w:t>
      </w:r>
      <w:r w:rsidR="000B5A00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51AA2">
        <w:rPr>
          <w:rFonts w:ascii="Times New Roman" w:hAnsi="Times New Roman" w:cs="Times New Roman"/>
          <w:sz w:val="28"/>
          <w:szCs w:val="28"/>
        </w:rPr>
        <w:t>, определенных в прогнозе социально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D150DF" w:rsidRPr="00751AA2">
        <w:rPr>
          <w:rFonts w:ascii="Times New Roman" w:hAnsi="Times New Roman" w:cs="Times New Roman"/>
          <w:sz w:val="28"/>
          <w:szCs w:val="28"/>
        </w:rPr>
        <w:t>Оренбургской</w:t>
      </w:r>
      <w:r w:rsidRPr="00751AA2">
        <w:rPr>
          <w:rFonts w:ascii="Times New Roman" w:hAnsi="Times New Roman" w:cs="Times New Roman"/>
          <w:sz w:val="28"/>
          <w:szCs w:val="28"/>
        </w:rPr>
        <w:t xml:space="preserve"> области на долгосрочный период,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стратегии</w:t>
      </w:r>
      <w:r w:rsidRPr="00751AA2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751AA2">
        <w:rPr>
          <w:rFonts w:ascii="Times New Roman" w:hAnsi="Times New Roman" w:cs="Times New Roman"/>
          <w:sz w:val="28"/>
          <w:szCs w:val="28"/>
        </w:rPr>
        <w:t>-</w:t>
      </w:r>
      <w:r w:rsidRPr="00751AA2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0B5A00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61D04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0B5A00" w:rsidRPr="005F7FEC">
        <w:rPr>
          <w:rFonts w:ascii="Times New Roman" w:hAnsi="Times New Roman"/>
          <w:sz w:val="28"/>
          <w:szCs w:val="28"/>
        </w:rPr>
        <w:t xml:space="preserve"> район</w:t>
      </w:r>
      <w:r w:rsidR="00B61D04">
        <w:rPr>
          <w:rFonts w:ascii="Times New Roman" w:hAnsi="Times New Roman"/>
          <w:sz w:val="28"/>
          <w:szCs w:val="28"/>
        </w:rPr>
        <w:t>а</w:t>
      </w:r>
      <w:r w:rsidR="000B5A00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51AA2">
        <w:rPr>
          <w:rFonts w:ascii="Times New Roman" w:hAnsi="Times New Roman" w:cs="Times New Roman"/>
          <w:sz w:val="28"/>
          <w:szCs w:val="28"/>
        </w:rPr>
        <w:t xml:space="preserve">,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бюджетном прогнозе</w:t>
      </w:r>
      <w:r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B61D04">
        <w:rPr>
          <w:rFonts w:ascii="Times New Roman" w:hAnsi="Times New Roman"/>
          <w:sz w:val="28"/>
          <w:szCs w:val="28"/>
        </w:rPr>
        <w:t>муниципального образования</w:t>
      </w:r>
      <w:r w:rsidR="000B5A00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bookmarkEnd w:id="6"/>
    <w:p w:rsidR="00CB5638" w:rsidRPr="00751AA2" w:rsidRDefault="00D150DF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муниципальной программы должны учитываться цели, задачи и мероприятия государственных программ Оренбургской области, реализуемых в соответствующих сферах на территории </w:t>
      </w:r>
      <w:r w:rsidR="00083B3C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61D04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083B3C" w:rsidRPr="005F7FEC">
        <w:rPr>
          <w:rFonts w:ascii="Times New Roman" w:hAnsi="Times New Roman"/>
          <w:sz w:val="28"/>
          <w:szCs w:val="28"/>
        </w:rPr>
        <w:t xml:space="preserve"> район</w:t>
      </w:r>
      <w:r w:rsidR="00B61D04">
        <w:rPr>
          <w:rFonts w:ascii="Times New Roman" w:hAnsi="Times New Roman"/>
          <w:sz w:val="28"/>
          <w:szCs w:val="28"/>
        </w:rPr>
        <w:t>а</w:t>
      </w:r>
      <w:r w:rsidR="00083B3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51AA2">
        <w:rPr>
          <w:rFonts w:ascii="Times New Roman" w:hAnsi="Times New Roman" w:cs="Times New Roman"/>
          <w:sz w:val="28"/>
          <w:szCs w:val="28"/>
        </w:rPr>
        <w:t>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7" w:name="sub_207"/>
      <w:r w:rsidRPr="00751AA2">
        <w:rPr>
          <w:rFonts w:ascii="Times New Roman" w:hAnsi="Times New Roman" w:cs="Times New Roman"/>
          <w:sz w:val="28"/>
          <w:szCs w:val="28"/>
        </w:rPr>
        <w:t xml:space="preserve">7. </w:t>
      </w:r>
      <w:r w:rsidR="004F65D4" w:rsidRPr="00751AA2">
        <w:rPr>
          <w:rFonts w:ascii="Times New Roman" w:hAnsi="Times New Roman" w:cs="Times New Roman"/>
          <w:sz w:val="28"/>
          <w:szCs w:val="28"/>
        </w:rPr>
        <w:t>Муниципальная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программа содержит: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8" w:name="sub_271"/>
      <w:bookmarkEnd w:id="7"/>
      <w:r w:rsidRPr="00751AA2">
        <w:rPr>
          <w:rFonts w:ascii="Times New Roman" w:hAnsi="Times New Roman" w:cs="Times New Roman"/>
          <w:sz w:val="28"/>
          <w:szCs w:val="28"/>
        </w:rPr>
        <w:t xml:space="preserve">7.1. Паспорт муниципальной программы по форме согласно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приложению </w:t>
      </w:r>
      <w:r w:rsid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№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 1</w:t>
      </w:r>
      <w:r w:rsidRPr="00751AA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9" w:name="sub_272"/>
      <w:bookmarkEnd w:id="8"/>
      <w:r w:rsidRPr="00751AA2">
        <w:rPr>
          <w:rFonts w:ascii="Times New Roman" w:hAnsi="Times New Roman" w:cs="Times New Roman"/>
          <w:sz w:val="28"/>
          <w:szCs w:val="28"/>
        </w:rPr>
        <w:t>7.2. Текстовую часть, которая состоит из следующих разделов: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10" w:name="sub_2071"/>
      <w:bookmarkEnd w:id="9"/>
      <w:r w:rsidRPr="00751AA2">
        <w:rPr>
          <w:rFonts w:ascii="Times New Roman" w:hAnsi="Times New Roman" w:cs="Times New Roman"/>
          <w:sz w:val="28"/>
          <w:szCs w:val="28"/>
        </w:rPr>
        <w:t>а) общая характеристика сферы реализации муниципальной программы.</w:t>
      </w:r>
    </w:p>
    <w:bookmarkEnd w:id="10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Раздел должен содержать информацию о состоянии сферы реализации муниципальной программы на момент разработки муниципальной программы, прогноз ее развития с указанием прогнозных результатов реализации муниципальной программы;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11" w:name="sub_2074"/>
      <w:r w:rsidRPr="00751AA2">
        <w:rPr>
          <w:rFonts w:ascii="Times New Roman" w:hAnsi="Times New Roman" w:cs="Times New Roman"/>
          <w:sz w:val="28"/>
          <w:szCs w:val="28"/>
        </w:rPr>
        <w:t>б) перечень показателей (индикаторов) муниципальной программы.</w:t>
      </w:r>
    </w:p>
    <w:bookmarkEnd w:id="11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Раздел содержит описание показателей (индикаторов) муниципальной программы, которые: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характеризуют ход реализации муниципальной программы, решение задач и достижение цели муниципальной программы;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отражают специфику развития сферы реализации муниципальной программы, проблем и задач, на решение которых направлена реализация муниципальной программы;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имеют количественное значение;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определяются на основе данных государственного статистического наблюдения, данных, содержащихся в официальных документах органов </w:t>
      </w:r>
      <w:r w:rsidR="00D150DF" w:rsidRPr="00751AA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51AA2">
        <w:rPr>
          <w:rFonts w:ascii="Times New Roman" w:hAnsi="Times New Roman" w:cs="Times New Roman"/>
          <w:sz w:val="28"/>
          <w:szCs w:val="28"/>
        </w:rPr>
        <w:t xml:space="preserve"> власти Российской Федерации</w:t>
      </w:r>
      <w:r w:rsidR="0002695A" w:rsidRPr="00751AA2">
        <w:rPr>
          <w:rFonts w:ascii="Times New Roman" w:hAnsi="Times New Roman" w:cs="Times New Roman"/>
          <w:sz w:val="28"/>
          <w:szCs w:val="28"/>
        </w:rPr>
        <w:t>,</w:t>
      </w:r>
      <w:r w:rsidR="00A66347" w:rsidRPr="00751AA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Оренбургской области,</w:t>
      </w:r>
      <w:r w:rsidRPr="00751AA2">
        <w:rPr>
          <w:rFonts w:ascii="Times New Roman" w:hAnsi="Times New Roman" w:cs="Times New Roman"/>
          <w:sz w:val="28"/>
          <w:szCs w:val="28"/>
        </w:rPr>
        <w:t xml:space="preserve"> отчетных данных ответственных исполнителей, соисполнителей и участников муниципальной программы;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характеризуют конечный результат реализации муниципальной 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>ресурс, статистическую форму, форму специальной отчетности и иные источники).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муниципальной программы приводится в приложении к муниципальной программе по форме согласно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таблице 1 приложения </w:t>
      </w:r>
      <w:r w:rsid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 2</w:t>
      </w:r>
      <w:r w:rsidRPr="00751AA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12" w:name="sub_2073"/>
      <w:r w:rsidRPr="00751AA2">
        <w:rPr>
          <w:rFonts w:ascii="Times New Roman" w:hAnsi="Times New Roman" w:cs="Times New Roman"/>
          <w:sz w:val="28"/>
          <w:szCs w:val="28"/>
        </w:rPr>
        <w:t>в) перечень подпрограмм, ведомственных целевых программ и основных мероприятий муниципальной программы. Основное мероприятие муниципальной программы</w:t>
      </w:r>
      <w:r w:rsidR="00883C2C" w:rsidRPr="00751A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883C2C" w:rsidRPr="00751AA2">
        <w:rPr>
          <w:rFonts w:ascii="Times New Roman" w:hAnsi="Times New Roman" w:cs="Times New Roman"/>
          <w:sz w:val="28"/>
          <w:szCs w:val="28"/>
        </w:rPr>
        <w:t xml:space="preserve"> основное мероприятие М</w:t>
      </w:r>
      <w:r w:rsidRPr="00751AA2">
        <w:rPr>
          <w:rFonts w:ascii="Times New Roman" w:hAnsi="Times New Roman" w:cs="Times New Roman"/>
          <w:sz w:val="28"/>
          <w:szCs w:val="28"/>
        </w:rPr>
        <w:t>П) направлено на решение задачи муниципальной программы.</w:t>
      </w:r>
    </w:p>
    <w:bookmarkEnd w:id="12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Приоритетные проекты (программы), реализуемые в составе муниципальной программы, отражаются как основные мероприятия соответствующей муниципальной 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Не допускается включение в </w:t>
      </w:r>
      <w:r w:rsidR="00883C2C" w:rsidRPr="00751AA2">
        <w:rPr>
          <w:rFonts w:ascii="Times New Roman" w:hAnsi="Times New Roman" w:cs="Times New Roman"/>
          <w:sz w:val="28"/>
          <w:szCs w:val="28"/>
        </w:rPr>
        <w:t>муниципаль</w:t>
      </w:r>
      <w:r w:rsidRPr="00751AA2">
        <w:rPr>
          <w:rFonts w:ascii="Times New Roman" w:hAnsi="Times New Roman" w:cs="Times New Roman"/>
          <w:sz w:val="28"/>
          <w:szCs w:val="28"/>
        </w:rPr>
        <w:t xml:space="preserve">ную </w:t>
      </w:r>
      <w:r w:rsidR="00883C2C" w:rsidRPr="00751AA2">
        <w:rPr>
          <w:rFonts w:ascii="Times New Roman" w:hAnsi="Times New Roman" w:cs="Times New Roman"/>
          <w:sz w:val="28"/>
          <w:szCs w:val="28"/>
        </w:rPr>
        <w:t>программу основных мероприятий М</w:t>
      </w:r>
      <w:r w:rsidRPr="00751AA2">
        <w:rPr>
          <w:rFonts w:ascii="Times New Roman" w:hAnsi="Times New Roman" w:cs="Times New Roman"/>
          <w:sz w:val="28"/>
          <w:szCs w:val="28"/>
        </w:rPr>
        <w:t>П, реализация которых направлена на достижение более чем одной задачи муниципальной программы, за ис</w:t>
      </w:r>
      <w:r w:rsidR="00883C2C" w:rsidRPr="00751AA2">
        <w:rPr>
          <w:rFonts w:ascii="Times New Roman" w:hAnsi="Times New Roman" w:cs="Times New Roman"/>
          <w:sz w:val="28"/>
          <w:szCs w:val="28"/>
        </w:rPr>
        <w:t>ключением основных мероприятий М</w:t>
      </w:r>
      <w:r w:rsidRPr="00751AA2">
        <w:rPr>
          <w:rFonts w:ascii="Times New Roman" w:hAnsi="Times New Roman" w:cs="Times New Roman"/>
          <w:sz w:val="28"/>
          <w:szCs w:val="28"/>
        </w:rPr>
        <w:t>П, направленных на нормативно</w:t>
      </w:r>
      <w:r w:rsidR="00751AA2">
        <w:rPr>
          <w:rFonts w:ascii="Times New Roman" w:hAnsi="Times New Roman" w:cs="Times New Roman"/>
          <w:sz w:val="28"/>
          <w:szCs w:val="28"/>
        </w:rPr>
        <w:t>-</w:t>
      </w:r>
      <w:r w:rsidRPr="00751AA2">
        <w:rPr>
          <w:rFonts w:ascii="Times New Roman" w:hAnsi="Times New Roman" w:cs="Times New Roman"/>
          <w:sz w:val="28"/>
          <w:szCs w:val="28"/>
        </w:rPr>
        <w:t>правовое, управленческое и научно</w:t>
      </w:r>
      <w:r w:rsidR="00751AA2">
        <w:rPr>
          <w:rFonts w:ascii="Times New Roman" w:hAnsi="Times New Roman" w:cs="Times New Roman"/>
          <w:sz w:val="28"/>
          <w:szCs w:val="28"/>
        </w:rPr>
        <w:t>-</w:t>
      </w:r>
      <w:r w:rsidRPr="00751AA2">
        <w:rPr>
          <w:rFonts w:ascii="Times New Roman" w:hAnsi="Times New Roman" w:cs="Times New Roman"/>
          <w:sz w:val="28"/>
          <w:szCs w:val="28"/>
        </w:rPr>
        <w:t>методическое (аналитическое) обеспечение реализации муниципальной 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lastRenderedPageBreak/>
        <w:t>Наименования ос</w:t>
      </w:r>
      <w:r w:rsidR="00883C2C" w:rsidRPr="00751AA2">
        <w:rPr>
          <w:rFonts w:ascii="Times New Roman" w:hAnsi="Times New Roman" w:cs="Times New Roman"/>
          <w:sz w:val="28"/>
          <w:szCs w:val="28"/>
        </w:rPr>
        <w:t>новных мероприятий М</w:t>
      </w:r>
      <w:r w:rsidRPr="00751AA2">
        <w:rPr>
          <w:rFonts w:ascii="Times New Roman" w:hAnsi="Times New Roman" w:cs="Times New Roman"/>
          <w:sz w:val="28"/>
          <w:szCs w:val="28"/>
        </w:rPr>
        <w:t>П не могут дублировать наименования цели и задач муниципальной программы и ее подпрограмм. В рамка</w:t>
      </w:r>
      <w:r w:rsidR="00883C2C" w:rsidRPr="00751AA2">
        <w:rPr>
          <w:rFonts w:ascii="Times New Roman" w:hAnsi="Times New Roman" w:cs="Times New Roman"/>
          <w:sz w:val="28"/>
          <w:szCs w:val="28"/>
        </w:rPr>
        <w:t>х одного основного мероприятия М</w:t>
      </w:r>
      <w:r w:rsidRPr="00751AA2">
        <w:rPr>
          <w:rFonts w:ascii="Times New Roman" w:hAnsi="Times New Roman" w:cs="Times New Roman"/>
          <w:sz w:val="28"/>
          <w:szCs w:val="28"/>
        </w:rPr>
        <w:t>П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по нормативно</w:t>
      </w:r>
      <w:r w:rsidR="00751AA2">
        <w:rPr>
          <w:rFonts w:ascii="Times New Roman" w:hAnsi="Times New Roman" w:cs="Times New Roman"/>
          <w:sz w:val="28"/>
          <w:szCs w:val="28"/>
        </w:rPr>
        <w:t>-</w:t>
      </w:r>
      <w:r w:rsidRPr="00751AA2">
        <w:rPr>
          <w:rFonts w:ascii="Times New Roman" w:hAnsi="Times New Roman" w:cs="Times New Roman"/>
          <w:sz w:val="28"/>
          <w:szCs w:val="28"/>
        </w:rPr>
        <w:t>правовому регулированию, научному обеспечению мероприятий, способствующих улучшению условий ведения бизнеса в сфере реализации муниципальной программы, и другие).</w:t>
      </w:r>
    </w:p>
    <w:p w:rsidR="00CB5638" w:rsidRPr="001B17ED" w:rsidRDefault="00CB5638">
      <w:pPr>
        <w:rPr>
          <w:rFonts w:ascii="Times New Roman" w:hAnsi="Times New Roman" w:cs="Times New Roman"/>
          <w:sz w:val="28"/>
          <w:szCs w:val="28"/>
        </w:rPr>
      </w:pPr>
      <w:r w:rsidRPr="001B17ED">
        <w:rPr>
          <w:rFonts w:ascii="Times New Roman" w:hAnsi="Times New Roman" w:cs="Times New Roman"/>
          <w:sz w:val="28"/>
          <w:szCs w:val="28"/>
        </w:rPr>
        <w:t xml:space="preserve">Основные мероприятия одной муниципальной программы не могут быть включены в другие </w:t>
      </w:r>
      <w:r w:rsidR="00883C2C" w:rsidRPr="001B17ED">
        <w:rPr>
          <w:rFonts w:ascii="Times New Roman" w:hAnsi="Times New Roman" w:cs="Times New Roman"/>
          <w:sz w:val="28"/>
          <w:szCs w:val="28"/>
        </w:rPr>
        <w:t>муниципальные</w:t>
      </w:r>
      <w:r w:rsidRPr="001B17E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B5638" w:rsidRPr="001B17ED" w:rsidRDefault="001B17ED">
      <w:pPr>
        <w:rPr>
          <w:rFonts w:ascii="Times New Roman" w:hAnsi="Times New Roman" w:cs="Times New Roman"/>
          <w:sz w:val="28"/>
          <w:szCs w:val="28"/>
        </w:rPr>
      </w:pPr>
      <w:r w:rsidRPr="001B17ED">
        <w:rPr>
          <w:rFonts w:ascii="Times New Roman" w:hAnsi="Times New Roman" w:cs="Times New Roman"/>
          <w:sz w:val="28"/>
          <w:szCs w:val="28"/>
        </w:rPr>
        <w:t>Для каждого основного мероприятия МП устанавливается один или несколько уникальных показателей (индикаторов). Один и тот же показатель (индикатор) может быть установлен для двух и более основных мероприятий МП в случаях, если это обусловлено требованиями правовых актов органов исполнительной власти Оренбургской области или соглашений, регламентирующих предоставление межбюджетных трансфертов из областного бюджета</w:t>
      </w:r>
      <w:r w:rsidR="00CB5638" w:rsidRPr="001B17ED">
        <w:rPr>
          <w:rFonts w:ascii="Times New Roman" w:hAnsi="Times New Roman" w:cs="Times New Roman"/>
          <w:sz w:val="28"/>
          <w:szCs w:val="28"/>
        </w:rPr>
        <w:t>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1B17ED">
        <w:rPr>
          <w:rFonts w:ascii="Times New Roman" w:hAnsi="Times New Roman" w:cs="Times New Roman"/>
          <w:sz w:val="28"/>
          <w:szCs w:val="28"/>
        </w:rPr>
        <w:t>Перечень подпрограмм, ведомственных целевых п</w:t>
      </w:r>
      <w:r w:rsidR="00883C2C" w:rsidRPr="001B17ED">
        <w:rPr>
          <w:rFonts w:ascii="Times New Roman" w:hAnsi="Times New Roman" w:cs="Times New Roman"/>
          <w:sz w:val="28"/>
          <w:szCs w:val="28"/>
        </w:rPr>
        <w:t>рограмм и основных мероприятий М</w:t>
      </w:r>
      <w:r w:rsidRPr="001B17ED">
        <w:rPr>
          <w:rFonts w:ascii="Times New Roman" w:hAnsi="Times New Roman" w:cs="Times New Roman"/>
          <w:sz w:val="28"/>
          <w:szCs w:val="28"/>
        </w:rPr>
        <w:t>П приводится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в приложении к муниципальной программе по форме согласно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таблице 2 приложения </w:t>
      </w:r>
      <w:r w:rsid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 2</w:t>
      </w:r>
      <w:r w:rsidRPr="00751AA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13" w:name="sub_2075"/>
      <w:r w:rsidRPr="00751AA2">
        <w:rPr>
          <w:rFonts w:ascii="Times New Roman" w:hAnsi="Times New Roman" w:cs="Times New Roman"/>
          <w:sz w:val="28"/>
          <w:szCs w:val="28"/>
        </w:rPr>
        <w:t>г) ресурсное обеспечение реализации муниципальной программы.</w:t>
      </w:r>
    </w:p>
    <w:bookmarkEnd w:id="13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муниципальной программы за счет средств </w:t>
      </w:r>
      <w:r w:rsidR="000E0A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51AA2">
        <w:rPr>
          <w:rFonts w:ascii="Times New Roman" w:hAnsi="Times New Roman" w:cs="Times New Roman"/>
          <w:sz w:val="28"/>
          <w:szCs w:val="28"/>
        </w:rPr>
        <w:t xml:space="preserve"> бюджета, подпрограммам, ведомственным целевым программам, основным мероприятиям, а также по годам реализации муниципальной программы приводится в приложении к муниципальной программе по форме согласно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таблице 3 приложения </w:t>
      </w:r>
      <w:r w:rsid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 2</w:t>
      </w:r>
      <w:r w:rsidRPr="00751AA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C0B74" w:rsidRPr="00751AA2" w:rsidRDefault="00BC0B74" w:rsidP="00BC0B74">
      <w:pPr>
        <w:rPr>
          <w:rFonts w:ascii="Times New Roman" w:hAnsi="Times New Roman" w:cs="Times New Roman"/>
          <w:sz w:val="28"/>
          <w:szCs w:val="28"/>
        </w:rPr>
      </w:pPr>
      <w:bookmarkStart w:id="14" w:name="sub_2076"/>
      <w:r w:rsidRPr="00751AA2">
        <w:rPr>
          <w:rFonts w:ascii="Times New Roman" w:hAnsi="Times New Roman" w:cs="Times New Roman"/>
          <w:sz w:val="28"/>
          <w:szCs w:val="28"/>
        </w:rPr>
        <w:t xml:space="preserve">д) план реализации муниципальной программы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план).</w:t>
      </w:r>
    </w:p>
    <w:bookmarkEnd w:id="14"/>
    <w:p w:rsidR="00BC0B74" w:rsidRPr="00751AA2" w:rsidRDefault="00BC0B74" w:rsidP="00BC0B74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В целях обеспечения сопоставимости данных план составляется в разрезе основных мероприятий и показателей (индикаторов).</w:t>
      </w:r>
    </w:p>
    <w:p w:rsidR="00BC0B74" w:rsidRPr="00751AA2" w:rsidRDefault="00BC0B74" w:rsidP="00BC0B74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Для показателей (индикаторов) указываются одно или несколько контрольных событий и лица, ответственные за наступление каждого контрольного события.</w:t>
      </w:r>
    </w:p>
    <w:p w:rsidR="00BC0B74" w:rsidRPr="00751AA2" w:rsidRDefault="00BC0B74" w:rsidP="00BC0B74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В случае невозможности определения контрольных событий для отдельных показателей (индикаторов) ответственные лица указываются для показателей (индикаторов), а контрольные события не указываются.</w:t>
      </w:r>
    </w:p>
    <w:p w:rsidR="00BC0B74" w:rsidRPr="00751AA2" w:rsidRDefault="00BC0B74" w:rsidP="00BC0B74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Объем расходов на реализацию мероприятий плана должен соответствовать объемам расходов на реализацию соответствующих основных мероприятий.</w:t>
      </w:r>
    </w:p>
    <w:p w:rsidR="00BC0B74" w:rsidRPr="0046077F" w:rsidRDefault="00BC0B74" w:rsidP="00BC0B74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План приводится в приложении к муниципальной программе по форме </w:t>
      </w:r>
      <w:r w:rsidRPr="004607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16A90">
        <w:rPr>
          <w:rStyle w:val="a4"/>
          <w:rFonts w:ascii="Times New Roman" w:hAnsi="Times New Roman" w:cs="Times New Roman"/>
          <w:color w:val="auto"/>
          <w:sz w:val="28"/>
          <w:szCs w:val="28"/>
        </w:rPr>
        <w:t>таблице 6</w:t>
      </w:r>
      <w:r w:rsidRPr="0046077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приложения № 2</w:t>
      </w:r>
      <w:r w:rsidRPr="0046077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C0B74" w:rsidRPr="0046077F" w:rsidRDefault="00BC0B74" w:rsidP="00BC0B7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15" w:name="sub_2077"/>
      <w:r w:rsidRPr="0046077F">
        <w:rPr>
          <w:rFonts w:ascii="Times New Roman" w:hAnsi="Times New Roman" w:cs="Times New Roman"/>
          <w:sz w:val="28"/>
          <w:szCs w:val="28"/>
        </w:rPr>
        <w:t xml:space="preserve">е) </w:t>
      </w: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Отнесение налоговых льгот (налоговых расходов) к </w:t>
      </w:r>
      <w:r w:rsidRPr="0046077F">
        <w:rPr>
          <w:rFonts w:ascii="Times New Roman" w:hAnsi="Times New Roman" w:cs="Times New Roman"/>
          <w:sz w:val="28"/>
          <w:szCs w:val="28"/>
        </w:rPr>
        <w:t>муниципаль</w:t>
      </w: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ным программам осуществляется исходя из соответствия целей налоговых льгот (расходов) приоритетам и целям социально-экономического развития, установленным в соответствующих </w:t>
      </w:r>
      <w:r w:rsidRPr="0046077F">
        <w:rPr>
          <w:rFonts w:ascii="Times New Roman" w:hAnsi="Times New Roman" w:cs="Times New Roman"/>
          <w:sz w:val="28"/>
          <w:szCs w:val="28"/>
        </w:rPr>
        <w:t>муниципаль</w:t>
      </w: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>ных программах.</w:t>
      </w:r>
    </w:p>
    <w:p w:rsidR="00BC0B74" w:rsidRPr="0046077F" w:rsidRDefault="00BC0B74" w:rsidP="00BC0B74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2"/>
          <w:lang w:eastAsia="en-US"/>
        </w:rPr>
      </w:pPr>
      <w:r w:rsidRPr="0046077F">
        <w:rPr>
          <w:rFonts w:ascii="Times New Roman" w:hAnsi="Times New Roman" w:cs="Times New Roman"/>
          <w:sz w:val="28"/>
          <w:szCs w:val="22"/>
          <w:lang w:eastAsia="en-US"/>
        </w:rPr>
        <w:lastRenderedPageBreak/>
        <w:t>Налоговые льготы (налоговые расходы) должны соответствовать критериям целесообразности и результативности предоставления.</w:t>
      </w:r>
    </w:p>
    <w:p w:rsidR="00BC0B74" w:rsidRPr="0046077F" w:rsidRDefault="00BC0B74" w:rsidP="00BC0B7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>Критериями целесообразности предоставления налоговых льгот (налоговых расходов) являются:</w:t>
      </w:r>
    </w:p>
    <w:p w:rsidR="00BC0B74" w:rsidRPr="0046077F" w:rsidRDefault="00BC0B74" w:rsidP="00BC0B7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соответствие налоговых льгот (налоговых расходов) целям и задачам </w:t>
      </w:r>
      <w:r w:rsidRPr="0046077F">
        <w:rPr>
          <w:rFonts w:ascii="Times New Roman" w:hAnsi="Times New Roman" w:cs="Times New Roman"/>
          <w:sz w:val="28"/>
          <w:szCs w:val="28"/>
        </w:rPr>
        <w:t>муниципаль</w:t>
      </w: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>ных программ (подпрограмм);</w:t>
      </w:r>
    </w:p>
    <w:p w:rsidR="00BC0B74" w:rsidRPr="0046077F" w:rsidRDefault="00BC0B74" w:rsidP="00BC0B7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>востребованность налоговых льгот (налоговых расходов);</w:t>
      </w:r>
    </w:p>
    <w:p w:rsidR="00BC0B74" w:rsidRPr="0046077F" w:rsidRDefault="00BC0B74" w:rsidP="00BC0B7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>отсутствие значимых отрицательных внешних эффектов.</w:t>
      </w:r>
    </w:p>
    <w:p w:rsidR="00BC0B74" w:rsidRPr="0046077F" w:rsidRDefault="00BC0B74" w:rsidP="00BC0B74">
      <w:pPr>
        <w:rPr>
          <w:rFonts w:ascii="Times New Roman" w:hAnsi="Times New Roman" w:cs="Times New Roman"/>
          <w:sz w:val="28"/>
          <w:szCs w:val="28"/>
        </w:rPr>
      </w:pP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качестве критерия результативности предоставления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конечным результатом реализации </w:t>
      </w:r>
      <w:r w:rsidRPr="0046077F">
        <w:rPr>
          <w:rFonts w:ascii="Times New Roman" w:hAnsi="Times New Roman" w:cs="Times New Roman"/>
          <w:sz w:val="28"/>
          <w:szCs w:val="28"/>
        </w:rPr>
        <w:t>муниципаль</w:t>
      </w:r>
      <w:r w:rsidRPr="0046077F">
        <w:rPr>
          <w:rFonts w:ascii="Times New Roman" w:hAnsi="Times New Roman" w:cs="Times New Roman"/>
          <w:bCs/>
          <w:sz w:val="28"/>
          <w:szCs w:val="28"/>
          <w:lang w:eastAsia="en-US"/>
        </w:rPr>
        <w:t>ной программы.</w:t>
      </w:r>
    </w:p>
    <w:p w:rsidR="00BC0B74" w:rsidRPr="00751AA2" w:rsidRDefault="00BC0B74" w:rsidP="00BC0B74">
      <w:pPr>
        <w:rPr>
          <w:rFonts w:ascii="Times New Roman" w:hAnsi="Times New Roman" w:cs="Times New Roman"/>
          <w:sz w:val="28"/>
          <w:szCs w:val="28"/>
        </w:rPr>
      </w:pPr>
      <w:r w:rsidRPr="0046077F">
        <w:rPr>
          <w:rFonts w:ascii="Times New Roman" w:hAnsi="Times New Roman" w:cs="Times New Roman"/>
          <w:sz w:val="28"/>
          <w:szCs w:val="28"/>
        </w:rPr>
        <w:t>Обоснование необходимости применения и описание применяемых налоговых, таможенных, тарифных</w:t>
      </w:r>
      <w:r w:rsidRPr="00751AA2">
        <w:rPr>
          <w:rFonts w:ascii="Times New Roman" w:hAnsi="Times New Roman" w:cs="Times New Roman"/>
          <w:sz w:val="28"/>
          <w:szCs w:val="28"/>
        </w:rPr>
        <w:t xml:space="preserve">, кредитных и иных инструментов (налоговых и неналоговых расходов) для достижения цели и (или) ожидаемых результатов муниципальной программы, а также ресурсное обеспечение реализации муниципальной программы за счет налоговых и неналоговых расходов по форме согласно </w:t>
      </w:r>
      <w:r w:rsidR="00416A90">
        <w:rPr>
          <w:rStyle w:val="a4"/>
          <w:rFonts w:ascii="Times New Roman" w:hAnsi="Times New Roman" w:cs="Times New Roman"/>
          <w:color w:val="auto"/>
          <w:sz w:val="28"/>
          <w:szCs w:val="28"/>
        </w:rPr>
        <w:t>таблице 4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приложения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 2</w:t>
      </w:r>
      <w:r w:rsidRPr="00751AA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16" w:name="sub_273"/>
      <w:bookmarkEnd w:id="15"/>
      <w:r w:rsidRPr="00751AA2">
        <w:rPr>
          <w:rFonts w:ascii="Times New Roman" w:hAnsi="Times New Roman" w:cs="Times New Roman"/>
          <w:sz w:val="28"/>
          <w:szCs w:val="28"/>
        </w:rPr>
        <w:t>7.3. Подпрограммы, каждая из которых оформляется в виде приложения к муниципальной программе и содержит:</w:t>
      </w:r>
    </w:p>
    <w:p w:rsidR="00CB5638" w:rsidRPr="00CE5909" w:rsidRDefault="00CB5638">
      <w:pPr>
        <w:rPr>
          <w:rFonts w:ascii="Times New Roman" w:hAnsi="Times New Roman" w:cs="Times New Roman"/>
          <w:sz w:val="28"/>
          <w:szCs w:val="28"/>
        </w:rPr>
      </w:pPr>
      <w:bookmarkStart w:id="17" w:name="sub_731"/>
      <w:bookmarkEnd w:id="16"/>
      <w:r w:rsidRPr="00751AA2">
        <w:rPr>
          <w:rFonts w:ascii="Times New Roman" w:hAnsi="Times New Roman" w:cs="Times New Roman"/>
          <w:sz w:val="28"/>
          <w:szCs w:val="28"/>
        </w:rPr>
        <w:t xml:space="preserve">7.3.1. </w:t>
      </w:r>
      <w:r w:rsidRPr="00CE5909">
        <w:rPr>
          <w:rFonts w:ascii="Times New Roman" w:hAnsi="Times New Roman" w:cs="Times New Roman"/>
          <w:sz w:val="28"/>
          <w:szCs w:val="28"/>
        </w:rPr>
        <w:t xml:space="preserve">Паспорт подпрограммы по форме согласно </w:t>
      </w:r>
      <w:r w:rsidR="00416A90">
        <w:rPr>
          <w:rStyle w:val="a4"/>
          <w:rFonts w:ascii="Times New Roman" w:hAnsi="Times New Roman" w:cs="Times New Roman"/>
          <w:color w:val="auto"/>
          <w:sz w:val="28"/>
          <w:szCs w:val="28"/>
        </w:rPr>
        <w:t>таблице 5</w:t>
      </w:r>
      <w:r w:rsidRPr="00CE590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приложения </w:t>
      </w:r>
      <w:r w:rsidR="00751AA2" w:rsidRPr="00CE5909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CE5909">
        <w:rPr>
          <w:rStyle w:val="a4"/>
          <w:rFonts w:ascii="Times New Roman" w:hAnsi="Times New Roman" w:cs="Times New Roman"/>
          <w:color w:val="auto"/>
          <w:sz w:val="28"/>
          <w:szCs w:val="28"/>
        </w:rPr>
        <w:t> 2</w:t>
      </w:r>
      <w:r w:rsidRPr="00CE590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B5638" w:rsidRPr="00CE5909" w:rsidRDefault="00CB5638">
      <w:pPr>
        <w:rPr>
          <w:rFonts w:ascii="Times New Roman" w:hAnsi="Times New Roman" w:cs="Times New Roman"/>
          <w:sz w:val="28"/>
          <w:szCs w:val="28"/>
        </w:rPr>
      </w:pPr>
      <w:bookmarkStart w:id="18" w:name="sub_732"/>
      <w:bookmarkEnd w:id="17"/>
      <w:r w:rsidRPr="00CE5909">
        <w:rPr>
          <w:rFonts w:ascii="Times New Roman" w:hAnsi="Times New Roman" w:cs="Times New Roman"/>
          <w:sz w:val="28"/>
          <w:szCs w:val="28"/>
        </w:rPr>
        <w:t>7.3.2. Текстовую часть, которая состоит из следующих разделов:</w:t>
      </w:r>
    </w:p>
    <w:p w:rsidR="00CB5638" w:rsidRPr="00CE5909" w:rsidRDefault="00CB5638">
      <w:pPr>
        <w:rPr>
          <w:rFonts w:ascii="Times New Roman" w:hAnsi="Times New Roman" w:cs="Times New Roman"/>
          <w:sz w:val="28"/>
          <w:szCs w:val="28"/>
        </w:rPr>
      </w:pPr>
      <w:bookmarkStart w:id="19" w:name="sub_2731"/>
      <w:bookmarkEnd w:id="18"/>
      <w:r w:rsidRPr="00CE5909">
        <w:rPr>
          <w:rFonts w:ascii="Times New Roman" w:hAnsi="Times New Roman" w:cs="Times New Roman"/>
          <w:sz w:val="28"/>
          <w:szCs w:val="28"/>
        </w:rPr>
        <w:t>а) общая характеристика сферы реализации подпрограммы.</w:t>
      </w:r>
    </w:p>
    <w:bookmarkEnd w:id="19"/>
    <w:p w:rsidR="00CB5638" w:rsidRPr="00CE5909" w:rsidRDefault="001B0F87">
      <w:pPr>
        <w:rPr>
          <w:rFonts w:ascii="Times New Roman" w:hAnsi="Times New Roman" w:cs="Times New Roman"/>
          <w:sz w:val="28"/>
          <w:szCs w:val="28"/>
        </w:rPr>
      </w:pPr>
      <w:r w:rsidRPr="00CE5909">
        <w:rPr>
          <w:rFonts w:ascii="Times New Roman" w:hAnsi="Times New Roman" w:cs="Times New Roman"/>
          <w:sz w:val="28"/>
          <w:szCs w:val="28"/>
        </w:rPr>
        <w:t>Раздел должен содержать информацию о состоянии сферы реализации подпрограммы на момент разработки подпрограммы, прогноз ее развития, приоритеты муниципальной политики в сфере реализации подпрограммы, описание путей достижения ее цели и решения задач, прогнозируемые результаты реализации подпрограммы</w:t>
      </w:r>
      <w:r w:rsidR="00CB5638" w:rsidRPr="00CE5909">
        <w:rPr>
          <w:rFonts w:ascii="Times New Roman" w:hAnsi="Times New Roman" w:cs="Times New Roman"/>
          <w:sz w:val="28"/>
          <w:szCs w:val="28"/>
        </w:rPr>
        <w:t>;</w:t>
      </w:r>
    </w:p>
    <w:p w:rsidR="00CB5638" w:rsidRPr="00083B3C" w:rsidRDefault="008367CB">
      <w:pPr>
        <w:rPr>
          <w:rFonts w:ascii="Times New Roman" w:hAnsi="Times New Roman" w:cs="Times New Roman"/>
          <w:sz w:val="28"/>
          <w:szCs w:val="28"/>
        </w:rPr>
      </w:pPr>
      <w:bookmarkStart w:id="20" w:name="sub_7323"/>
      <w:r w:rsidRPr="00083B3C">
        <w:rPr>
          <w:rFonts w:ascii="Times New Roman" w:hAnsi="Times New Roman" w:cs="Times New Roman"/>
          <w:sz w:val="28"/>
          <w:szCs w:val="28"/>
        </w:rPr>
        <w:t>б</w:t>
      </w:r>
      <w:r w:rsidR="00CB5638" w:rsidRPr="00083B3C">
        <w:rPr>
          <w:rFonts w:ascii="Times New Roman" w:hAnsi="Times New Roman" w:cs="Times New Roman"/>
          <w:sz w:val="28"/>
          <w:szCs w:val="28"/>
        </w:rPr>
        <w:t>) показатели (индикаторы) подпрограммы.</w:t>
      </w:r>
    </w:p>
    <w:bookmarkEnd w:id="20"/>
    <w:p w:rsidR="00CB5638" w:rsidRPr="00083B3C" w:rsidRDefault="00CE5909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Показатели (индикаторы) подпрограммы должны соответствовать следующим критериям: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направлены на решение задач подпрограммы;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характеризуют ход реализации каждого основного мероприятия подпрограммы;</w:t>
      </w:r>
    </w:p>
    <w:p w:rsidR="00CB5638" w:rsidRPr="00083B3C" w:rsidRDefault="00CE5909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характеризуются уникальностью – для каждого основного мероприятия подпрограммы определяется один или несколько уникальных показателей. Один и тот же показатель (индикатор) может быть установлен для двух и более основных мероприятий МП в случаях, если это обусловлено требованиями правовых актов органов исполнительной власти Оренбургской области или соглашений, регламентирующих предоставление межбюджетных трансфертов из областного бюджета;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lastRenderedPageBreak/>
        <w:t>имеют количественное значение;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 xml:space="preserve">определяются на основе данных государственного статистического наблюдения, данных, содержащихся в официальных документах органов </w:t>
      </w:r>
      <w:r w:rsidR="0002695A" w:rsidRPr="00083B3C">
        <w:rPr>
          <w:rFonts w:ascii="Times New Roman" w:hAnsi="Times New Roman" w:cs="Times New Roman"/>
          <w:sz w:val="28"/>
          <w:szCs w:val="28"/>
        </w:rPr>
        <w:t xml:space="preserve">государственной власти Российской Федерации, </w:t>
      </w:r>
      <w:r w:rsidRPr="00083B3C">
        <w:rPr>
          <w:rFonts w:ascii="Times New Roman" w:hAnsi="Times New Roman" w:cs="Times New Roman"/>
          <w:sz w:val="28"/>
          <w:szCs w:val="28"/>
        </w:rPr>
        <w:t>отчетных данных ответственных исполнителей, соисполнителей и участников муни</w:t>
      </w:r>
      <w:r w:rsidR="008D0E54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CB5638" w:rsidRPr="00083B3C" w:rsidRDefault="00026F63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В</w:t>
      </w:r>
      <w:r w:rsidR="00CB5638" w:rsidRPr="00083B3C">
        <w:rPr>
          <w:rFonts w:ascii="Times New Roman" w:hAnsi="Times New Roman" w:cs="Times New Roman"/>
          <w:sz w:val="28"/>
          <w:szCs w:val="28"/>
        </w:rPr>
        <w:t xml:space="preserve"> случае если в рамках реализации основного мероприятия подпрограммы </w:t>
      </w:r>
      <w:r w:rsidR="00F406D6" w:rsidRPr="00083B3C">
        <w:rPr>
          <w:rFonts w:ascii="Times New Roman" w:hAnsi="Times New Roman" w:cs="Times New Roman"/>
          <w:sz w:val="28"/>
          <w:szCs w:val="28"/>
        </w:rPr>
        <w:t>муниципаль</w:t>
      </w:r>
      <w:r w:rsidR="00CB5638" w:rsidRPr="00083B3C">
        <w:rPr>
          <w:rFonts w:ascii="Times New Roman" w:hAnsi="Times New Roman" w:cs="Times New Roman"/>
          <w:sz w:val="28"/>
          <w:szCs w:val="28"/>
        </w:rPr>
        <w:t>ными учреждениями осуществляется оказание услуг (выполнение работ), соответствующие показатели (индикаторы) подпрограмм отражают свод значений показателей муниципальных заданий на оказание муницип</w:t>
      </w:r>
      <w:r w:rsidR="00176A53" w:rsidRPr="00083B3C">
        <w:rPr>
          <w:rFonts w:ascii="Times New Roman" w:hAnsi="Times New Roman" w:cs="Times New Roman"/>
          <w:sz w:val="28"/>
          <w:szCs w:val="28"/>
        </w:rPr>
        <w:t>альных услуг (выполнение работ).</w:t>
      </w:r>
    </w:p>
    <w:p w:rsidR="00176A53" w:rsidRPr="00176A53" w:rsidRDefault="00176A53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Раздел может содержать описание показателей (индикаторов) подпрограммы, характеризующее особенности их применения для оценки результативности мероприятий подпрограммы;</w:t>
      </w:r>
    </w:p>
    <w:p w:rsidR="00CB5638" w:rsidRPr="00083B3C" w:rsidRDefault="008367CB">
      <w:pPr>
        <w:rPr>
          <w:rFonts w:ascii="Times New Roman" w:hAnsi="Times New Roman" w:cs="Times New Roman"/>
          <w:sz w:val="28"/>
          <w:szCs w:val="28"/>
        </w:rPr>
      </w:pPr>
      <w:bookmarkStart w:id="21" w:name="sub_2733"/>
      <w:r>
        <w:rPr>
          <w:rFonts w:ascii="Times New Roman" w:hAnsi="Times New Roman" w:cs="Times New Roman"/>
          <w:sz w:val="28"/>
          <w:szCs w:val="28"/>
        </w:rPr>
        <w:t>в</w:t>
      </w:r>
      <w:r w:rsidR="00CB5638" w:rsidRPr="00176A53">
        <w:rPr>
          <w:rFonts w:ascii="Times New Roman" w:hAnsi="Times New Roman" w:cs="Times New Roman"/>
          <w:sz w:val="28"/>
          <w:szCs w:val="28"/>
        </w:rPr>
        <w:t xml:space="preserve">) перечень и характеристика </w:t>
      </w:r>
      <w:r w:rsidR="00CB5638" w:rsidRPr="00083B3C">
        <w:rPr>
          <w:rFonts w:ascii="Times New Roman" w:hAnsi="Times New Roman" w:cs="Times New Roman"/>
          <w:sz w:val="28"/>
          <w:szCs w:val="28"/>
        </w:rPr>
        <w:t>ведомственных целевых программ и основных мероприятий подпрограммы.</w:t>
      </w:r>
    </w:p>
    <w:bookmarkEnd w:id="21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В разделе приводятся перечень и характеристики ведомственных целевых программ и основных мероприятий подпрограммы с указанием сроков и ожидаемых результатов реализации подпрограммы</w:t>
      </w:r>
      <w:r w:rsidRPr="00751AA2">
        <w:rPr>
          <w:rFonts w:ascii="Times New Roman" w:hAnsi="Times New Roman" w:cs="Times New Roman"/>
          <w:sz w:val="28"/>
          <w:szCs w:val="28"/>
        </w:rPr>
        <w:t>. Каждое основное мероприятие подпрограммы направлено на решение одной из задач подпрограммы. На решение одной задачи подпрограммы может быть направлено несколько основных мероприятий подпрограммы. 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</w:t>
      </w:r>
      <w:r w:rsidR="008D6476">
        <w:rPr>
          <w:rFonts w:ascii="Times New Roman" w:hAnsi="Times New Roman" w:cs="Times New Roman"/>
          <w:sz w:val="28"/>
          <w:szCs w:val="28"/>
        </w:rPr>
        <w:t>-</w:t>
      </w:r>
      <w:r w:rsidRPr="00751AA2">
        <w:rPr>
          <w:rFonts w:ascii="Times New Roman" w:hAnsi="Times New Roman" w:cs="Times New Roman"/>
          <w:sz w:val="28"/>
          <w:szCs w:val="28"/>
        </w:rPr>
        <w:t>правовое, управленческое и научно</w:t>
      </w:r>
      <w:r w:rsidR="008D6476">
        <w:rPr>
          <w:rFonts w:ascii="Times New Roman" w:hAnsi="Times New Roman" w:cs="Times New Roman"/>
          <w:sz w:val="28"/>
          <w:szCs w:val="28"/>
        </w:rPr>
        <w:t>-</w:t>
      </w:r>
      <w:r w:rsidRPr="00751AA2">
        <w:rPr>
          <w:rFonts w:ascii="Times New Roman" w:hAnsi="Times New Roman" w:cs="Times New Roman"/>
          <w:sz w:val="28"/>
          <w:szCs w:val="28"/>
        </w:rPr>
        <w:t>методическое (аналитическое) обеспечение реализации подпрограммы.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Наименования основных мероприятий подпрограмм не могут дублировать наименования цели, задач и показателей (индикаторов) подпрограммы. В рамках одного основного мероприятия подпрограммы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</w:t>
      </w:r>
      <w:r w:rsidR="00AD50A5">
        <w:rPr>
          <w:rFonts w:ascii="Times New Roman" w:hAnsi="Times New Roman" w:cs="Times New Roman"/>
          <w:sz w:val="28"/>
          <w:szCs w:val="28"/>
        </w:rPr>
        <w:t>-</w:t>
      </w:r>
      <w:r w:rsidRPr="00751AA2">
        <w:rPr>
          <w:rFonts w:ascii="Times New Roman" w:hAnsi="Times New Roman" w:cs="Times New Roman"/>
          <w:sz w:val="28"/>
          <w:szCs w:val="28"/>
        </w:rPr>
        <w:t>правового регулирования, научному обеспечению мер, способствующих улучшению условий ведения бизнеса в сфере реализации подпрограммы, и другие).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Для каждого основного мероприятия подпрограммы должен быть описан механизм его реализации и достижения значений показателей (индикаторов), характеризующих результативность основного мероприятия подпрограммы.</w:t>
      </w:r>
    </w:p>
    <w:p w:rsidR="00CB5638" w:rsidRPr="0038702E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подпрограммы, приоритетные проекты (программы) </w:t>
      </w:r>
      <w:r w:rsidR="00083B3C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3600F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083B3C" w:rsidRPr="005F7FEC">
        <w:rPr>
          <w:rFonts w:ascii="Times New Roman" w:hAnsi="Times New Roman"/>
          <w:sz w:val="28"/>
          <w:szCs w:val="28"/>
        </w:rPr>
        <w:t xml:space="preserve"> район</w:t>
      </w:r>
      <w:r w:rsidR="00D3600F">
        <w:rPr>
          <w:rFonts w:ascii="Times New Roman" w:hAnsi="Times New Roman"/>
          <w:sz w:val="28"/>
          <w:szCs w:val="28"/>
        </w:rPr>
        <w:t>а</w:t>
      </w:r>
      <w:r w:rsidR="00083B3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083B3C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 xml:space="preserve">и ведомственные проекты, реализуемые в составе одной подпрограммы, не могут быть включены в другие </w:t>
      </w:r>
      <w:r w:rsidRPr="0038702E">
        <w:rPr>
          <w:rFonts w:ascii="Times New Roman" w:hAnsi="Times New Roman" w:cs="Times New Roman"/>
          <w:sz w:val="28"/>
          <w:szCs w:val="28"/>
        </w:rPr>
        <w:t>подпрограммы этой же или иной муниципальной программы.</w:t>
      </w:r>
    </w:p>
    <w:p w:rsidR="0038702E" w:rsidRPr="0038702E" w:rsidRDefault="0038702E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 xml:space="preserve">Налоговая льгота (налоговый расход) подлежит отражению в муниципальной программе в качестве основного мероприятия подпрограммы либо </w:t>
      </w:r>
      <w:r w:rsidRPr="00083B3C">
        <w:rPr>
          <w:rFonts w:ascii="Times New Roman" w:hAnsi="Times New Roman" w:cs="Times New Roman"/>
          <w:sz w:val="28"/>
          <w:szCs w:val="28"/>
        </w:rPr>
        <w:lastRenderedPageBreak/>
        <w:t>в качестве направления основного мероприятия подпрограммы с установлением уникального показателя (индикатора).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38702E">
        <w:rPr>
          <w:rFonts w:ascii="Times New Roman" w:hAnsi="Times New Roman" w:cs="Times New Roman"/>
          <w:sz w:val="28"/>
          <w:szCs w:val="28"/>
        </w:rPr>
        <w:t>Перечень ведомственных целевых программ и основных мероприятий подпрограмм приводится в приложении</w:t>
      </w:r>
      <w:r w:rsidRPr="00751AA2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по форме согласно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таблице 2 приложения </w:t>
      </w:r>
      <w:r w:rsid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 2</w:t>
      </w:r>
      <w:r w:rsidRPr="00751AA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B5638" w:rsidRPr="00751AA2" w:rsidRDefault="008367CB">
      <w:pPr>
        <w:rPr>
          <w:rFonts w:ascii="Times New Roman" w:hAnsi="Times New Roman" w:cs="Times New Roman"/>
          <w:sz w:val="28"/>
          <w:szCs w:val="28"/>
        </w:rPr>
      </w:pPr>
      <w:bookmarkStart w:id="22" w:name="sub_2734"/>
      <w:r>
        <w:rPr>
          <w:rFonts w:ascii="Times New Roman" w:hAnsi="Times New Roman" w:cs="Times New Roman"/>
          <w:sz w:val="28"/>
          <w:szCs w:val="28"/>
        </w:rPr>
        <w:t>г</w:t>
      </w:r>
      <w:r w:rsidR="00CB5638" w:rsidRPr="00751AA2">
        <w:rPr>
          <w:rFonts w:ascii="Times New Roman" w:hAnsi="Times New Roman" w:cs="Times New Roman"/>
          <w:sz w:val="28"/>
          <w:szCs w:val="28"/>
        </w:rPr>
        <w:t>) информация о ресурсном обеспечении подпрограммы за счет средств</w:t>
      </w:r>
      <w:r w:rsidR="00F406D6" w:rsidRPr="00751AA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 расшифровкой по ведомственным целевым программам и основным мероприятиям подпрограммы, годам ее реализации.</w:t>
      </w:r>
    </w:p>
    <w:bookmarkEnd w:id="22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Раздел содержит порядок привлечения внебюджетных источников для финансового обеспечения подпрограммы в случае привлечения таких источников;</w:t>
      </w:r>
    </w:p>
    <w:p w:rsidR="00CB5638" w:rsidRPr="00751AA2" w:rsidRDefault="00D362B1">
      <w:pPr>
        <w:rPr>
          <w:rFonts w:ascii="Times New Roman" w:hAnsi="Times New Roman" w:cs="Times New Roman"/>
          <w:sz w:val="28"/>
          <w:szCs w:val="28"/>
        </w:rPr>
      </w:pPr>
      <w:bookmarkStart w:id="23" w:name="sub_2735"/>
      <w:r>
        <w:rPr>
          <w:rFonts w:ascii="Times New Roman" w:hAnsi="Times New Roman" w:cs="Times New Roman"/>
          <w:sz w:val="28"/>
          <w:szCs w:val="28"/>
        </w:rPr>
        <w:t>д</w:t>
      </w:r>
      <w:r w:rsidR="00CB5638" w:rsidRPr="00751AA2">
        <w:rPr>
          <w:rFonts w:ascii="Times New Roman" w:hAnsi="Times New Roman" w:cs="Times New Roman"/>
          <w:sz w:val="28"/>
          <w:szCs w:val="28"/>
        </w:rPr>
        <w:t>) информация о значимости подпрограммы для достижения цели муниципальной программы.</w:t>
      </w:r>
    </w:p>
    <w:bookmarkEnd w:id="23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В разделе отражается коэффициент значимости подпрограммы для достижения цели муниципальной программы, определяемый экспертным методом;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В качестве подпрограммы может выступать отдельный приоритетный проект (программа) </w:t>
      </w:r>
      <w:r w:rsidR="00083B3C" w:rsidRPr="005F7FEC">
        <w:rPr>
          <w:rFonts w:ascii="Times New Roman" w:hAnsi="Times New Roman"/>
          <w:sz w:val="28"/>
          <w:szCs w:val="28"/>
        </w:rPr>
        <w:t>муниципального образования</w:t>
      </w:r>
      <w:r w:rsidR="00D3600F">
        <w:rPr>
          <w:rFonts w:ascii="Times New Roman" w:hAnsi="Times New Roman"/>
          <w:sz w:val="28"/>
          <w:szCs w:val="28"/>
        </w:rPr>
        <w:t xml:space="preserve"> Дмитриевский сельсовет  Сакмарского</w:t>
      </w:r>
      <w:r w:rsidR="00083B3C" w:rsidRPr="005F7FEC">
        <w:rPr>
          <w:rFonts w:ascii="Times New Roman" w:hAnsi="Times New Roman"/>
          <w:sz w:val="28"/>
          <w:szCs w:val="28"/>
        </w:rPr>
        <w:t xml:space="preserve"> район</w:t>
      </w:r>
      <w:r w:rsidR="00D3600F">
        <w:rPr>
          <w:rFonts w:ascii="Times New Roman" w:hAnsi="Times New Roman"/>
          <w:sz w:val="28"/>
          <w:szCs w:val="28"/>
        </w:rPr>
        <w:t>а</w:t>
      </w:r>
      <w:r w:rsidR="00083B3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51AA2">
        <w:rPr>
          <w:rFonts w:ascii="Times New Roman" w:hAnsi="Times New Roman" w:cs="Times New Roman"/>
          <w:sz w:val="28"/>
          <w:szCs w:val="28"/>
        </w:rPr>
        <w:t xml:space="preserve">. При этом структура и содержание такой подпрограммы должно соответствовать структуре и содержанию приоритетного проекта (программы) </w:t>
      </w:r>
      <w:r w:rsidR="00083B3C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3600F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083B3C" w:rsidRPr="005F7FEC">
        <w:rPr>
          <w:rFonts w:ascii="Times New Roman" w:hAnsi="Times New Roman"/>
          <w:sz w:val="28"/>
          <w:szCs w:val="28"/>
        </w:rPr>
        <w:t xml:space="preserve"> район</w:t>
      </w:r>
      <w:r w:rsidR="00D3600F">
        <w:rPr>
          <w:rFonts w:ascii="Times New Roman" w:hAnsi="Times New Roman"/>
          <w:sz w:val="28"/>
          <w:szCs w:val="28"/>
        </w:rPr>
        <w:t>а</w:t>
      </w:r>
      <w:r w:rsidR="00083B3C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51AA2">
        <w:rPr>
          <w:rFonts w:ascii="Times New Roman" w:hAnsi="Times New Roman" w:cs="Times New Roman"/>
          <w:sz w:val="28"/>
          <w:szCs w:val="28"/>
        </w:rPr>
        <w:t>.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bookmarkStart w:id="24" w:name="sub_208"/>
      <w:r w:rsidRPr="00083B3C">
        <w:rPr>
          <w:rFonts w:ascii="Times New Roman" w:hAnsi="Times New Roman" w:cs="Times New Roman"/>
          <w:sz w:val="28"/>
          <w:szCs w:val="28"/>
        </w:rPr>
        <w:t xml:space="preserve">8. При подготовке муниципальной программы, внесении изменений в </w:t>
      </w:r>
      <w:r w:rsidR="00881692" w:rsidRPr="00083B3C">
        <w:rPr>
          <w:rFonts w:ascii="Times New Roman" w:hAnsi="Times New Roman" w:cs="Times New Roman"/>
          <w:sz w:val="28"/>
          <w:szCs w:val="28"/>
        </w:rPr>
        <w:t>муниципальн</w:t>
      </w:r>
      <w:r w:rsidRPr="00083B3C">
        <w:rPr>
          <w:rFonts w:ascii="Times New Roman" w:hAnsi="Times New Roman" w:cs="Times New Roman"/>
          <w:sz w:val="28"/>
          <w:szCs w:val="28"/>
        </w:rPr>
        <w:t>ую программу представляются следующие дополнительные и обосновывающие материалы, согласованные с соисполнителями и утвержденные ответственным исполнителем</w:t>
      </w:r>
      <w:r w:rsidR="00D94C7C" w:rsidRPr="00083B3C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083B3C">
        <w:rPr>
          <w:rFonts w:ascii="Times New Roman" w:hAnsi="Times New Roman" w:cs="Times New Roman"/>
          <w:sz w:val="28"/>
          <w:szCs w:val="28"/>
        </w:rPr>
        <w:t>: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bookmarkStart w:id="25" w:name="sub_282"/>
      <w:bookmarkEnd w:id="24"/>
      <w:r w:rsidRPr="00083B3C">
        <w:rPr>
          <w:rFonts w:ascii="Times New Roman" w:hAnsi="Times New Roman" w:cs="Times New Roman"/>
          <w:sz w:val="28"/>
          <w:szCs w:val="28"/>
        </w:rPr>
        <w:t xml:space="preserve">а) анализ рисков реализации муниципальной программы (далее </w:t>
      </w:r>
      <w:r w:rsidR="00751AA2" w:rsidRPr="00083B3C">
        <w:rPr>
          <w:rFonts w:ascii="Times New Roman" w:hAnsi="Times New Roman" w:cs="Times New Roman"/>
          <w:sz w:val="28"/>
          <w:szCs w:val="28"/>
        </w:rPr>
        <w:t>–</w:t>
      </w:r>
      <w:r w:rsidRPr="00083B3C">
        <w:rPr>
          <w:rFonts w:ascii="Times New Roman" w:hAnsi="Times New Roman" w:cs="Times New Roman"/>
          <w:sz w:val="28"/>
          <w:szCs w:val="28"/>
        </w:rPr>
        <w:t xml:space="preserve"> риски) и описание мер управления рисками.</w:t>
      </w:r>
    </w:p>
    <w:bookmarkEnd w:id="25"/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Данный материал должен содержать анализ рисков и описание мер управления рисками в целях минимизации их влияния на достижение цели муниципальной программы.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Анализ рисков и описание мер управления рисками предусматривают: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качественную и количественную оценку факторов рисков;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r w:rsidRPr="00083B3C">
        <w:rPr>
          <w:rFonts w:ascii="Times New Roman" w:hAnsi="Times New Roman" w:cs="Times New Roman"/>
          <w:sz w:val="28"/>
          <w:szCs w:val="28"/>
        </w:rPr>
        <w:t>обоснование предложе</w:t>
      </w:r>
      <w:r w:rsidR="008D0E54">
        <w:rPr>
          <w:rFonts w:ascii="Times New Roman" w:hAnsi="Times New Roman" w:cs="Times New Roman"/>
          <w:sz w:val="28"/>
          <w:szCs w:val="28"/>
        </w:rPr>
        <w:t>ний по мерам управления рисками.</w:t>
      </w:r>
    </w:p>
    <w:p w:rsidR="00CB5638" w:rsidRPr="00083B3C" w:rsidRDefault="00CB5638">
      <w:pPr>
        <w:rPr>
          <w:rFonts w:ascii="Times New Roman" w:hAnsi="Times New Roman" w:cs="Times New Roman"/>
          <w:sz w:val="28"/>
          <w:szCs w:val="28"/>
        </w:rPr>
      </w:pPr>
      <w:bookmarkStart w:id="26" w:name="sub_283"/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27" w:name="sub_209"/>
      <w:bookmarkEnd w:id="26"/>
      <w:r w:rsidRPr="00083B3C">
        <w:rPr>
          <w:rFonts w:ascii="Times New Roman" w:hAnsi="Times New Roman" w:cs="Times New Roman"/>
          <w:sz w:val="28"/>
          <w:szCs w:val="28"/>
        </w:rPr>
        <w:t xml:space="preserve">9. В случае предъявления органом </w:t>
      </w:r>
      <w:r w:rsidR="00D40A41" w:rsidRPr="00083B3C">
        <w:rPr>
          <w:rFonts w:ascii="Times New Roman" w:hAnsi="Times New Roman" w:cs="Times New Roman"/>
          <w:sz w:val="28"/>
          <w:szCs w:val="28"/>
        </w:rPr>
        <w:t>исполнительной</w:t>
      </w:r>
      <w:r w:rsidRPr="00083B3C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1C0F48" w:rsidRPr="00083B3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083B3C">
        <w:rPr>
          <w:rFonts w:ascii="Times New Roman" w:hAnsi="Times New Roman" w:cs="Times New Roman"/>
          <w:sz w:val="28"/>
          <w:szCs w:val="28"/>
        </w:rPr>
        <w:t xml:space="preserve"> особых требований к структуре и содержанию муниципальной программы, претендующей на софинансирование ее мероприятий из</w:t>
      </w:r>
      <w:r w:rsidR="001C0F48" w:rsidRPr="00083B3C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083B3C">
        <w:rPr>
          <w:rFonts w:ascii="Times New Roman" w:hAnsi="Times New Roman" w:cs="Times New Roman"/>
          <w:sz w:val="28"/>
          <w:szCs w:val="28"/>
        </w:rPr>
        <w:t>, в структуре программы допускаются отступления от требований, установленных настоящим Порядком.</w:t>
      </w:r>
    </w:p>
    <w:bookmarkEnd w:id="27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28" w:name="sub_300"/>
      <w:r w:rsidRPr="00751AA2">
        <w:rPr>
          <w:rFonts w:ascii="Times New Roman" w:hAnsi="Times New Roman"/>
          <w:b w:val="0"/>
          <w:sz w:val="28"/>
          <w:szCs w:val="28"/>
        </w:rPr>
        <w:t>III. Порядок разработки муниципальной программы, внесения в нее изменений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29" w:name="sub_309"/>
      <w:bookmarkEnd w:id="28"/>
      <w:r w:rsidRPr="00751AA2">
        <w:rPr>
          <w:rFonts w:ascii="Times New Roman" w:hAnsi="Times New Roman" w:cs="Times New Roman"/>
          <w:sz w:val="28"/>
          <w:szCs w:val="28"/>
        </w:rPr>
        <w:lastRenderedPageBreak/>
        <w:t xml:space="preserve">10. Разработка муниципальной программы осуществляется на основании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перечня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E93656" w:rsidRPr="00751AA2">
        <w:rPr>
          <w:rFonts w:ascii="Times New Roman" w:hAnsi="Times New Roman" w:cs="Times New Roman"/>
          <w:sz w:val="28"/>
          <w:szCs w:val="28"/>
        </w:rPr>
        <w:t>,</w:t>
      </w:r>
      <w:r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E93656" w:rsidRPr="00751AA2">
        <w:rPr>
          <w:rFonts w:ascii="Times New Roman" w:hAnsi="Times New Roman" w:cs="Times New Roman"/>
          <w:sz w:val="28"/>
          <w:szCs w:val="28"/>
        </w:rPr>
        <w:t xml:space="preserve">утверждаемого </w:t>
      </w:r>
      <w:r w:rsidR="00FB147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B1479" w:rsidRPr="005F7FEC">
        <w:rPr>
          <w:rFonts w:ascii="Times New Roman" w:hAnsi="Times New Roman"/>
          <w:sz w:val="28"/>
          <w:szCs w:val="28"/>
        </w:rPr>
        <w:t>муниципального образования</w:t>
      </w:r>
      <w:r w:rsidR="00D3600F">
        <w:rPr>
          <w:rFonts w:ascii="Times New Roman" w:hAnsi="Times New Roman"/>
          <w:sz w:val="28"/>
          <w:szCs w:val="28"/>
        </w:rPr>
        <w:t xml:space="preserve"> Дмитриевский сельсовет Сакмарского</w:t>
      </w:r>
      <w:r w:rsidR="00FB1479" w:rsidRPr="005F7FEC">
        <w:rPr>
          <w:rFonts w:ascii="Times New Roman" w:hAnsi="Times New Roman"/>
          <w:sz w:val="28"/>
          <w:szCs w:val="28"/>
        </w:rPr>
        <w:t xml:space="preserve"> район</w:t>
      </w:r>
      <w:r w:rsidR="00D3600F">
        <w:rPr>
          <w:rFonts w:ascii="Times New Roman" w:hAnsi="Times New Roman"/>
          <w:sz w:val="28"/>
          <w:szCs w:val="28"/>
        </w:rPr>
        <w:t>а</w:t>
      </w:r>
      <w:r w:rsidR="00FB1479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E93656" w:rsidRPr="00751AA2"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D3600F" w:rsidRDefault="00CB5638">
      <w:pPr>
        <w:rPr>
          <w:rFonts w:ascii="Times New Roman" w:hAnsi="Times New Roman" w:cs="Times New Roman"/>
          <w:sz w:val="28"/>
          <w:szCs w:val="28"/>
        </w:rPr>
      </w:pPr>
      <w:bookmarkStart w:id="30" w:name="sub_310"/>
      <w:bookmarkEnd w:id="29"/>
      <w:r w:rsidRPr="00751AA2">
        <w:rPr>
          <w:rFonts w:ascii="Times New Roman" w:hAnsi="Times New Roman" w:cs="Times New Roman"/>
          <w:sz w:val="28"/>
          <w:szCs w:val="28"/>
        </w:rPr>
        <w:t xml:space="preserve">11. Перечень формируется </w:t>
      </w:r>
      <w:r w:rsidR="00F56832" w:rsidRPr="00751AA2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и направлениями социально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F56832" w:rsidRPr="00751AA2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FB1479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3600F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FB1479" w:rsidRPr="005F7FEC">
        <w:rPr>
          <w:rFonts w:ascii="Times New Roman" w:hAnsi="Times New Roman"/>
          <w:sz w:val="28"/>
          <w:szCs w:val="28"/>
        </w:rPr>
        <w:t xml:space="preserve"> район</w:t>
      </w:r>
      <w:r w:rsidR="00D3600F">
        <w:rPr>
          <w:rFonts w:ascii="Times New Roman" w:hAnsi="Times New Roman"/>
          <w:sz w:val="28"/>
          <w:szCs w:val="28"/>
        </w:rPr>
        <w:t>а</w:t>
      </w:r>
      <w:r w:rsidR="00FB1479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FB1479" w:rsidRPr="00751AA2">
        <w:rPr>
          <w:rFonts w:ascii="Times New Roman" w:hAnsi="Times New Roman" w:cs="Times New Roman"/>
          <w:sz w:val="28"/>
          <w:szCs w:val="28"/>
        </w:rPr>
        <w:t xml:space="preserve"> </w:t>
      </w:r>
      <w:bookmarkStart w:id="31" w:name="sub_311"/>
      <w:bookmarkEnd w:id="30"/>
      <w:r w:rsidR="00D3600F">
        <w:rPr>
          <w:rFonts w:ascii="Times New Roman" w:hAnsi="Times New Roman" w:cs="Times New Roman"/>
          <w:sz w:val="28"/>
          <w:szCs w:val="28"/>
        </w:rPr>
        <w:t>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12. Перечень содержит:</w:t>
      </w:r>
    </w:p>
    <w:bookmarkEnd w:id="31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наименования муниципальных программ;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наименования ответственных испо</w:t>
      </w:r>
      <w:r w:rsidR="00C66129" w:rsidRPr="00751AA2">
        <w:rPr>
          <w:rFonts w:ascii="Times New Roman" w:hAnsi="Times New Roman" w:cs="Times New Roman"/>
          <w:sz w:val="28"/>
          <w:szCs w:val="28"/>
        </w:rPr>
        <w:t>лнителей муниципальных программ;</w:t>
      </w:r>
    </w:p>
    <w:p w:rsidR="00C66129" w:rsidRDefault="00C66129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сроки реализации муниципальных программ.</w:t>
      </w:r>
    </w:p>
    <w:p w:rsidR="00BD2452" w:rsidRPr="00751AA2" w:rsidRDefault="00CB5638" w:rsidP="00BD2452">
      <w:pPr>
        <w:rPr>
          <w:rFonts w:ascii="Times New Roman" w:hAnsi="Times New Roman" w:cs="Times New Roman"/>
          <w:sz w:val="28"/>
          <w:szCs w:val="28"/>
        </w:rPr>
      </w:pPr>
      <w:bookmarkStart w:id="32" w:name="sub_312"/>
      <w:r w:rsidRPr="00FB1479">
        <w:rPr>
          <w:rFonts w:ascii="Times New Roman" w:hAnsi="Times New Roman" w:cs="Times New Roman"/>
          <w:sz w:val="28"/>
          <w:szCs w:val="28"/>
        </w:rPr>
        <w:t xml:space="preserve">13. Изменения в перечень вносятся на рассмотрение </w:t>
      </w:r>
      <w:r w:rsidR="002920F6">
        <w:rPr>
          <w:rFonts w:ascii="Times New Roman" w:hAnsi="Times New Roman" w:cs="Times New Roman"/>
          <w:sz w:val="28"/>
          <w:szCs w:val="28"/>
        </w:rPr>
        <w:t>главе</w:t>
      </w:r>
      <w:r w:rsidR="00D3600F">
        <w:rPr>
          <w:rFonts w:ascii="Times New Roman" w:hAnsi="Times New Roman" w:cs="Times New Roman"/>
          <w:sz w:val="28"/>
          <w:szCs w:val="28"/>
        </w:rPr>
        <w:t xml:space="preserve">  </w:t>
      </w:r>
      <w:r w:rsidRPr="00FB1479">
        <w:rPr>
          <w:rFonts w:ascii="Times New Roman" w:hAnsi="Times New Roman" w:cs="Times New Roman"/>
          <w:sz w:val="28"/>
          <w:szCs w:val="28"/>
        </w:rPr>
        <w:t xml:space="preserve"> </w:t>
      </w:r>
      <w:r w:rsidR="00FB1479" w:rsidRPr="005F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3600F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FB1479" w:rsidRPr="005F7FEC">
        <w:rPr>
          <w:rFonts w:ascii="Times New Roman" w:hAnsi="Times New Roman"/>
          <w:sz w:val="28"/>
          <w:szCs w:val="28"/>
        </w:rPr>
        <w:t xml:space="preserve"> район</w:t>
      </w:r>
      <w:r w:rsidR="00D3600F">
        <w:rPr>
          <w:rFonts w:ascii="Times New Roman" w:hAnsi="Times New Roman"/>
          <w:sz w:val="28"/>
          <w:szCs w:val="28"/>
        </w:rPr>
        <w:t>а</w:t>
      </w:r>
      <w:r w:rsidR="00FB1479" w:rsidRPr="005F7F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FB1479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BD2452" w:rsidRPr="00751AA2">
        <w:rPr>
          <w:rFonts w:ascii="Times New Roman" w:hAnsi="Times New Roman" w:cs="Times New Roman"/>
          <w:sz w:val="28"/>
          <w:szCs w:val="28"/>
        </w:rPr>
        <w:t xml:space="preserve">до 1 </w:t>
      </w:r>
      <w:r w:rsidR="00BD2452" w:rsidRPr="00E675EC">
        <w:rPr>
          <w:rFonts w:ascii="Times New Roman" w:hAnsi="Times New Roman" w:cs="Times New Roman"/>
          <w:sz w:val="28"/>
          <w:szCs w:val="28"/>
        </w:rPr>
        <w:t>августа года</w:t>
      </w:r>
      <w:r w:rsidR="00BD2452" w:rsidRPr="00751AA2">
        <w:rPr>
          <w:rFonts w:ascii="Times New Roman" w:hAnsi="Times New Roman" w:cs="Times New Roman"/>
          <w:sz w:val="28"/>
          <w:szCs w:val="28"/>
        </w:rPr>
        <w:t>, предшествующего году начала реал</w:t>
      </w:r>
      <w:r w:rsidR="00E20C6A"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программы. </w:t>
      </w:r>
      <w:r w:rsidR="00BD2452" w:rsidRPr="00751AA2">
        <w:rPr>
          <w:rFonts w:ascii="Times New Roman" w:hAnsi="Times New Roman" w:cs="Times New Roman"/>
          <w:sz w:val="28"/>
          <w:szCs w:val="28"/>
        </w:rPr>
        <w:t xml:space="preserve">Ответственные исполнители муниципальных программ не позднее 1 </w:t>
      </w:r>
      <w:r w:rsidR="00BD2452" w:rsidRPr="00E675EC">
        <w:rPr>
          <w:rFonts w:ascii="Times New Roman" w:hAnsi="Times New Roman" w:cs="Times New Roman"/>
          <w:sz w:val="28"/>
          <w:szCs w:val="28"/>
        </w:rPr>
        <w:t>июля года</w:t>
      </w:r>
      <w:r w:rsidR="00BD2452" w:rsidRPr="00751AA2">
        <w:rPr>
          <w:rFonts w:ascii="Times New Roman" w:hAnsi="Times New Roman" w:cs="Times New Roman"/>
          <w:sz w:val="28"/>
          <w:szCs w:val="28"/>
        </w:rPr>
        <w:t>, предшествующего очередному финансовому году, представляют</w:t>
      </w:r>
      <w:r w:rsidR="00E20C6A">
        <w:rPr>
          <w:rFonts w:ascii="Times New Roman" w:hAnsi="Times New Roman"/>
          <w:sz w:val="28"/>
          <w:szCs w:val="28"/>
        </w:rPr>
        <w:t xml:space="preserve"> </w:t>
      </w:r>
      <w:r w:rsidR="00BD2452" w:rsidRPr="00751AA2">
        <w:rPr>
          <w:rFonts w:ascii="Times New Roman" w:hAnsi="Times New Roman" w:cs="Times New Roman"/>
          <w:sz w:val="28"/>
          <w:szCs w:val="28"/>
        </w:rPr>
        <w:t xml:space="preserve"> предложения по внесению изменений в перечень, содержащие обоснование внесения изменений, сведения об источниках и объеме финансового обеспечения муниципальной программы, о подпрограммах предлагаемой муниципальной программы.</w:t>
      </w:r>
    </w:p>
    <w:bookmarkEnd w:id="32"/>
    <w:p w:rsidR="00CB5638" w:rsidRPr="00553C64" w:rsidRDefault="00FE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20C6A" w:rsidRPr="00E20C6A">
        <w:rPr>
          <w:rFonts w:ascii="Times New Roman" w:hAnsi="Times New Roman" w:cs="Times New Roman"/>
          <w:sz w:val="28"/>
          <w:szCs w:val="28"/>
        </w:rPr>
        <w:t xml:space="preserve"> отсутствия финансового обеспечения при реализации программы, изменения в Перечень вносятся по мере необходимости.</w:t>
      </w:r>
    </w:p>
    <w:p w:rsidR="00CB5638" w:rsidRDefault="00CB5638" w:rsidP="00A5663F">
      <w:pPr>
        <w:rPr>
          <w:rFonts w:ascii="Times New Roman" w:hAnsi="Times New Roman" w:cs="Times New Roman"/>
          <w:sz w:val="28"/>
          <w:szCs w:val="28"/>
        </w:rPr>
      </w:pPr>
      <w:r w:rsidRPr="00553C64">
        <w:rPr>
          <w:rFonts w:ascii="Times New Roman" w:hAnsi="Times New Roman" w:cs="Times New Roman"/>
          <w:sz w:val="28"/>
          <w:szCs w:val="28"/>
        </w:rPr>
        <w:t xml:space="preserve">Не допускается внесение предложений о включении в перечень новых муниципальных программ, цели и задачи которых могут быть реализованы в рамках одной из действующих муниципальных программ, за исключением случаев, когда наличие отдельной муниципальной программы обусловлено требованиями органов </w:t>
      </w:r>
      <w:r w:rsidR="00D40A41" w:rsidRPr="00553C64">
        <w:rPr>
          <w:rFonts w:ascii="Times New Roman" w:hAnsi="Times New Roman" w:cs="Times New Roman"/>
          <w:sz w:val="28"/>
          <w:szCs w:val="28"/>
        </w:rPr>
        <w:t>исполнительной власти Оренбургской области</w:t>
      </w:r>
      <w:r w:rsidRPr="00553C64">
        <w:rPr>
          <w:rFonts w:ascii="Times New Roman" w:hAnsi="Times New Roman" w:cs="Times New Roman"/>
          <w:sz w:val="28"/>
          <w:szCs w:val="28"/>
        </w:rPr>
        <w:t xml:space="preserve"> в качестве условия для получения межбюджетных трансфертов из</w:t>
      </w:r>
      <w:r w:rsidR="00F3441B" w:rsidRPr="00553C64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553C64">
        <w:rPr>
          <w:rFonts w:ascii="Times New Roman" w:hAnsi="Times New Roman" w:cs="Times New Roman"/>
          <w:sz w:val="28"/>
          <w:szCs w:val="28"/>
        </w:rPr>
        <w:t>.</w:t>
      </w:r>
    </w:p>
    <w:p w:rsidR="00A5663F" w:rsidRDefault="00CB5638" w:rsidP="00A5663F">
      <w:pPr>
        <w:pStyle w:val="BlockQuotation"/>
        <w:tabs>
          <w:tab w:val="left" w:pos="-426"/>
        </w:tabs>
        <w:ind w:left="0" w:right="-58" w:firstLine="720"/>
      </w:pPr>
      <w:bookmarkStart w:id="33" w:name="sub_313"/>
      <w:r w:rsidRPr="00751AA2">
        <w:t xml:space="preserve">14. </w:t>
      </w:r>
      <w:r w:rsidR="00A5663F">
        <w:t xml:space="preserve">Срок реализации </w:t>
      </w:r>
      <w:r w:rsidR="00A5663F" w:rsidRPr="00751AA2">
        <w:t>муниципаль</w:t>
      </w:r>
      <w:r w:rsidR="00A5663F">
        <w:t xml:space="preserve">ной программы определяется исходя из ожидаемых сроков достижения цели и результатов реализации </w:t>
      </w:r>
      <w:r w:rsidR="00E672E6" w:rsidRPr="00751AA2">
        <w:t>муниципаль</w:t>
      </w:r>
      <w:r w:rsidR="00A5663F">
        <w:t>ной программы.</w:t>
      </w:r>
    </w:p>
    <w:p w:rsidR="00A5663F" w:rsidRPr="00553C64" w:rsidRDefault="00A5663F" w:rsidP="00A5663F">
      <w:pPr>
        <w:pStyle w:val="BlockQuotation"/>
        <w:tabs>
          <w:tab w:val="left" w:pos="-426"/>
        </w:tabs>
        <w:ind w:left="0" w:right="-58" w:firstLine="720"/>
      </w:pPr>
      <w:r w:rsidRPr="00553C64">
        <w:t xml:space="preserve">В случае реализации </w:t>
      </w:r>
      <w:r w:rsidR="009F22E7" w:rsidRPr="00553C64">
        <w:t>муниципаль</w:t>
      </w:r>
      <w:r w:rsidRPr="00553C64">
        <w:t xml:space="preserve">ной программы в несколько этапов срок каждого этапа реализации </w:t>
      </w:r>
      <w:r w:rsidR="0076475F" w:rsidRPr="00553C64">
        <w:t>муниципаль</w:t>
      </w:r>
      <w:r w:rsidRPr="00553C64">
        <w:t xml:space="preserve">ной программы определяется в соответствии с паспортом </w:t>
      </w:r>
      <w:r w:rsidR="0076475F" w:rsidRPr="00553C64">
        <w:t>муниципаль</w:t>
      </w:r>
      <w:r w:rsidRPr="00553C64">
        <w:t>ной программы.</w:t>
      </w:r>
    </w:p>
    <w:p w:rsidR="00A5663F" w:rsidRDefault="00A5663F" w:rsidP="00A5663F">
      <w:pPr>
        <w:pStyle w:val="BlockQuotation"/>
        <w:tabs>
          <w:tab w:val="left" w:pos="-426"/>
        </w:tabs>
        <w:ind w:left="0" w:right="-58" w:firstLine="720"/>
      </w:pPr>
      <w:r w:rsidRPr="00553C64">
        <w:t xml:space="preserve">В случае если в текущем году истекает срок действия </w:t>
      </w:r>
      <w:r w:rsidR="00AF11DF" w:rsidRPr="00553C64">
        <w:t>муниципаль</w:t>
      </w:r>
      <w:r w:rsidRPr="00553C64">
        <w:t xml:space="preserve">ной программы, то при наличии необходимости дальнейшего достижения целей </w:t>
      </w:r>
      <w:r w:rsidR="00AF11DF" w:rsidRPr="00553C64">
        <w:t>муниципаль</w:t>
      </w:r>
      <w:r w:rsidRPr="00553C64">
        <w:t xml:space="preserve">ной программы, улучшения результатов ее реализации ответственным исполнителем </w:t>
      </w:r>
      <w:r w:rsidR="00575A3D" w:rsidRPr="00553C64">
        <w:t>муниципаль</w:t>
      </w:r>
      <w:r w:rsidRPr="00553C64">
        <w:t xml:space="preserve">ной программы может быть принято решение о разработке </w:t>
      </w:r>
      <w:r w:rsidR="00575A3D" w:rsidRPr="00553C64">
        <w:t>муниципаль</w:t>
      </w:r>
      <w:r w:rsidRPr="00553C64">
        <w:t>ной программы на новый период.</w:t>
      </w:r>
      <w:r>
        <w:t xml:space="preserve"> </w:t>
      </w:r>
    </w:p>
    <w:p w:rsidR="00A5663F" w:rsidRDefault="00A5663F" w:rsidP="00A5663F">
      <w:pPr>
        <w:pStyle w:val="BlockQuotation"/>
        <w:tabs>
          <w:tab w:val="left" w:pos="-426"/>
        </w:tabs>
        <w:ind w:left="0" w:right="-58" w:firstLine="0"/>
      </w:pPr>
      <w:r>
        <w:tab/>
        <w:t xml:space="preserve">Проект </w:t>
      </w:r>
      <w:r w:rsidR="007C7E50" w:rsidRPr="00751AA2">
        <w:t>муниципаль</w:t>
      </w:r>
      <w:r>
        <w:t xml:space="preserve">ной программы на новый период разрабатывается ответственным исполнителем </w:t>
      </w:r>
      <w:r w:rsidR="0003633C" w:rsidRPr="00751AA2">
        <w:t>муниципаль</w:t>
      </w:r>
      <w:r>
        <w:t xml:space="preserve">ной программы совместно с соисполнителями </w:t>
      </w:r>
      <w:r w:rsidR="0003633C" w:rsidRPr="00751AA2">
        <w:t>муниципаль</w:t>
      </w:r>
      <w:r>
        <w:t>ной программы в установленном порядке.</w:t>
      </w:r>
    </w:p>
    <w:p w:rsidR="00A5663F" w:rsidRDefault="00A5663F" w:rsidP="00A5663F">
      <w:pPr>
        <w:pStyle w:val="BlockQuotation"/>
        <w:tabs>
          <w:tab w:val="left" w:pos="-426"/>
        </w:tabs>
        <w:ind w:left="0" w:right="-58" w:firstLine="0"/>
      </w:pPr>
      <w:r w:rsidRPr="00445A7D">
        <w:tab/>
        <w:t xml:space="preserve">Базой для определения плановых значений показателей (индикаторов) </w:t>
      </w:r>
      <w:r w:rsidR="007E4BD1" w:rsidRPr="00751AA2">
        <w:lastRenderedPageBreak/>
        <w:t>муниципаль</w:t>
      </w:r>
      <w:r>
        <w:t xml:space="preserve">ной </w:t>
      </w:r>
      <w:r w:rsidRPr="00445A7D">
        <w:t>программы (подпрограмм)</w:t>
      </w:r>
      <w:r>
        <w:t xml:space="preserve"> на новый период</w:t>
      </w:r>
      <w:r w:rsidRPr="00445A7D">
        <w:t xml:space="preserve"> </w:t>
      </w:r>
      <w:r>
        <w:t>будут являться</w:t>
      </w:r>
      <w:r w:rsidRPr="00445A7D">
        <w:t xml:space="preserve"> значения плановых показателей (индикаторов) </w:t>
      </w:r>
      <w:r>
        <w:t xml:space="preserve">действующей </w:t>
      </w:r>
      <w:r w:rsidR="007E4BD1" w:rsidRPr="00751AA2">
        <w:t>муниципаль</w:t>
      </w:r>
      <w:r>
        <w:t>ной п</w:t>
      </w:r>
      <w:r w:rsidRPr="00445A7D">
        <w:t>рогр</w:t>
      </w:r>
      <w:r>
        <w:t>аммы (подпрограмм)</w:t>
      </w:r>
      <w:r w:rsidRPr="00445A7D">
        <w:t>, характеризующих последний год ее реализации.</w:t>
      </w:r>
    </w:p>
    <w:p w:rsidR="00A5663F" w:rsidRPr="00553C64" w:rsidRDefault="00A5663F" w:rsidP="00A5663F">
      <w:pPr>
        <w:pStyle w:val="BlockQuotation"/>
        <w:tabs>
          <w:tab w:val="left" w:pos="-426"/>
        </w:tabs>
        <w:ind w:left="0" w:right="-58" w:firstLine="0"/>
      </w:pPr>
      <w:r>
        <w:tab/>
      </w:r>
      <w:r w:rsidRPr="00553C64">
        <w:t xml:space="preserve">В целях повышения эффективности реализации </w:t>
      </w:r>
      <w:r w:rsidR="007E4BD1" w:rsidRPr="00553C64">
        <w:t>муниципаль</w:t>
      </w:r>
      <w:r w:rsidRPr="00553C64">
        <w:t xml:space="preserve">ной программы ответственный исполнитель вправе внести предложение </w:t>
      </w:r>
      <w:r w:rsidR="008108A2" w:rsidRPr="0017165E">
        <w:t xml:space="preserve">главе муниципального образования </w:t>
      </w:r>
      <w:r w:rsidR="00D3600F">
        <w:t>Дмитриевский сельсовет Сакмарского</w:t>
      </w:r>
      <w:r w:rsidR="008108A2" w:rsidRPr="0017165E">
        <w:t xml:space="preserve"> район</w:t>
      </w:r>
      <w:r w:rsidR="00D3600F">
        <w:t>а</w:t>
      </w:r>
      <w:r w:rsidR="008108A2" w:rsidRPr="0017165E">
        <w:t xml:space="preserve"> Оренбургской области</w:t>
      </w:r>
      <w:r w:rsidR="008108A2" w:rsidRPr="00553C64">
        <w:t xml:space="preserve"> </w:t>
      </w:r>
      <w:r w:rsidRPr="00553C64">
        <w:t xml:space="preserve">о разработке </w:t>
      </w:r>
      <w:r w:rsidR="009D332E" w:rsidRPr="00553C64">
        <w:t>муниципаль</w:t>
      </w:r>
      <w:r w:rsidRPr="00553C64">
        <w:t xml:space="preserve">ной программы на новый период действия до истечения срока реализации действующей </w:t>
      </w:r>
      <w:r w:rsidR="004F613C" w:rsidRPr="00553C64">
        <w:t>муниципаль</w:t>
      </w:r>
      <w:r w:rsidRPr="00553C64">
        <w:t>ной программы</w:t>
      </w:r>
      <w:r w:rsidRPr="0017165E">
        <w:t>.</w:t>
      </w:r>
    </w:p>
    <w:p w:rsidR="00A5663F" w:rsidRPr="00553C64" w:rsidRDefault="00A5663F" w:rsidP="00A5663F">
      <w:pPr>
        <w:pStyle w:val="BlockQuotation"/>
        <w:tabs>
          <w:tab w:val="left" w:pos="-426"/>
        </w:tabs>
        <w:ind w:left="0" w:right="-58" w:firstLine="0"/>
      </w:pPr>
      <w:r w:rsidRPr="00553C64">
        <w:tab/>
        <w:t xml:space="preserve">В случае принятия предложения ответственного исполнителя </w:t>
      </w:r>
      <w:r w:rsidR="004F613C" w:rsidRPr="00553C64">
        <w:t>муниципаль</w:t>
      </w:r>
      <w:r w:rsidRPr="00553C64">
        <w:t>ной программы о</w:t>
      </w:r>
      <w:r w:rsidR="008D0E54">
        <w:t xml:space="preserve"> </w:t>
      </w:r>
      <w:r w:rsidRPr="00553C64">
        <w:t xml:space="preserve"> разработке </w:t>
      </w:r>
      <w:r w:rsidR="004F613C" w:rsidRPr="00553C64">
        <w:t>муниципаль</w:t>
      </w:r>
      <w:r w:rsidRPr="00553C64">
        <w:t xml:space="preserve">ной программы на новый период до истечения срока реализации действующей </w:t>
      </w:r>
      <w:r w:rsidR="00170702" w:rsidRPr="00553C64">
        <w:t>муниципаль</w:t>
      </w:r>
      <w:r w:rsidRPr="00553C64">
        <w:t xml:space="preserve">ной программы ответственным исполнителем </w:t>
      </w:r>
      <w:r w:rsidR="00170702" w:rsidRPr="00553C64">
        <w:t>муниципаль</w:t>
      </w:r>
      <w:r w:rsidRPr="00553C64">
        <w:t xml:space="preserve">ной программы совместно с соисполнителями в установленном порядке разрабатывается проект </w:t>
      </w:r>
      <w:r w:rsidR="00170702" w:rsidRPr="00553C64">
        <w:t>муниципаль</w:t>
      </w:r>
      <w:r w:rsidRPr="00553C64">
        <w:t xml:space="preserve">ной программы на новый период. При этом действующая </w:t>
      </w:r>
      <w:r w:rsidR="00990A3E" w:rsidRPr="00553C64">
        <w:t>муниципаль</w:t>
      </w:r>
      <w:r w:rsidRPr="00553C64">
        <w:t>ная программа подлежит отмене.</w:t>
      </w:r>
    </w:p>
    <w:p w:rsidR="00A5663F" w:rsidRPr="00553C64" w:rsidRDefault="00A5663F" w:rsidP="00A5663F">
      <w:pPr>
        <w:pStyle w:val="BlockQuotation"/>
        <w:tabs>
          <w:tab w:val="left" w:pos="-426"/>
        </w:tabs>
        <w:ind w:left="0" w:right="-58" w:firstLine="0"/>
      </w:pPr>
      <w:r w:rsidRPr="00553C64">
        <w:tab/>
        <w:t xml:space="preserve">Для определения плановых значений показателей (индикаторов) </w:t>
      </w:r>
      <w:r w:rsidR="003F6F08" w:rsidRPr="00553C64">
        <w:t>муниципаль</w:t>
      </w:r>
      <w:r w:rsidRPr="00553C64">
        <w:t xml:space="preserve">ной программы (подпрограмм) на новый период, разработанной взамен действующей </w:t>
      </w:r>
      <w:r w:rsidR="00D570DE" w:rsidRPr="00553C64">
        <w:t>муниципаль</w:t>
      </w:r>
      <w:r w:rsidRPr="00553C64">
        <w:t xml:space="preserve">ной программы, используются значения плановых показателей (индикаторов) действующей </w:t>
      </w:r>
      <w:r w:rsidR="00D570DE" w:rsidRPr="00553C64">
        <w:t>муниципаль</w:t>
      </w:r>
      <w:r w:rsidRPr="00553C64">
        <w:t xml:space="preserve">ной программы (подпрограмм) в том году, в котором разработан проект </w:t>
      </w:r>
      <w:r w:rsidR="005E2A53" w:rsidRPr="00553C64">
        <w:t>муниципаль</w:t>
      </w:r>
      <w:r w:rsidRPr="00553C64">
        <w:t>ной программы на новый период.</w:t>
      </w:r>
    </w:p>
    <w:p w:rsidR="00A5663F" w:rsidRPr="00553C64" w:rsidRDefault="00A5663F" w:rsidP="00A5663F">
      <w:pPr>
        <w:pStyle w:val="BlockQuotation"/>
        <w:tabs>
          <w:tab w:val="left" w:pos="-426"/>
        </w:tabs>
        <w:ind w:left="0" w:right="-58" w:firstLine="0"/>
      </w:pPr>
      <w:r w:rsidRPr="00553C64">
        <w:tab/>
        <w:t xml:space="preserve">Значения плановых показателей (индикаторов) </w:t>
      </w:r>
      <w:r w:rsidR="005E2A53" w:rsidRPr="00553C64">
        <w:t>муниципаль</w:t>
      </w:r>
      <w:r w:rsidRPr="00553C64">
        <w:t xml:space="preserve">ной программы (подпрограмм), утвержденной на новый период, подлежат корректировке с учетом фактического достижения значения показателей (индикаторов) ранее действующей </w:t>
      </w:r>
      <w:r w:rsidR="005E2A53" w:rsidRPr="00553C64">
        <w:t>муниципаль</w:t>
      </w:r>
      <w:r w:rsidRPr="00553C64">
        <w:t>ной программы (подпрограмм).</w:t>
      </w:r>
    </w:p>
    <w:p w:rsidR="00A5663F" w:rsidRPr="00FE37C3" w:rsidRDefault="00A5663F" w:rsidP="00A5663F">
      <w:pPr>
        <w:rPr>
          <w:rFonts w:ascii="Times New Roman" w:hAnsi="Times New Roman" w:cs="Times New Roman"/>
          <w:sz w:val="28"/>
          <w:szCs w:val="28"/>
        </w:rPr>
      </w:pPr>
      <w:r w:rsidRPr="00553C64">
        <w:rPr>
          <w:rFonts w:ascii="Times New Roman" w:hAnsi="Times New Roman" w:cs="Times New Roman"/>
          <w:sz w:val="28"/>
          <w:szCs w:val="28"/>
        </w:rPr>
        <w:t xml:space="preserve">Корректировка плановых показателей (индикаторов) </w:t>
      </w:r>
      <w:r w:rsidR="00FE37C3" w:rsidRPr="00553C64">
        <w:rPr>
          <w:rFonts w:ascii="Times New Roman" w:hAnsi="Times New Roman" w:cs="Times New Roman"/>
          <w:sz w:val="28"/>
          <w:szCs w:val="28"/>
        </w:rPr>
        <w:t>муниципаль</w:t>
      </w:r>
      <w:r w:rsidRPr="00553C64">
        <w:rPr>
          <w:rFonts w:ascii="Times New Roman" w:hAnsi="Times New Roman" w:cs="Times New Roman"/>
          <w:sz w:val="28"/>
          <w:szCs w:val="28"/>
        </w:rPr>
        <w:t xml:space="preserve">ной программы (подпрограмм), утвержденной на новый период действия, осуществляется до 1 июля первого года нового периода. Такая корректировка не учитывается при оценке эффективности бюджетных расходов на реализацию </w:t>
      </w:r>
      <w:r w:rsidR="00FE37C3" w:rsidRPr="00553C64">
        <w:rPr>
          <w:rFonts w:ascii="Times New Roman" w:hAnsi="Times New Roman" w:cs="Times New Roman"/>
          <w:sz w:val="28"/>
          <w:szCs w:val="28"/>
        </w:rPr>
        <w:t>муниципаль</w:t>
      </w:r>
      <w:r w:rsidRPr="00553C64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CB5638" w:rsidRPr="00FE37C3" w:rsidRDefault="00CB5638">
      <w:pPr>
        <w:rPr>
          <w:rFonts w:ascii="Times New Roman" w:hAnsi="Times New Roman" w:cs="Times New Roman"/>
          <w:sz w:val="28"/>
          <w:szCs w:val="28"/>
        </w:rPr>
      </w:pPr>
      <w:bookmarkStart w:id="34" w:name="sub_314"/>
      <w:bookmarkEnd w:id="33"/>
      <w:r w:rsidRPr="00FE37C3">
        <w:rPr>
          <w:rFonts w:ascii="Times New Roman" w:hAnsi="Times New Roman" w:cs="Times New Roman"/>
          <w:sz w:val="28"/>
          <w:szCs w:val="28"/>
        </w:rPr>
        <w:t xml:space="preserve">15. Проекты муниципальных программ (изменений в </w:t>
      </w:r>
      <w:r w:rsidR="00C66129" w:rsidRPr="00FE37C3">
        <w:rPr>
          <w:rFonts w:ascii="Times New Roman" w:hAnsi="Times New Roman" w:cs="Times New Roman"/>
          <w:sz w:val="28"/>
          <w:szCs w:val="28"/>
        </w:rPr>
        <w:t>муниципальные</w:t>
      </w:r>
      <w:r w:rsidRPr="00FE37C3">
        <w:rPr>
          <w:rFonts w:ascii="Times New Roman" w:hAnsi="Times New Roman" w:cs="Times New Roman"/>
          <w:sz w:val="28"/>
          <w:szCs w:val="28"/>
        </w:rPr>
        <w:t xml:space="preserve"> программы) подлежат общественному обсуждению, которое включает в себя следующие этапы:</w:t>
      </w:r>
    </w:p>
    <w:p w:rsidR="00CB5638" w:rsidRPr="00553C64" w:rsidRDefault="00CB5638">
      <w:pPr>
        <w:rPr>
          <w:rFonts w:ascii="Times New Roman" w:hAnsi="Times New Roman" w:cs="Times New Roman"/>
          <w:sz w:val="28"/>
          <w:szCs w:val="28"/>
        </w:rPr>
      </w:pPr>
      <w:bookmarkStart w:id="35" w:name="sub_31402"/>
      <w:bookmarkEnd w:id="34"/>
      <w:r w:rsidRPr="00553C64">
        <w:rPr>
          <w:rFonts w:ascii="Times New Roman" w:hAnsi="Times New Roman" w:cs="Times New Roman"/>
          <w:sz w:val="28"/>
          <w:szCs w:val="28"/>
        </w:rPr>
        <w:t xml:space="preserve">размещение проекта муниципальной программы (изменений в </w:t>
      </w:r>
      <w:r w:rsidR="00C66129" w:rsidRPr="00553C64">
        <w:rPr>
          <w:rFonts w:ascii="Times New Roman" w:hAnsi="Times New Roman" w:cs="Times New Roman"/>
          <w:sz w:val="28"/>
          <w:szCs w:val="28"/>
        </w:rPr>
        <w:t>муниципаль</w:t>
      </w:r>
      <w:r w:rsidRPr="00553C64">
        <w:rPr>
          <w:rFonts w:ascii="Times New Roman" w:hAnsi="Times New Roman" w:cs="Times New Roman"/>
          <w:sz w:val="28"/>
          <w:szCs w:val="28"/>
        </w:rPr>
        <w:t xml:space="preserve">ную программу) </w:t>
      </w:r>
      <w:r w:rsidR="007C5389" w:rsidRPr="00553C64">
        <w:rPr>
          <w:rFonts w:ascii="Times New Roman" w:hAnsi="Times New Roman" w:cs="Times New Roman"/>
          <w:sz w:val="28"/>
          <w:szCs w:val="28"/>
        </w:rPr>
        <w:t>в сети Интернет</w:t>
      </w:r>
      <w:r w:rsidRPr="00553C64">
        <w:rPr>
          <w:rFonts w:ascii="Times New Roman" w:hAnsi="Times New Roman" w:cs="Times New Roman"/>
          <w:sz w:val="28"/>
          <w:szCs w:val="28"/>
        </w:rPr>
        <w:t xml:space="preserve"> </w:t>
      </w:r>
      <w:r w:rsidR="00856D1D" w:rsidRPr="00553C64">
        <w:rPr>
          <w:rFonts w:ascii="Times New Roman" w:hAnsi="Times New Roman" w:cs="Times New Roman"/>
          <w:sz w:val="28"/>
          <w:szCs w:val="28"/>
        </w:rPr>
        <w:t xml:space="preserve">на </w:t>
      </w:r>
      <w:r w:rsidR="00856D1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56D1D" w:rsidRPr="00553C6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56D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6A90">
        <w:rPr>
          <w:rFonts w:ascii="Times New Roman" w:hAnsi="Times New Roman" w:cs="Times New Roman"/>
          <w:sz w:val="28"/>
          <w:szCs w:val="28"/>
        </w:rPr>
        <w:t>Дмитриевский сельсовет Сакмарского</w:t>
      </w:r>
      <w:r w:rsidR="00856D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6A90">
        <w:rPr>
          <w:rFonts w:ascii="Times New Roman" w:hAnsi="Times New Roman" w:cs="Times New Roman"/>
          <w:sz w:val="28"/>
          <w:szCs w:val="28"/>
        </w:rPr>
        <w:t>а</w:t>
      </w:r>
      <w:r w:rsidR="00856D1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D5F3D" w:rsidRPr="00553C64">
        <w:rPr>
          <w:rFonts w:ascii="Times New Roman" w:hAnsi="Times New Roman" w:cs="Times New Roman"/>
          <w:sz w:val="28"/>
          <w:szCs w:val="28"/>
        </w:rPr>
        <w:t xml:space="preserve"> </w:t>
      </w:r>
      <w:r w:rsidRPr="00553C64">
        <w:rPr>
          <w:rFonts w:ascii="Times New Roman" w:hAnsi="Times New Roman" w:cs="Times New Roman"/>
          <w:sz w:val="28"/>
          <w:szCs w:val="28"/>
        </w:rPr>
        <w:t xml:space="preserve">с указанием адреса электронной почты ответственного исполнителя муниципальной программы и срока, в течение которого принимаются замечания и предложения к проекту муниципальной программы (проекту изменений в </w:t>
      </w:r>
      <w:r w:rsidR="00C66129" w:rsidRPr="00553C64">
        <w:rPr>
          <w:rFonts w:ascii="Times New Roman" w:hAnsi="Times New Roman" w:cs="Times New Roman"/>
          <w:sz w:val="28"/>
          <w:szCs w:val="28"/>
        </w:rPr>
        <w:t>муниципаль</w:t>
      </w:r>
      <w:r w:rsidRPr="00553C64">
        <w:rPr>
          <w:rFonts w:ascii="Times New Roman" w:hAnsi="Times New Roman" w:cs="Times New Roman"/>
          <w:sz w:val="28"/>
          <w:szCs w:val="28"/>
        </w:rPr>
        <w:t xml:space="preserve">ную программу). Срок приема замечаний и предложений </w:t>
      </w:r>
      <w:r w:rsidR="00856D1D">
        <w:rPr>
          <w:rFonts w:ascii="Times New Roman" w:hAnsi="Times New Roman" w:cs="Times New Roman"/>
          <w:sz w:val="28"/>
          <w:szCs w:val="28"/>
        </w:rPr>
        <w:t>две недели;</w:t>
      </w:r>
    </w:p>
    <w:bookmarkEnd w:id="35"/>
    <w:p w:rsidR="00BE040D" w:rsidRPr="00553C64" w:rsidRDefault="00CB5638">
      <w:pPr>
        <w:rPr>
          <w:rFonts w:ascii="Times New Roman" w:hAnsi="Times New Roman" w:cs="Times New Roman"/>
          <w:sz w:val="28"/>
          <w:szCs w:val="28"/>
        </w:rPr>
      </w:pPr>
      <w:r w:rsidRPr="00553C64">
        <w:rPr>
          <w:rFonts w:ascii="Times New Roman" w:hAnsi="Times New Roman" w:cs="Times New Roman"/>
          <w:sz w:val="28"/>
          <w:szCs w:val="28"/>
        </w:rPr>
        <w:t xml:space="preserve">рассмотрение поступивших замечаний и предложений к проекту муниципальной программы (изменений в </w:t>
      </w:r>
      <w:r w:rsidR="009B700D" w:rsidRPr="00553C64">
        <w:rPr>
          <w:rFonts w:ascii="Times New Roman" w:hAnsi="Times New Roman" w:cs="Times New Roman"/>
          <w:sz w:val="28"/>
          <w:szCs w:val="28"/>
        </w:rPr>
        <w:t>муниципаль</w:t>
      </w:r>
      <w:r w:rsidRPr="00553C64">
        <w:rPr>
          <w:rFonts w:ascii="Times New Roman" w:hAnsi="Times New Roman" w:cs="Times New Roman"/>
          <w:sz w:val="28"/>
          <w:szCs w:val="28"/>
        </w:rPr>
        <w:t xml:space="preserve">ную программу) в течение 5 </w:t>
      </w:r>
      <w:r w:rsidRPr="00553C64">
        <w:rPr>
          <w:rFonts w:ascii="Times New Roman" w:hAnsi="Times New Roman" w:cs="Times New Roman"/>
          <w:sz w:val="28"/>
          <w:szCs w:val="28"/>
        </w:rPr>
        <w:lastRenderedPageBreak/>
        <w:t>рабочих дней после истечения срока</w:t>
      </w:r>
      <w:r w:rsidR="008108A2">
        <w:rPr>
          <w:rFonts w:ascii="Times New Roman" w:hAnsi="Times New Roman" w:cs="Times New Roman"/>
          <w:sz w:val="28"/>
          <w:szCs w:val="28"/>
        </w:rPr>
        <w:t>, определенного в соответствии с абзацем вторым настоящего пункта</w:t>
      </w:r>
      <w:r w:rsidRPr="00553C64">
        <w:rPr>
          <w:rFonts w:ascii="Times New Roman" w:hAnsi="Times New Roman" w:cs="Times New Roman"/>
          <w:sz w:val="28"/>
          <w:szCs w:val="28"/>
        </w:rPr>
        <w:t>.</w:t>
      </w:r>
    </w:p>
    <w:p w:rsidR="00CB5638" w:rsidRPr="00A2681E" w:rsidRDefault="008D0E54">
      <w:pPr>
        <w:rPr>
          <w:rFonts w:ascii="Times New Roman" w:hAnsi="Times New Roman" w:cs="Times New Roman"/>
          <w:sz w:val="28"/>
          <w:szCs w:val="28"/>
        </w:rPr>
      </w:pPr>
      <w:bookmarkStart w:id="36" w:name="sub_319"/>
      <w:r>
        <w:rPr>
          <w:rFonts w:ascii="Times New Roman" w:hAnsi="Times New Roman" w:cs="Times New Roman"/>
          <w:sz w:val="28"/>
          <w:szCs w:val="28"/>
        </w:rPr>
        <w:t>16</w:t>
      </w:r>
      <w:r w:rsidR="00CB5638" w:rsidRPr="00A2681E">
        <w:rPr>
          <w:rFonts w:ascii="Times New Roman" w:hAnsi="Times New Roman" w:cs="Times New Roman"/>
          <w:sz w:val="28"/>
          <w:szCs w:val="28"/>
        </w:rPr>
        <w:t xml:space="preserve">. </w:t>
      </w:r>
      <w:r w:rsidR="00D462E3">
        <w:rPr>
          <w:rFonts w:ascii="Times New Roman" w:hAnsi="Times New Roman" w:cs="Times New Roman"/>
          <w:sz w:val="28"/>
          <w:szCs w:val="28"/>
        </w:rPr>
        <w:t>Главный специалист-главный бухгалтер</w:t>
      </w:r>
      <w:r w:rsidR="00CB5638" w:rsidRPr="00A2681E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представленный проект на:</w:t>
      </w:r>
    </w:p>
    <w:bookmarkEnd w:id="36"/>
    <w:p w:rsidR="00491086" w:rsidRDefault="00CB5638">
      <w:pPr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491086">
        <w:rPr>
          <w:rFonts w:ascii="Times New Roman" w:hAnsi="Times New Roman" w:cs="Times New Roman"/>
          <w:sz w:val="28"/>
          <w:szCs w:val="28"/>
        </w:rPr>
        <w:t>ресурсного обеспечения муниципальной программы;</w:t>
      </w:r>
    </w:p>
    <w:p w:rsidR="00CB5638" w:rsidRPr="00A2681E" w:rsidRDefault="00CB5638">
      <w:pPr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>соответствие основных мероприятий муниципальной программы (подпрограмм) цели и задачам муниципальной программы;</w:t>
      </w:r>
    </w:p>
    <w:p w:rsidR="00491086" w:rsidRDefault="00CB5638" w:rsidP="00491086">
      <w:pPr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>соблюдение требований к содержанию муниципальной программы, установленных настоящим Порядком;</w:t>
      </w:r>
    </w:p>
    <w:p w:rsidR="00491086" w:rsidRDefault="00491086" w:rsidP="00491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</w:t>
      </w:r>
      <w:r w:rsidRPr="00751AA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51AA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638" w:rsidRPr="00C02201" w:rsidRDefault="008D0E54">
      <w:pPr>
        <w:rPr>
          <w:rFonts w:ascii="Times New Roman" w:hAnsi="Times New Roman" w:cs="Times New Roman"/>
          <w:sz w:val="28"/>
          <w:szCs w:val="28"/>
        </w:rPr>
      </w:pPr>
      <w:bookmarkStart w:id="37" w:name="sub_320"/>
      <w:r>
        <w:rPr>
          <w:rFonts w:ascii="Times New Roman" w:hAnsi="Times New Roman" w:cs="Times New Roman"/>
          <w:sz w:val="28"/>
          <w:szCs w:val="28"/>
        </w:rPr>
        <w:t>17</w:t>
      </w:r>
      <w:r w:rsidR="00CB5638" w:rsidRPr="00C02201">
        <w:rPr>
          <w:rFonts w:ascii="Times New Roman" w:hAnsi="Times New Roman" w:cs="Times New Roman"/>
          <w:sz w:val="28"/>
          <w:szCs w:val="28"/>
        </w:rPr>
        <w:t xml:space="preserve">.  </w:t>
      </w:r>
      <w:r w:rsidR="003E09A7">
        <w:rPr>
          <w:rFonts w:ascii="Times New Roman" w:hAnsi="Times New Roman" w:cs="Times New Roman"/>
          <w:sz w:val="28"/>
          <w:szCs w:val="28"/>
        </w:rPr>
        <w:t>П</w:t>
      </w:r>
      <w:r w:rsidR="001810B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CB5638" w:rsidRPr="00C02201">
        <w:rPr>
          <w:rFonts w:ascii="Times New Roman" w:hAnsi="Times New Roman" w:cs="Times New Roman"/>
          <w:sz w:val="28"/>
          <w:szCs w:val="28"/>
        </w:rPr>
        <w:t>представляется ответственным исполнителем на утверждение.</w:t>
      </w:r>
    </w:p>
    <w:p w:rsidR="00B071F8" w:rsidRPr="006542F5" w:rsidRDefault="007334B0" w:rsidP="00B071F8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38" w:name="sub_321"/>
      <w:bookmarkEnd w:id="37"/>
      <w:r w:rsidRPr="00C02201">
        <w:rPr>
          <w:rFonts w:ascii="Times New Roman" w:hAnsi="Times New Roman" w:cs="Times New Roman"/>
          <w:sz w:val="28"/>
          <w:szCs w:val="28"/>
        </w:rPr>
        <w:t>Муниципаль</w:t>
      </w:r>
      <w:r w:rsidR="00CB5638" w:rsidRPr="00C02201">
        <w:rPr>
          <w:rFonts w:ascii="Times New Roman" w:hAnsi="Times New Roman" w:cs="Times New Roman"/>
          <w:sz w:val="28"/>
          <w:szCs w:val="28"/>
        </w:rPr>
        <w:t>ные программы, предлагаемые к реализации</w:t>
      </w:r>
      <w:r w:rsidR="007E5C10">
        <w:rPr>
          <w:rFonts w:ascii="Times New Roman" w:hAnsi="Times New Roman" w:cs="Times New Roman"/>
          <w:sz w:val="28"/>
          <w:szCs w:val="28"/>
        </w:rPr>
        <w:t>,</w:t>
      </w:r>
      <w:r w:rsidR="00CB5638" w:rsidRPr="00C02201">
        <w:rPr>
          <w:rFonts w:ascii="Times New Roman" w:hAnsi="Times New Roman" w:cs="Times New Roman"/>
          <w:sz w:val="28"/>
          <w:szCs w:val="28"/>
        </w:rPr>
        <w:t xml:space="preserve"> начиная с очередного финансового года, подлежат утверждению </w:t>
      </w:r>
      <w:r w:rsidR="0049427E" w:rsidRPr="00C02201">
        <w:rPr>
          <w:rFonts w:ascii="Times New Roman" w:hAnsi="Times New Roman" w:cs="Times New Roman"/>
          <w:sz w:val="28"/>
          <w:szCs w:val="28"/>
        </w:rPr>
        <w:t xml:space="preserve">в срок не позднее одного месяца </w:t>
      </w:r>
      <w:r w:rsidR="00B071F8" w:rsidRPr="006542F5">
        <w:rPr>
          <w:rFonts w:ascii="Times New Roman" w:hAnsi="Times New Roman" w:cs="Times New Roman"/>
          <w:sz w:val="28"/>
          <w:szCs w:val="28"/>
        </w:rPr>
        <w:t xml:space="preserve">до внесения проекта </w:t>
      </w:r>
      <w:r w:rsidR="003E09A7">
        <w:rPr>
          <w:rFonts w:ascii="Times New Roman" w:hAnsi="Times New Roman" w:cs="Times New Roman"/>
          <w:sz w:val="28"/>
          <w:szCs w:val="28"/>
        </w:rPr>
        <w:t xml:space="preserve"> </w:t>
      </w:r>
      <w:r w:rsidR="00B071F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071F8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0821D4">
        <w:rPr>
          <w:rFonts w:ascii="Times New Roman" w:hAnsi="Times New Roman" w:cs="Times New Roman"/>
          <w:sz w:val="28"/>
        </w:rPr>
        <w:t>Дмитриевский сельсовет Сакмарского</w:t>
      </w:r>
      <w:r w:rsidR="00B071F8">
        <w:rPr>
          <w:rFonts w:ascii="Times New Roman" w:hAnsi="Times New Roman" w:cs="Times New Roman"/>
          <w:sz w:val="28"/>
        </w:rPr>
        <w:t xml:space="preserve"> район</w:t>
      </w:r>
      <w:r w:rsidR="000821D4">
        <w:rPr>
          <w:rFonts w:ascii="Times New Roman" w:hAnsi="Times New Roman" w:cs="Times New Roman"/>
          <w:sz w:val="28"/>
        </w:rPr>
        <w:t>а</w:t>
      </w:r>
      <w:r w:rsidR="00B071F8">
        <w:rPr>
          <w:rFonts w:ascii="Times New Roman" w:hAnsi="Times New Roman" w:cs="Times New Roman"/>
          <w:sz w:val="28"/>
        </w:rPr>
        <w:t xml:space="preserve"> </w:t>
      </w:r>
      <w:r w:rsidR="007E5C10">
        <w:rPr>
          <w:rFonts w:ascii="Times New Roman" w:hAnsi="Times New Roman" w:cs="Times New Roman"/>
          <w:sz w:val="28"/>
          <w:szCs w:val="28"/>
        </w:rPr>
        <w:t>о</w:t>
      </w:r>
      <w:r w:rsidR="00B071F8" w:rsidRPr="006542F5">
        <w:rPr>
          <w:rFonts w:ascii="Times New Roman" w:hAnsi="Times New Roman" w:cs="Times New Roman"/>
          <w:sz w:val="28"/>
          <w:szCs w:val="28"/>
        </w:rPr>
        <w:t xml:space="preserve"> </w:t>
      </w:r>
      <w:r w:rsidR="000821D4">
        <w:rPr>
          <w:rFonts w:ascii="Times New Roman" w:hAnsi="Times New Roman" w:cs="Times New Roman"/>
          <w:sz w:val="28"/>
          <w:szCs w:val="28"/>
        </w:rPr>
        <w:t>местном</w:t>
      </w:r>
      <w:r w:rsidR="00B071F8" w:rsidRPr="006542F5">
        <w:rPr>
          <w:rFonts w:ascii="Times New Roman" w:hAnsi="Times New Roman" w:cs="Times New Roman"/>
          <w:sz w:val="28"/>
          <w:szCs w:val="28"/>
        </w:rPr>
        <w:t xml:space="preserve"> бюджете на рассмотрение </w:t>
      </w:r>
      <w:r w:rsidR="00B071F8">
        <w:rPr>
          <w:rFonts w:ascii="Times New Roman" w:hAnsi="Times New Roman" w:cs="Times New Roman"/>
          <w:sz w:val="28"/>
        </w:rPr>
        <w:t>Совета депутатов муниципальн</w:t>
      </w:r>
      <w:r w:rsidR="000821D4">
        <w:rPr>
          <w:rFonts w:ascii="Times New Roman" w:hAnsi="Times New Roman" w:cs="Times New Roman"/>
          <w:sz w:val="28"/>
        </w:rPr>
        <w:t>ого образования Дмитриевский сельсовет</w:t>
      </w:r>
      <w:r w:rsidR="00B071F8" w:rsidRPr="006542F5">
        <w:rPr>
          <w:rFonts w:ascii="Times New Roman" w:hAnsi="Times New Roman" w:cs="Times New Roman"/>
          <w:sz w:val="28"/>
          <w:szCs w:val="28"/>
        </w:rPr>
        <w:t>.</w:t>
      </w:r>
    </w:p>
    <w:p w:rsidR="00CB5638" w:rsidRPr="00751AA2" w:rsidRDefault="003E09A7">
      <w:pPr>
        <w:rPr>
          <w:rFonts w:ascii="Times New Roman" w:hAnsi="Times New Roman" w:cs="Times New Roman"/>
          <w:sz w:val="28"/>
          <w:szCs w:val="28"/>
        </w:rPr>
      </w:pPr>
      <w:bookmarkStart w:id="39" w:name="sub_433"/>
      <w:bookmarkEnd w:id="38"/>
      <w:r>
        <w:rPr>
          <w:rFonts w:ascii="Times New Roman" w:hAnsi="Times New Roman" w:cs="Times New Roman"/>
          <w:sz w:val="28"/>
          <w:szCs w:val="28"/>
        </w:rPr>
        <w:t>19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. </w:t>
      </w:r>
      <w:r w:rsidR="004F65D4" w:rsidRPr="00751AA2">
        <w:rPr>
          <w:rFonts w:ascii="Times New Roman" w:hAnsi="Times New Roman" w:cs="Times New Roman"/>
          <w:sz w:val="28"/>
          <w:szCs w:val="28"/>
        </w:rPr>
        <w:t>Муниципальная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программа подлежит приведению в соответствие с </w:t>
      </w:r>
      <w:r w:rsidR="00FE650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071F8">
        <w:rPr>
          <w:rFonts w:ascii="Times New Roman" w:hAnsi="Times New Roman" w:cs="Times New Roman"/>
          <w:sz w:val="28"/>
        </w:rPr>
        <w:t>Совета депутатов муниципального образования</w:t>
      </w:r>
      <w:r w:rsidR="000821D4">
        <w:rPr>
          <w:rFonts w:ascii="Times New Roman" w:hAnsi="Times New Roman" w:cs="Times New Roman"/>
          <w:sz w:val="28"/>
        </w:rPr>
        <w:t xml:space="preserve"> Дмитриевский сельсовет  Сакмарского</w:t>
      </w:r>
      <w:r w:rsidR="00B071F8">
        <w:rPr>
          <w:rFonts w:ascii="Times New Roman" w:hAnsi="Times New Roman" w:cs="Times New Roman"/>
          <w:sz w:val="28"/>
        </w:rPr>
        <w:t xml:space="preserve"> район</w:t>
      </w:r>
      <w:r w:rsidR="000821D4">
        <w:rPr>
          <w:rFonts w:ascii="Times New Roman" w:hAnsi="Times New Roman" w:cs="Times New Roman"/>
          <w:sz w:val="28"/>
        </w:rPr>
        <w:t>а</w:t>
      </w:r>
      <w:r w:rsidR="00B071F8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7E5C10">
        <w:rPr>
          <w:rFonts w:ascii="Times New Roman" w:hAnsi="Times New Roman" w:cs="Times New Roman"/>
          <w:sz w:val="28"/>
          <w:szCs w:val="28"/>
        </w:rPr>
        <w:t>о</w:t>
      </w:r>
      <w:r w:rsidR="00FC320F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0821D4">
        <w:rPr>
          <w:rFonts w:ascii="Times New Roman" w:hAnsi="Times New Roman" w:cs="Times New Roman"/>
          <w:sz w:val="28"/>
          <w:szCs w:val="28"/>
        </w:rPr>
        <w:t>местном</w:t>
      </w:r>
      <w:r w:rsidR="00FC320F" w:rsidRPr="00751AA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не позднее трех месяцев со дня вступления его в силу.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40" w:name="sub_4346"/>
      <w:bookmarkEnd w:id="39"/>
      <w:r w:rsidRPr="00751AA2">
        <w:rPr>
          <w:rFonts w:ascii="Times New Roman" w:hAnsi="Times New Roman" w:cs="Times New Roman"/>
          <w:sz w:val="28"/>
          <w:szCs w:val="28"/>
        </w:rPr>
        <w:t>В ходе исполнения</w:t>
      </w:r>
      <w:r w:rsidR="006F0E7C" w:rsidRPr="00751AA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751AA2">
        <w:rPr>
          <w:rFonts w:ascii="Times New Roman" w:hAnsi="Times New Roman" w:cs="Times New Roman"/>
          <w:sz w:val="28"/>
          <w:szCs w:val="28"/>
        </w:rPr>
        <w:t xml:space="preserve"> объемы финансового обеспечения реализации муниципальной программы, в том числе подпрограмм и основных мероприятий, могут отличаться от объемов, утвержденных в составе муниципальной программы.</w:t>
      </w:r>
    </w:p>
    <w:bookmarkEnd w:id="40"/>
    <w:p w:rsidR="00531906" w:rsidRPr="00531906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6F0E7C" w:rsidRPr="00751AA2">
        <w:rPr>
          <w:rFonts w:ascii="Times New Roman" w:hAnsi="Times New Roman" w:cs="Times New Roman"/>
          <w:sz w:val="28"/>
          <w:szCs w:val="28"/>
        </w:rPr>
        <w:t>муниципаль</w:t>
      </w:r>
      <w:r w:rsidRPr="00751AA2">
        <w:rPr>
          <w:rFonts w:ascii="Times New Roman" w:hAnsi="Times New Roman" w:cs="Times New Roman"/>
          <w:sz w:val="28"/>
          <w:szCs w:val="28"/>
        </w:rPr>
        <w:t xml:space="preserve">ную программу в течение финансового года в части уточнения объема бюджетных ассигнований на финансовое обеспечение ее </w:t>
      </w:r>
      <w:r w:rsidRPr="00531906">
        <w:rPr>
          <w:rFonts w:ascii="Times New Roman" w:hAnsi="Times New Roman" w:cs="Times New Roman"/>
          <w:sz w:val="28"/>
          <w:szCs w:val="28"/>
        </w:rPr>
        <w:t>реализации</w:t>
      </w:r>
      <w:r w:rsidR="00531906" w:rsidRPr="00531906">
        <w:rPr>
          <w:rFonts w:ascii="Times New Roman" w:hAnsi="Times New Roman" w:cs="Times New Roman"/>
          <w:sz w:val="28"/>
          <w:szCs w:val="28"/>
        </w:rPr>
        <w:t xml:space="preserve"> производится в случае, если планируемые изменения бюджетных ассигнований оказывают влияние на показатели (индикаторы) и (или) ожидаемые результаты реализации муниципальной программы</w:t>
      </w:r>
      <w:r w:rsidR="000821D4">
        <w:rPr>
          <w:rFonts w:ascii="Times New Roman" w:hAnsi="Times New Roman" w:cs="Times New Roman"/>
          <w:sz w:val="28"/>
          <w:szCs w:val="28"/>
        </w:rPr>
        <w:t>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41" w:name="sub_400"/>
      <w:r w:rsidRPr="00751AA2">
        <w:rPr>
          <w:rFonts w:ascii="Times New Roman" w:hAnsi="Times New Roman"/>
          <w:b w:val="0"/>
          <w:sz w:val="28"/>
          <w:szCs w:val="28"/>
        </w:rPr>
        <w:t>IV. Реализация муниципальной программы</w:t>
      </w:r>
    </w:p>
    <w:p w:rsidR="00CB5638" w:rsidRPr="00751AA2" w:rsidRDefault="007E5C10">
      <w:pPr>
        <w:rPr>
          <w:rFonts w:ascii="Times New Roman" w:hAnsi="Times New Roman" w:cs="Times New Roman"/>
          <w:sz w:val="28"/>
          <w:szCs w:val="28"/>
        </w:rPr>
      </w:pPr>
      <w:bookmarkStart w:id="42" w:name="sub_435"/>
      <w:bookmarkEnd w:id="41"/>
      <w:r>
        <w:rPr>
          <w:rFonts w:ascii="Times New Roman" w:hAnsi="Times New Roman" w:cs="Times New Roman"/>
          <w:sz w:val="28"/>
          <w:szCs w:val="28"/>
        </w:rPr>
        <w:t>2</w:t>
      </w:r>
      <w:r w:rsidR="003E09A7">
        <w:rPr>
          <w:rFonts w:ascii="Times New Roman" w:hAnsi="Times New Roman" w:cs="Times New Roman"/>
          <w:sz w:val="28"/>
          <w:szCs w:val="28"/>
        </w:rPr>
        <w:t>0</w:t>
      </w:r>
      <w:r w:rsidR="00CB5638" w:rsidRPr="00751AA2">
        <w:rPr>
          <w:rFonts w:ascii="Times New Roman" w:hAnsi="Times New Roman" w:cs="Times New Roman"/>
          <w:sz w:val="28"/>
          <w:szCs w:val="28"/>
        </w:rPr>
        <w:t>. Финансовое обеспечение реализации муниципальной программы осуществляется за счет средств</w:t>
      </w:r>
      <w:r w:rsidR="00A2574B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0821D4">
        <w:rPr>
          <w:rFonts w:ascii="Times New Roman" w:hAnsi="Times New Roman" w:cs="Times New Roman"/>
          <w:sz w:val="28"/>
          <w:szCs w:val="28"/>
        </w:rPr>
        <w:t>местного</w:t>
      </w:r>
      <w:r w:rsidR="00A2574B" w:rsidRPr="00751AA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бюджетные ассигнования) и внебюдж</w:t>
      </w:r>
      <w:r w:rsidR="008E3942">
        <w:rPr>
          <w:rFonts w:ascii="Times New Roman" w:hAnsi="Times New Roman" w:cs="Times New Roman"/>
          <w:sz w:val="28"/>
          <w:szCs w:val="28"/>
        </w:rPr>
        <w:t>етных источников (при наличии).</w:t>
      </w:r>
    </w:p>
    <w:p w:rsidR="00CB5638" w:rsidRPr="00751AA2" w:rsidRDefault="007E5C10">
      <w:pPr>
        <w:rPr>
          <w:rFonts w:ascii="Times New Roman" w:hAnsi="Times New Roman" w:cs="Times New Roman"/>
          <w:sz w:val="28"/>
          <w:szCs w:val="28"/>
        </w:rPr>
      </w:pPr>
      <w:bookmarkStart w:id="43" w:name="sub_434"/>
      <w:bookmarkEnd w:id="42"/>
      <w:r>
        <w:rPr>
          <w:rFonts w:ascii="Times New Roman" w:hAnsi="Times New Roman" w:cs="Times New Roman"/>
          <w:sz w:val="28"/>
          <w:szCs w:val="28"/>
        </w:rPr>
        <w:t>2</w:t>
      </w:r>
      <w:r w:rsidR="003E09A7">
        <w:rPr>
          <w:rFonts w:ascii="Times New Roman" w:hAnsi="Times New Roman" w:cs="Times New Roman"/>
          <w:sz w:val="28"/>
          <w:szCs w:val="28"/>
        </w:rPr>
        <w:t>1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реализацию муниципальной программы в очередном году и плановом периоде осуществляется в соответствии с правовыми актами </w:t>
      </w:r>
      <w:r w:rsidR="00B071F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EE7B0A">
        <w:rPr>
          <w:rFonts w:ascii="Times New Roman" w:hAnsi="Times New Roman" w:cs="Times New Roman"/>
          <w:sz w:val="28"/>
          <w:szCs w:val="28"/>
        </w:rPr>
        <w:t>образования Дмитриевский сельсовет  Сакмарского</w:t>
      </w:r>
      <w:r w:rsidR="00B071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7B0A">
        <w:rPr>
          <w:rFonts w:ascii="Times New Roman" w:hAnsi="Times New Roman" w:cs="Times New Roman"/>
          <w:sz w:val="28"/>
          <w:szCs w:val="28"/>
        </w:rPr>
        <w:t>а</w:t>
      </w:r>
      <w:r w:rsidR="00B071F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, регулирующими порядок составления проекта </w:t>
      </w:r>
      <w:r w:rsidR="00EE7B0A">
        <w:rPr>
          <w:rFonts w:ascii="Times New Roman" w:hAnsi="Times New Roman" w:cs="Times New Roman"/>
          <w:sz w:val="28"/>
          <w:szCs w:val="28"/>
        </w:rPr>
        <w:t>местного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на плановый период и порядок планирования бюджетных ассигнований.</w:t>
      </w:r>
    </w:p>
    <w:p w:rsidR="008E3942" w:rsidRDefault="007E5C10">
      <w:pPr>
        <w:rPr>
          <w:rFonts w:ascii="Times New Roman" w:hAnsi="Times New Roman" w:cs="Times New Roman"/>
          <w:sz w:val="28"/>
          <w:szCs w:val="28"/>
        </w:rPr>
      </w:pPr>
      <w:bookmarkStart w:id="44" w:name="sub_539"/>
      <w:bookmarkEnd w:id="43"/>
      <w:r>
        <w:rPr>
          <w:rFonts w:ascii="Times New Roman" w:hAnsi="Times New Roman" w:cs="Times New Roman"/>
          <w:sz w:val="28"/>
          <w:szCs w:val="28"/>
        </w:rPr>
        <w:t>2</w:t>
      </w:r>
      <w:r w:rsidR="003E09A7">
        <w:rPr>
          <w:rFonts w:ascii="Times New Roman" w:hAnsi="Times New Roman" w:cs="Times New Roman"/>
          <w:sz w:val="28"/>
          <w:szCs w:val="28"/>
        </w:rPr>
        <w:t>2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. Текущее управление реализацией муниципальной программы </w:t>
      </w:r>
      <w:r w:rsidR="00CB5638" w:rsidRPr="00751AA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ответственным исполнителем совместно с соисполнителями муниципальной программы. </w:t>
      </w:r>
    </w:p>
    <w:p w:rsidR="00CB5638" w:rsidRPr="00C64BD0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в соответствии с </w:t>
      </w:r>
      <w:r w:rsidRPr="00C64BD0">
        <w:rPr>
          <w:rFonts w:ascii="Times New Roman" w:hAnsi="Times New Roman" w:cs="Times New Roman"/>
          <w:sz w:val="28"/>
          <w:szCs w:val="28"/>
        </w:rPr>
        <w:t>утвержденным планом реализации муниципальной программы.</w:t>
      </w:r>
    </w:p>
    <w:bookmarkEnd w:id="44"/>
    <w:p w:rsidR="008E3942" w:rsidRPr="00C64BD0" w:rsidRDefault="00B07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3942" w:rsidRPr="00C64BD0">
        <w:rPr>
          <w:rFonts w:ascii="Times New Roman" w:hAnsi="Times New Roman" w:cs="Times New Roman"/>
          <w:sz w:val="28"/>
          <w:szCs w:val="28"/>
        </w:rPr>
        <w:t>лан реализации муниципальной программы составляется на два года – на год, в котором осуществляется реализация программы и на очередной год.</w:t>
      </w:r>
    </w:p>
    <w:p w:rsidR="00CB5638" w:rsidRPr="00751AA2" w:rsidRDefault="00B07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5638" w:rsidRPr="00C64BD0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B5638" w:rsidRPr="00C64BD0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5638" w:rsidRPr="00C64BD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программы несет дисциплинарную ответственность за несвоевременное и (или) некачественное выполнение основных мероприятий муниципальной программы.</w:t>
      </w:r>
    </w:p>
    <w:p w:rsidR="00CB5638" w:rsidRPr="00751AA2" w:rsidRDefault="007E5C10">
      <w:pPr>
        <w:rPr>
          <w:rFonts w:ascii="Times New Roman" w:hAnsi="Times New Roman" w:cs="Times New Roman"/>
          <w:sz w:val="28"/>
          <w:szCs w:val="28"/>
        </w:rPr>
      </w:pPr>
      <w:bookmarkStart w:id="45" w:name="sub_650"/>
      <w:r>
        <w:rPr>
          <w:rFonts w:ascii="Times New Roman" w:hAnsi="Times New Roman" w:cs="Times New Roman"/>
          <w:sz w:val="28"/>
          <w:szCs w:val="28"/>
        </w:rPr>
        <w:t>2</w:t>
      </w:r>
      <w:r w:rsidR="003E09A7">
        <w:rPr>
          <w:rFonts w:ascii="Times New Roman" w:hAnsi="Times New Roman" w:cs="Times New Roman"/>
          <w:sz w:val="28"/>
          <w:szCs w:val="28"/>
        </w:rPr>
        <w:t>3</w:t>
      </w:r>
      <w:r w:rsidR="00CB5638" w:rsidRPr="00751AA2">
        <w:rPr>
          <w:rFonts w:ascii="Times New Roman" w:hAnsi="Times New Roman" w:cs="Times New Roman"/>
          <w:sz w:val="28"/>
          <w:szCs w:val="28"/>
        </w:rPr>
        <w:t>. Ответственный исполнитель муниципальной программы:</w:t>
      </w:r>
    </w:p>
    <w:p w:rsidR="00805EDF" w:rsidRPr="00A85616" w:rsidRDefault="00CB5638" w:rsidP="001E5287">
      <w:pPr>
        <w:rPr>
          <w:rFonts w:ascii="Times New Roman" w:hAnsi="Times New Roman" w:cs="Times New Roman"/>
          <w:sz w:val="28"/>
        </w:rPr>
      </w:pPr>
      <w:bookmarkStart w:id="46" w:name="sub_653"/>
      <w:bookmarkEnd w:id="45"/>
      <w:r w:rsidRPr="00751AA2"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об оценке эффективности реализации муниципальной программы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годовой отчет), содержащий текстовую часть и приложения, составленные по формам согласно </w:t>
      </w:r>
      <w:r w:rsidR="008D0E54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таблицам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приложения </w:t>
      </w:r>
      <w:r w:rsid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 2</w:t>
      </w:r>
      <w:r w:rsidRPr="00751AA2">
        <w:rPr>
          <w:rFonts w:ascii="Times New Roman" w:hAnsi="Times New Roman" w:cs="Times New Roman"/>
          <w:sz w:val="28"/>
          <w:szCs w:val="28"/>
        </w:rPr>
        <w:t xml:space="preserve"> к настоящем</w:t>
      </w:r>
      <w:r w:rsidR="00EE7B0A">
        <w:rPr>
          <w:rFonts w:ascii="Times New Roman" w:hAnsi="Times New Roman" w:cs="Times New Roman"/>
          <w:sz w:val="28"/>
          <w:szCs w:val="28"/>
        </w:rPr>
        <w:t>у Порядку, не позднее 20</w:t>
      </w:r>
      <w:r w:rsidRPr="00751AA2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 финансовым годом</w:t>
      </w:r>
      <w:r w:rsidR="00805EDF">
        <w:rPr>
          <w:rFonts w:ascii="Times New Roman" w:hAnsi="Times New Roman" w:cs="Times New Roman"/>
          <w:sz w:val="28"/>
          <w:szCs w:val="28"/>
        </w:rPr>
        <w:t>.</w:t>
      </w:r>
      <w:bookmarkEnd w:id="46"/>
    </w:p>
    <w:p w:rsidR="00805EDF" w:rsidRPr="00A85616" w:rsidRDefault="003E09A7" w:rsidP="00805EDF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1E5287">
        <w:rPr>
          <w:rFonts w:ascii="Times New Roman" w:hAnsi="Times New Roman" w:cs="Times New Roman"/>
          <w:sz w:val="28"/>
        </w:rPr>
        <w:t>.</w:t>
      </w:r>
      <w:r w:rsidR="00805EDF" w:rsidRPr="00A85616">
        <w:rPr>
          <w:rFonts w:ascii="Times New Roman" w:hAnsi="Times New Roman" w:cs="Times New Roman"/>
          <w:sz w:val="28"/>
        </w:rPr>
        <w:t> Годовой отчет о реализации муниципальных программ</w:t>
      </w:r>
      <w:r w:rsidR="001E5287">
        <w:rPr>
          <w:rFonts w:ascii="Times New Roman" w:hAnsi="Times New Roman" w:cs="Times New Roman"/>
          <w:sz w:val="28"/>
        </w:rPr>
        <w:t xml:space="preserve"> направляется главе муниципального образования Дмитриевский сельсовет</w:t>
      </w:r>
      <w:r w:rsidR="00805EDF" w:rsidRPr="00A85616">
        <w:rPr>
          <w:rFonts w:ascii="Times New Roman" w:hAnsi="Times New Roman" w:cs="Times New Roman"/>
          <w:sz w:val="28"/>
        </w:rPr>
        <w:t>, который содержит:</w:t>
      </w:r>
    </w:p>
    <w:p w:rsidR="00805EDF" w:rsidRPr="00A85616" w:rsidRDefault="00805EDF" w:rsidP="00805EDF">
      <w:pPr>
        <w:ind w:firstLine="540"/>
        <w:rPr>
          <w:rFonts w:ascii="Times New Roman" w:hAnsi="Times New Roman" w:cs="Times New Roman"/>
          <w:sz w:val="28"/>
        </w:rPr>
      </w:pPr>
      <w:r w:rsidRPr="00A85616">
        <w:rPr>
          <w:rFonts w:ascii="Times New Roman" w:hAnsi="Times New Roman" w:cs="Times New Roman"/>
          <w:sz w:val="28"/>
        </w:rPr>
        <w:t>сведения о достижении показателей (индикаторов) муниципальных программ (подпрограмм) за отчетный год;</w:t>
      </w:r>
    </w:p>
    <w:p w:rsidR="00805EDF" w:rsidRPr="00A85616" w:rsidRDefault="00805EDF" w:rsidP="00805EDF">
      <w:pPr>
        <w:ind w:firstLine="540"/>
        <w:rPr>
          <w:rFonts w:ascii="Times New Roman" w:hAnsi="Times New Roman" w:cs="Times New Roman"/>
          <w:sz w:val="28"/>
        </w:rPr>
      </w:pPr>
      <w:r w:rsidRPr="00A85616">
        <w:rPr>
          <w:rFonts w:ascii="Times New Roman" w:hAnsi="Times New Roman" w:cs="Times New Roman"/>
          <w:sz w:val="28"/>
        </w:rPr>
        <w:t>сведения о ресурсном обеспечении муниципальных программ (подпрограмм) за отчетный год;</w:t>
      </w:r>
    </w:p>
    <w:p w:rsidR="00805EDF" w:rsidRPr="00A85616" w:rsidRDefault="00805EDF" w:rsidP="00805EDF">
      <w:pPr>
        <w:ind w:firstLine="540"/>
        <w:rPr>
          <w:rFonts w:ascii="Times New Roman" w:hAnsi="Times New Roman" w:cs="Times New Roman"/>
          <w:sz w:val="28"/>
        </w:rPr>
      </w:pPr>
      <w:r w:rsidRPr="00A85616">
        <w:rPr>
          <w:rFonts w:ascii="Times New Roman" w:hAnsi="Times New Roman" w:cs="Times New Roman"/>
          <w:sz w:val="28"/>
        </w:rPr>
        <w:t>результаты оценки эффективности реализации муниципальных программ за отчетный год</w:t>
      </w:r>
      <w:r w:rsidR="00A85616">
        <w:rPr>
          <w:rFonts w:ascii="Times New Roman" w:hAnsi="Times New Roman" w:cs="Times New Roman"/>
          <w:sz w:val="28"/>
        </w:rPr>
        <w:t>;</w:t>
      </w:r>
    </w:p>
    <w:p w:rsidR="00A85616" w:rsidRPr="00751AA2" w:rsidRDefault="00A85616" w:rsidP="00A85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результаты комплексной оценки эффективности реализации муниципальных программ (подпрограмм) за отчетный год.</w:t>
      </w:r>
    </w:p>
    <w:p w:rsidR="00805EDF" w:rsidRPr="00A85616" w:rsidRDefault="00805EDF" w:rsidP="00805EDF">
      <w:pPr>
        <w:ind w:firstLine="540"/>
        <w:rPr>
          <w:rFonts w:ascii="Times New Roman" w:hAnsi="Times New Roman" w:cs="Times New Roman"/>
          <w:sz w:val="28"/>
        </w:rPr>
      </w:pPr>
      <w:r w:rsidRPr="00A85616">
        <w:rPr>
          <w:rFonts w:ascii="Times New Roman" w:hAnsi="Times New Roman" w:cs="Times New Roman"/>
          <w:sz w:val="28"/>
        </w:rPr>
        <w:t xml:space="preserve">Годовой отчет о реализации муниципальных программ утверждается </w:t>
      </w:r>
      <w:r w:rsidRPr="00A8561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A85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5616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7D28BC">
        <w:rPr>
          <w:rFonts w:ascii="Times New Roman" w:hAnsi="Times New Roman" w:cs="Times New Roman"/>
          <w:sz w:val="28"/>
        </w:rPr>
        <w:t xml:space="preserve">Дмитриевский сельсовет </w:t>
      </w:r>
      <w:r w:rsidR="00A85616">
        <w:rPr>
          <w:rFonts w:ascii="Times New Roman" w:hAnsi="Times New Roman" w:cs="Times New Roman"/>
          <w:sz w:val="28"/>
        </w:rPr>
        <w:t>.</w:t>
      </w:r>
    </w:p>
    <w:p w:rsidR="00805EDF" w:rsidRPr="00A85616" w:rsidRDefault="003E09A7" w:rsidP="00805EDF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805EDF" w:rsidRPr="00A85616">
        <w:rPr>
          <w:rFonts w:ascii="Times New Roman" w:hAnsi="Times New Roman" w:cs="Times New Roman"/>
          <w:sz w:val="28"/>
        </w:rPr>
        <w:t xml:space="preserve">. В случае принятия </w:t>
      </w:r>
      <w:r w:rsidR="00805EDF" w:rsidRPr="00A85616">
        <w:rPr>
          <w:rFonts w:ascii="Times New Roman" w:hAnsi="Times New Roman" w:cs="Times New Roman"/>
          <w:sz w:val="28"/>
          <w:szCs w:val="28"/>
        </w:rPr>
        <w:t>администрацией</w:t>
      </w:r>
      <w:r w:rsidR="00805EDF" w:rsidRPr="00A85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EDF" w:rsidRPr="00A85616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1E5287">
        <w:rPr>
          <w:rFonts w:ascii="Times New Roman" w:hAnsi="Times New Roman" w:cs="Times New Roman"/>
          <w:sz w:val="28"/>
        </w:rPr>
        <w:t>Дмитриевский сельсовет Сакмарского</w:t>
      </w:r>
      <w:r w:rsidR="00805EDF" w:rsidRPr="00A85616">
        <w:rPr>
          <w:rFonts w:ascii="Times New Roman" w:hAnsi="Times New Roman" w:cs="Times New Roman"/>
          <w:sz w:val="28"/>
        </w:rPr>
        <w:t xml:space="preserve"> район</w:t>
      </w:r>
      <w:r w:rsidR="001E5287">
        <w:rPr>
          <w:rFonts w:ascii="Times New Roman" w:hAnsi="Times New Roman" w:cs="Times New Roman"/>
          <w:sz w:val="28"/>
        </w:rPr>
        <w:t>а</w:t>
      </w:r>
      <w:r w:rsidR="00805EDF" w:rsidRPr="00A85616">
        <w:rPr>
          <w:rFonts w:ascii="Times New Roman" w:hAnsi="Times New Roman" w:cs="Times New Roman"/>
          <w:i/>
          <w:sz w:val="28"/>
        </w:rPr>
        <w:t xml:space="preserve"> </w:t>
      </w:r>
      <w:r w:rsidR="00805EDF" w:rsidRPr="00A85616">
        <w:rPr>
          <w:rFonts w:ascii="Times New Roman" w:hAnsi="Times New Roman" w:cs="Times New Roman"/>
          <w:sz w:val="28"/>
        </w:rPr>
        <w:t>решения о продолжении реализации муниципальной программы с низкой оценкой эффективности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805EDF" w:rsidRDefault="003E09A7" w:rsidP="00805EDF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805EDF" w:rsidRPr="00A85616">
        <w:rPr>
          <w:rFonts w:ascii="Times New Roman" w:hAnsi="Times New Roman" w:cs="Times New Roman"/>
          <w:sz w:val="28"/>
        </w:rPr>
        <w:t xml:space="preserve">. Информация годового отчета о ходе реализации и оценке эффективности муниципальных программ в течение 10 дней после его рассмотрения </w:t>
      </w:r>
      <w:r w:rsidR="00805EDF" w:rsidRPr="00A85616">
        <w:rPr>
          <w:rFonts w:ascii="Times New Roman" w:hAnsi="Times New Roman" w:cs="Times New Roman"/>
          <w:sz w:val="28"/>
          <w:szCs w:val="28"/>
        </w:rPr>
        <w:t>администрацией</w:t>
      </w:r>
      <w:r w:rsidR="00805EDF" w:rsidRPr="00A85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EDF" w:rsidRPr="00A85616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1E5287">
        <w:rPr>
          <w:rFonts w:ascii="Times New Roman" w:hAnsi="Times New Roman" w:cs="Times New Roman"/>
          <w:sz w:val="28"/>
        </w:rPr>
        <w:t>Дмитриевский сельсовет Сакмарского</w:t>
      </w:r>
      <w:r w:rsidR="00805EDF" w:rsidRPr="00A85616">
        <w:rPr>
          <w:rFonts w:ascii="Times New Roman" w:hAnsi="Times New Roman" w:cs="Times New Roman"/>
          <w:sz w:val="28"/>
        </w:rPr>
        <w:t xml:space="preserve"> район</w:t>
      </w:r>
      <w:r w:rsidR="001E5287">
        <w:rPr>
          <w:rFonts w:ascii="Times New Roman" w:hAnsi="Times New Roman" w:cs="Times New Roman"/>
          <w:sz w:val="28"/>
        </w:rPr>
        <w:t>а</w:t>
      </w:r>
      <w:r w:rsidR="00805EDF" w:rsidRPr="00A85616">
        <w:rPr>
          <w:rFonts w:ascii="Times New Roman" w:hAnsi="Times New Roman" w:cs="Times New Roman"/>
          <w:sz w:val="28"/>
        </w:rPr>
        <w:t xml:space="preserve"> подлежит размещению на официальном сайте </w:t>
      </w:r>
      <w:r w:rsidR="00805EDF" w:rsidRPr="00A85616">
        <w:rPr>
          <w:rFonts w:ascii="Times New Roman" w:hAnsi="Times New Roman" w:cs="Times New Roman"/>
          <w:sz w:val="28"/>
          <w:szCs w:val="28"/>
        </w:rPr>
        <w:t>администрацией</w:t>
      </w:r>
      <w:r w:rsidR="00805EDF" w:rsidRPr="00A85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EDF" w:rsidRPr="00A85616">
        <w:rPr>
          <w:rFonts w:ascii="Times New Roman" w:hAnsi="Times New Roman" w:cs="Times New Roman"/>
          <w:sz w:val="28"/>
        </w:rPr>
        <w:t>муниципальн</w:t>
      </w:r>
      <w:r w:rsidR="001E5287">
        <w:rPr>
          <w:rFonts w:ascii="Times New Roman" w:hAnsi="Times New Roman" w:cs="Times New Roman"/>
          <w:sz w:val="28"/>
        </w:rPr>
        <w:t>ого образования Дмитриевский сельсовет</w:t>
      </w:r>
      <w:r w:rsidR="00805EDF" w:rsidRPr="00A85616">
        <w:rPr>
          <w:rFonts w:ascii="Times New Roman" w:hAnsi="Times New Roman" w:cs="Times New Roman"/>
          <w:sz w:val="28"/>
        </w:rPr>
        <w:t xml:space="preserve"> в сети Интернет.</w:t>
      </w:r>
    </w:p>
    <w:p w:rsidR="00CB5638" w:rsidRPr="00751AA2" w:rsidRDefault="003E09A7">
      <w:pPr>
        <w:rPr>
          <w:rFonts w:ascii="Times New Roman" w:hAnsi="Times New Roman" w:cs="Times New Roman"/>
          <w:sz w:val="28"/>
          <w:szCs w:val="28"/>
        </w:rPr>
      </w:pPr>
      <w:bookmarkStart w:id="47" w:name="sub_530"/>
      <w:r>
        <w:rPr>
          <w:rFonts w:ascii="Times New Roman" w:hAnsi="Times New Roman" w:cs="Times New Roman"/>
          <w:sz w:val="28"/>
          <w:szCs w:val="28"/>
        </w:rPr>
        <w:t>27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годового отчета о реализации муниципальных программ на основе комплексной оценки эффективности программ </w:t>
      </w:r>
      <w:r w:rsidR="00A85616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1E5287">
        <w:rPr>
          <w:rFonts w:ascii="Times New Roman" w:hAnsi="Times New Roman" w:cs="Times New Roman"/>
          <w:sz w:val="28"/>
          <w:szCs w:val="28"/>
        </w:rPr>
        <w:t>Дмитриевский сельсовет Сакмарского</w:t>
      </w:r>
      <w:r w:rsidR="00A856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5287">
        <w:rPr>
          <w:rFonts w:ascii="Times New Roman" w:hAnsi="Times New Roman" w:cs="Times New Roman"/>
          <w:sz w:val="28"/>
          <w:szCs w:val="28"/>
        </w:rPr>
        <w:t>а</w:t>
      </w:r>
      <w:r w:rsidR="00A8561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C541F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1E5287">
        <w:rPr>
          <w:rFonts w:ascii="Times New Roman" w:hAnsi="Times New Roman" w:cs="Times New Roman"/>
          <w:sz w:val="28"/>
          <w:szCs w:val="28"/>
        </w:rPr>
        <w:t xml:space="preserve">до 1 апреля года, следующего за </w:t>
      </w:r>
      <w:r w:rsidR="001E5287">
        <w:rPr>
          <w:rFonts w:ascii="Times New Roman" w:hAnsi="Times New Roman" w:cs="Times New Roman"/>
          <w:sz w:val="28"/>
          <w:szCs w:val="28"/>
        </w:rPr>
        <w:lastRenderedPageBreak/>
        <w:t xml:space="preserve">отчетным, </w:t>
      </w:r>
      <w:r w:rsidR="00CB5638" w:rsidRPr="00751AA2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bookmarkEnd w:id="47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в случае получения муниципальной программой высокой оценки эффективности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продолжение реализации муниципальной программы в действующей редакции;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в случае получения муниципальной программой средней или удовлетворительной оценки эффективности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продолжение реализации муниципальной программы при условии корректировки </w:t>
      </w:r>
      <w:r w:rsidR="00936015">
        <w:rPr>
          <w:rFonts w:ascii="Times New Roman" w:hAnsi="Times New Roman" w:cs="Times New Roman"/>
          <w:sz w:val="28"/>
          <w:szCs w:val="28"/>
        </w:rPr>
        <w:t>отдельных основных мероприятий МП, основных мероприятий подпрограмм</w:t>
      </w:r>
      <w:r w:rsidRPr="00751AA2">
        <w:rPr>
          <w:rFonts w:ascii="Times New Roman" w:hAnsi="Times New Roman" w:cs="Times New Roman"/>
          <w:sz w:val="28"/>
          <w:szCs w:val="28"/>
        </w:rPr>
        <w:t>, показателей (индикаторов) муниципальной программы (подпрограмм), объема бюджетных ассигнований</w:t>
      </w:r>
      <w:r w:rsidR="008F4A8A" w:rsidRPr="00751AA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751AA2">
        <w:rPr>
          <w:rFonts w:ascii="Times New Roman" w:hAnsi="Times New Roman" w:cs="Times New Roman"/>
          <w:sz w:val="28"/>
          <w:szCs w:val="28"/>
        </w:rPr>
        <w:t xml:space="preserve"> на ее реализацию;</w:t>
      </w:r>
    </w:p>
    <w:p w:rsidR="00C60B58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в случае получения муниципальной программой неудовлетворительной оценки эффективности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подпрограмм, </w:t>
      </w:r>
      <w:r w:rsidR="00633413">
        <w:rPr>
          <w:rFonts w:ascii="Times New Roman" w:hAnsi="Times New Roman" w:cs="Times New Roman"/>
          <w:sz w:val="28"/>
          <w:szCs w:val="28"/>
        </w:rPr>
        <w:t>отдельных основных мероприятий М</w:t>
      </w:r>
      <w:r w:rsidR="00633413" w:rsidRPr="008957AD">
        <w:rPr>
          <w:rFonts w:ascii="Times New Roman" w:hAnsi="Times New Roman" w:cs="Times New Roman"/>
          <w:sz w:val="28"/>
          <w:szCs w:val="28"/>
        </w:rPr>
        <w:t>П, основных мероприятий подпрограмм</w:t>
      </w:r>
      <w:r w:rsidRPr="00751AA2">
        <w:rPr>
          <w:rFonts w:ascii="Times New Roman" w:hAnsi="Times New Roman" w:cs="Times New Roman"/>
          <w:sz w:val="28"/>
          <w:szCs w:val="28"/>
        </w:rPr>
        <w:t xml:space="preserve">; ввода новых показателей (индикаторов) муниципальной программы (подпрограмм) или их исключения, корректировки значений свыше двадцати процентов; </w:t>
      </w:r>
    </w:p>
    <w:p w:rsidR="00CB5638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подготовки расширенного финансово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экономического обоснования бюджетных расходов на реализацию программы, обоснования применения (показателей (индикаторов) и необходимости осуществления </w:t>
      </w:r>
      <w:r w:rsidR="00C60B58" w:rsidRPr="008957AD">
        <w:rPr>
          <w:rFonts w:ascii="Times New Roman" w:hAnsi="Times New Roman" w:cs="Times New Roman"/>
          <w:sz w:val="28"/>
          <w:szCs w:val="28"/>
        </w:rPr>
        <w:t xml:space="preserve">отдельных основных мероприятий </w:t>
      </w:r>
      <w:r w:rsidR="00C60B58">
        <w:rPr>
          <w:rFonts w:ascii="Times New Roman" w:hAnsi="Times New Roman" w:cs="Times New Roman"/>
          <w:sz w:val="28"/>
          <w:szCs w:val="28"/>
        </w:rPr>
        <w:t>М</w:t>
      </w:r>
      <w:r w:rsidR="00C60B58" w:rsidRPr="008957AD">
        <w:rPr>
          <w:rFonts w:ascii="Times New Roman" w:hAnsi="Times New Roman" w:cs="Times New Roman"/>
          <w:sz w:val="28"/>
          <w:szCs w:val="28"/>
        </w:rPr>
        <w:t>П, основных мероприятий подпрограмм</w:t>
      </w:r>
      <w:r w:rsidRPr="00751AA2">
        <w:rPr>
          <w:rFonts w:ascii="Times New Roman" w:hAnsi="Times New Roman" w:cs="Times New Roman"/>
          <w:sz w:val="28"/>
          <w:szCs w:val="28"/>
        </w:rPr>
        <w:t xml:space="preserve"> муниципальной программы).</w:t>
      </w:r>
    </w:p>
    <w:p w:rsidR="005A4D25" w:rsidRPr="00751AA2" w:rsidRDefault="005A4D25">
      <w:pPr>
        <w:rPr>
          <w:rFonts w:ascii="Times New Roman" w:hAnsi="Times New Roman" w:cs="Times New Roman"/>
          <w:sz w:val="28"/>
          <w:szCs w:val="28"/>
        </w:rPr>
      </w:pPr>
    </w:p>
    <w:p w:rsidR="00CB5638" w:rsidRPr="00A85616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48" w:name="sub_600"/>
      <w:r w:rsidRPr="00A85616">
        <w:rPr>
          <w:rFonts w:ascii="Times New Roman" w:hAnsi="Times New Roman"/>
          <w:b w:val="0"/>
          <w:sz w:val="28"/>
          <w:szCs w:val="28"/>
        </w:rPr>
        <w:t>V. Комплексная оценка эффективности реализации муниципальных программ</w:t>
      </w:r>
    </w:p>
    <w:p w:rsidR="00CB5638" w:rsidRPr="00A85616" w:rsidRDefault="003E09A7">
      <w:pPr>
        <w:rPr>
          <w:rFonts w:ascii="Times New Roman" w:hAnsi="Times New Roman" w:cs="Times New Roman"/>
          <w:sz w:val="28"/>
          <w:szCs w:val="28"/>
        </w:rPr>
      </w:pPr>
      <w:bookmarkStart w:id="49" w:name="sub_632"/>
      <w:bookmarkEnd w:id="48"/>
      <w:r>
        <w:rPr>
          <w:rFonts w:ascii="Times New Roman" w:hAnsi="Times New Roman" w:cs="Times New Roman"/>
          <w:sz w:val="28"/>
          <w:szCs w:val="28"/>
        </w:rPr>
        <w:t>28</w:t>
      </w:r>
      <w:r w:rsidR="00CB5638" w:rsidRPr="00A85616">
        <w:rPr>
          <w:rFonts w:ascii="Times New Roman" w:hAnsi="Times New Roman" w:cs="Times New Roman"/>
          <w:sz w:val="28"/>
          <w:szCs w:val="28"/>
        </w:rPr>
        <w:t>. Комплексная оценка эффективности реализации муниципальных программ производится по следующим направлениям:</w:t>
      </w:r>
    </w:p>
    <w:bookmarkEnd w:id="49"/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программ, рассчитываемая в соответствии с методикой, приведенной в </w:t>
      </w:r>
      <w:r w:rsidRPr="00A85616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приложении </w:t>
      </w:r>
      <w:r w:rsidR="00751AA2" w:rsidRPr="00A85616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A85616">
        <w:rPr>
          <w:rStyle w:val="a4"/>
          <w:rFonts w:ascii="Times New Roman" w:hAnsi="Times New Roman" w:cs="Times New Roman"/>
          <w:color w:val="auto"/>
          <w:sz w:val="28"/>
          <w:szCs w:val="28"/>
        </w:rPr>
        <w:t> 3</w:t>
      </w:r>
      <w:r w:rsidRPr="00A8561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 xml:space="preserve">оценка эффективности бюджетных расходов на реализацию муниципальных программ по результатам их исполнения, рассчитываемая в соответствии с методикой, приведенной в </w:t>
      </w:r>
      <w:r w:rsidRPr="00A85616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приложении </w:t>
      </w:r>
      <w:r w:rsidR="00751AA2" w:rsidRPr="00A85616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A85616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  <w:r w:rsidR="006E0087">
        <w:rPr>
          <w:rFonts w:ascii="Times New Roman" w:hAnsi="Times New Roman" w:cs="Times New Roman"/>
          <w:sz w:val="28"/>
          <w:szCs w:val="28"/>
        </w:rPr>
        <w:t>4</w:t>
      </w:r>
      <w:r w:rsidR="00A72E59" w:rsidRPr="00A8561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37800" w:rsidRPr="00A85616">
        <w:rPr>
          <w:rFonts w:ascii="Times New Roman" w:hAnsi="Times New Roman" w:cs="Times New Roman"/>
          <w:sz w:val="28"/>
          <w:szCs w:val="28"/>
        </w:rPr>
        <w:t>.</w:t>
      </w:r>
    </w:p>
    <w:p w:rsidR="00CB5638" w:rsidRPr="00A85616" w:rsidRDefault="003E09A7">
      <w:pPr>
        <w:rPr>
          <w:rFonts w:ascii="Times New Roman" w:hAnsi="Times New Roman" w:cs="Times New Roman"/>
          <w:sz w:val="28"/>
          <w:szCs w:val="28"/>
        </w:rPr>
      </w:pPr>
      <w:bookmarkStart w:id="50" w:name="sub_633"/>
      <w:r>
        <w:rPr>
          <w:rFonts w:ascii="Times New Roman" w:hAnsi="Times New Roman" w:cs="Times New Roman"/>
          <w:sz w:val="28"/>
          <w:szCs w:val="28"/>
        </w:rPr>
        <w:t>29</w:t>
      </w:r>
      <w:r w:rsidR="00CB5638" w:rsidRPr="00A85616">
        <w:rPr>
          <w:rFonts w:ascii="Times New Roman" w:hAnsi="Times New Roman" w:cs="Times New Roman"/>
          <w:sz w:val="28"/>
          <w:szCs w:val="28"/>
        </w:rPr>
        <w:t>. Комплексная оценка эффективности реализации муниципальной программы рассчитывается по следующей формуле:</w:t>
      </w:r>
    </w:p>
    <w:bookmarkEnd w:id="50"/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A85616" w:rsidRDefault="0098598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К</w:t>
      </w:r>
      <w:r w:rsidRPr="00A85616">
        <w:rPr>
          <w:rFonts w:ascii="Times New Roman" w:hAnsi="Times New Roman" w:cs="Times New Roman"/>
          <w:sz w:val="28"/>
          <w:szCs w:val="28"/>
          <w:vertAlign w:val="subscript"/>
        </w:rPr>
        <w:t xml:space="preserve">оэ </w:t>
      </w:r>
      <w:r w:rsidRPr="00A85616">
        <w:rPr>
          <w:rFonts w:ascii="Times New Roman" w:hAnsi="Times New Roman" w:cs="Times New Roman"/>
          <w:sz w:val="28"/>
          <w:szCs w:val="28"/>
        </w:rPr>
        <w:t>= (ЭР</w:t>
      </w:r>
      <w:r w:rsidRPr="00A85616">
        <w:rPr>
          <w:rFonts w:ascii="Times New Roman" w:hAnsi="Times New Roman" w:cs="Times New Roman"/>
          <w:sz w:val="28"/>
          <w:szCs w:val="28"/>
          <w:vertAlign w:val="subscript"/>
        </w:rPr>
        <w:t xml:space="preserve">гп </w:t>
      </w:r>
      <w:r w:rsidRPr="00A85616">
        <w:rPr>
          <w:rFonts w:ascii="Times New Roman" w:hAnsi="Times New Roman" w:cs="Times New Roman"/>
          <w:sz w:val="28"/>
          <w:szCs w:val="28"/>
        </w:rPr>
        <w:t>+ ЭР</w:t>
      </w:r>
      <w:r w:rsidRPr="00A85616">
        <w:rPr>
          <w:rFonts w:ascii="Times New Roman" w:hAnsi="Times New Roman" w:cs="Times New Roman"/>
          <w:sz w:val="28"/>
          <w:szCs w:val="28"/>
          <w:vertAlign w:val="subscript"/>
        </w:rPr>
        <w:t xml:space="preserve">п + </w:t>
      </w:r>
      <w:r w:rsidRPr="00A85616">
        <w:rPr>
          <w:rFonts w:ascii="Times New Roman" w:hAnsi="Times New Roman" w:cs="Times New Roman"/>
          <w:sz w:val="28"/>
          <w:szCs w:val="28"/>
        </w:rPr>
        <w:t>ЭР</w:t>
      </w:r>
      <w:r w:rsidRPr="00A85616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Pr="00A85616">
        <w:rPr>
          <w:rFonts w:ascii="Times New Roman" w:hAnsi="Times New Roman" w:cs="Times New Roman"/>
          <w:sz w:val="28"/>
          <w:szCs w:val="28"/>
        </w:rPr>
        <w:t>+ ЭБр</w:t>
      </w:r>
      <w:r w:rsidRPr="00A85616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85616">
        <w:rPr>
          <w:rFonts w:ascii="Times New Roman" w:hAnsi="Times New Roman" w:cs="Times New Roman"/>
          <w:sz w:val="28"/>
          <w:szCs w:val="28"/>
        </w:rPr>
        <w:t xml:space="preserve">) / Н, </w:t>
      </w:r>
      <w:r w:rsidR="00CB5638" w:rsidRPr="00A85616">
        <w:rPr>
          <w:rFonts w:ascii="Times New Roman" w:hAnsi="Times New Roman" w:cs="Times New Roman"/>
          <w:sz w:val="28"/>
          <w:szCs w:val="28"/>
        </w:rPr>
        <w:t>где:</w:t>
      </w:r>
    </w:p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A85616" w:rsidRDefault="003E0102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ЭР</w:t>
      </w:r>
      <w:r w:rsidRPr="00A856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CB5638" w:rsidRPr="00A85616">
        <w:rPr>
          <w:rFonts w:ascii="Times New Roman" w:hAnsi="Times New Roman" w:cs="Times New Roman"/>
          <w:sz w:val="28"/>
          <w:szCs w:val="28"/>
        </w:rPr>
        <w:t xml:space="preserve"> </w:t>
      </w:r>
      <w:r w:rsidR="00751AA2" w:rsidRPr="00A85616">
        <w:rPr>
          <w:rFonts w:ascii="Times New Roman" w:hAnsi="Times New Roman" w:cs="Times New Roman"/>
          <w:sz w:val="28"/>
          <w:szCs w:val="28"/>
        </w:rPr>
        <w:t>–</w:t>
      </w:r>
      <w:r w:rsidR="00CB5638" w:rsidRPr="00A85616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программы;</w:t>
      </w:r>
    </w:p>
    <w:p w:rsidR="00CB5638" w:rsidRPr="00A85616" w:rsidRDefault="003E0102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ЭР</w:t>
      </w:r>
      <w:r w:rsidRPr="00A856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85616">
        <w:rPr>
          <w:rFonts w:ascii="Times New Roman" w:hAnsi="Times New Roman" w:cs="Times New Roman"/>
          <w:sz w:val="28"/>
          <w:szCs w:val="28"/>
        </w:rPr>
        <w:t xml:space="preserve"> </w:t>
      </w:r>
      <w:r w:rsidR="00751AA2" w:rsidRPr="00A85616">
        <w:rPr>
          <w:rFonts w:ascii="Times New Roman" w:hAnsi="Times New Roman" w:cs="Times New Roman"/>
          <w:sz w:val="28"/>
          <w:szCs w:val="28"/>
        </w:rPr>
        <w:t>–</w:t>
      </w:r>
      <w:r w:rsidR="00CB5638" w:rsidRPr="00A85616">
        <w:rPr>
          <w:rFonts w:ascii="Times New Roman" w:hAnsi="Times New Roman" w:cs="Times New Roman"/>
          <w:sz w:val="28"/>
          <w:szCs w:val="28"/>
        </w:rPr>
        <w:t xml:space="preserve"> эффективность реализации </w:t>
      </w:r>
      <w:r w:rsidR="001E5E92" w:rsidRPr="00A85616">
        <w:rPr>
          <w:rFonts w:ascii="Times New Roman" w:hAnsi="Times New Roman" w:cs="Times New Roman"/>
          <w:sz w:val="28"/>
          <w:szCs w:val="28"/>
        </w:rPr>
        <w:t xml:space="preserve">отдельных основных мероприятий </w:t>
      </w:r>
      <w:r w:rsidR="0044798E" w:rsidRPr="00A85616">
        <w:rPr>
          <w:rFonts w:ascii="Times New Roman" w:hAnsi="Times New Roman" w:cs="Times New Roman"/>
          <w:sz w:val="28"/>
          <w:szCs w:val="28"/>
        </w:rPr>
        <w:t>М</w:t>
      </w:r>
      <w:r w:rsidR="001E5E92" w:rsidRPr="00A85616">
        <w:rPr>
          <w:rFonts w:ascii="Times New Roman" w:hAnsi="Times New Roman" w:cs="Times New Roman"/>
          <w:sz w:val="28"/>
          <w:szCs w:val="28"/>
        </w:rPr>
        <w:t>П, основных мероприятий подпрограмм</w:t>
      </w:r>
      <w:r w:rsidR="00CB5638" w:rsidRPr="00A85616">
        <w:rPr>
          <w:rFonts w:ascii="Times New Roman" w:hAnsi="Times New Roman" w:cs="Times New Roman"/>
          <w:sz w:val="28"/>
          <w:szCs w:val="28"/>
        </w:rPr>
        <w:t>, осуществляемых проектным способом;</w:t>
      </w:r>
    </w:p>
    <w:p w:rsidR="00CB5638" w:rsidRPr="00A85616" w:rsidRDefault="003E0102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ЭР</w:t>
      </w:r>
      <w:r w:rsidRPr="00A856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A85616">
        <w:rPr>
          <w:rFonts w:ascii="Times New Roman" w:hAnsi="Times New Roman" w:cs="Times New Roman"/>
          <w:sz w:val="28"/>
          <w:szCs w:val="28"/>
        </w:rPr>
        <w:t xml:space="preserve"> </w:t>
      </w:r>
      <w:r w:rsidR="00751AA2" w:rsidRPr="00A85616">
        <w:rPr>
          <w:rFonts w:ascii="Times New Roman" w:hAnsi="Times New Roman" w:cs="Times New Roman"/>
          <w:sz w:val="28"/>
          <w:szCs w:val="28"/>
        </w:rPr>
        <w:t>–</w:t>
      </w:r>
      <w:r w:rsidR="00CB5638" w:rsidRPr="00A85616">
        <w:rPr>
          <w:rFonts w:ascii="Times New Roman" w:hAnsi="Times New Roman" w:cs="Times New Roman"/>
          <w:sz w:val="28"/>
          <w:szCs w:val="28"/>
        </w:rPr>
        <w:t xml:space="preserve"> эффективность реализации </w:t>
      </w:r>
      <w:r w:rsidR="007270B3" w:rsidRPr="00A85616">
        <w:rPr>
          <w:rFonts w:ascii="Times New Roman" w:hAnsi="Times New Roman" w:cs="Times New Roman"/>
          <w:sz w:val="28"/>
          <w:szCs w:val="28"/>
        </w:rPr>
        <w:t xml:space="preserve">отдельных основных мероприятий </w:t>
      </w:r>
      <w:r w:rsidR="0044798E" w:rsidRPr="00A85616">
        <w:rPr>
          <w:rFonts w:ascii="Times New Roman" w:hAnsi="Times New Roman" w:cs="Times New Roman"/>
          <w:sz w:val="28"/>
          <w:szCs w:val="28"/>
        </w:rPr>
        <w:t>М</w:t>
      </w:r>
      <w:r w:rsidR="007270B3" w:rsidRPr="00A85616">
        <w:rPr>
          <w:rFonts w:ascii="Times New Roman" w:hAnsi="Times New Roman" w:cs="Times New Roman"/>
          <w:sz w:val="28"/>
          <w:szCs w:val="28"/>
        </w:rPr>
        <w:t xml:space="preserve">П, </w:t>
      </w:r>
      <w:r w:rsidR="007270B3" w:rsidRPr="00A85616">
        <w:rPr>
          <w:rFonts w:ascii="Times New Roman" w:hAnsi="Times New Roman" w:cs="Times New Roman"/>
          <w:sz w:val="28"/>
          <w:szCs w:val="28"/>
        </w:rPr>
        <w:lastRenderedPageBreak/>
        <w:t>основных мероприятий подпрограмм</w:t>
      </w:r>
      <w:r w:rsidR="00CB5638" w:rsidRPr="00A85616">
        <w:rPr>
          <w:rFonts w:ascii="Times New Roman" w:hAnsi="Times New Roman" w:cs="Times New Roman"/>
          <w:sz w:val="28"/>
          <w:szCs w:val="28"/>
        </w:rPr>
        <w:t xml:space="preserve">, осуществляемых за счет средств субсидий из </w:t>
      </w:r>
      <w:r w:rsidR="00CB5638" w:rsidRPr="00A85616">
        <w:rPr>
          <w:rStyle w:val="a4"/>
          <w:rFonts w:ascii="Times New Roman" w:hAnsi="Times New Roman" w:cs="Times New Roman"/>
          <w:color w:val="auto"/>
          <w:sz w:val="28"/>
          <w:szCs w:val="28"/>
        </w:rPr>
        <w:t>областного бюджета</w:t>
      </w:r>
      <w:r w:rsidR="00CB5638" w:rsidRPr="00A85616">
        <w:rPr>
          <w:rFonts w:ascii="Times New Roman" w:hAnsi="Times New Roman" w:cs="Times New Roman"/>
          <w:sz w:val="28"/>
          <w:szCs w:val="28"/>
        </w:rPr>
        <w:t>, предусмотренных на обеспечение условий софинансирования расходов;</w:t>
      </w:r>
    </w:p>
    <w:p w:rsidR="00CB5638" w:rsidRPr="00A85616" w:rsidRDefault="003E0102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ЭБр</w:t>
      </w:r>
      <w:r w:rsidRPr="00A85616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85616">
        <w:rPr>
          <w:rFonts w:ascii="Times New Roman" w:hAnsi="Times New Roman" w:cs="Times New Roman"/>
          <w:sz w:val="28"/>
          <w:szCs w:val="28"/>
        </w:rPr>
        <w:t xml:space="preserve"> </w:t>
      </w:r>
      <w:r w:rsidR="00751AA2" w:rsidRPr="00A85616">
        <w:rPr>
          <w:rFonts w:ascii="Times New Roman" w:hAnsi="Times New Roman" w:cs="Times New Roman"/>
          <w:sz w:val="28"/>
          <w:szCs w:val="28"/>
        </w:rPr>
        <w:t>–</w:t>
      </w:r>
      <w:r w:rsidR="00CB5638" w:rsidRPr="00A85616">
        <w:rPr>
          <w:rFonts w:ascii="Times New Roman" w:hAnsi="Times New Roman" w:cs="Times New Roman"/>
          <w:sz w:val="28"/>
          <w:szCs w:val="28"/>
        </w:rPr>
        <w:t xml:space="preserve"> эффективность бюджетных расходов на реализацию муниципальной программы на стадии их исполнения;</w:t>
      </w:r>
    </w:p>
    <w:p w:rsidR="00CB5638" w:rsidRPr="00A85616" w:rsidRDefault="003E0102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Н</w:t>
      </w:r>
      <w:r w:rsidR="00CB5638" w:rsidRPr="00A85616">
        <w:rPr>
          <w:rFonts w:ascii="Times New Roman" w:hAnsi="Times New Roman" w:cs="Times New Roman"/>
          <w:sz w:val="28"/>
          <w:szCs w:val="28"/>
        </w:rPr>
        <w:t xml:space="preserve"> </w:t>
      </w:r>
      <w:r w:rsidR="00751AA2" w:rsidRPr="00A85616">
        <w:rPr>
          <w:rFonts w:ascii="Times New Roman" w:hAnsi="Times New Roman" w:cs="Times New Roman"/>
          <w:sz w:val="28"/>
          <w:szCs w:val="28"/>
        </w:rPr>
        <w:t>–</w:t>
      </w:r>
      <w:r w:rsidR="00CB5638" w:rsidRPr="00A85616">
        <w:rPr>
          <w:rFonts w:ascii="Times New Roman" w:hAnsi="Times New Roman" w:cs="Times New Roman"/>
          <w:sz w:val="28"/>
          <w:szCs w:val="28"/>
        </w:rPr>
        <w:t xml:space="preserve"> количество направлений, по которым производится оценка.</w:t>
      </w:r>
    </w:p>
    <w:p w:rsidR="0044798E" w:rsidRPr="00A85616" w:rsidRDefault="0044798E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Расчет значений показателей, использующихся в формуле, осуществляются с точностью до 3 знаков после запятой.</w:t>
      </w:r>
    </w:p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  <w:bookmarkStart w:id="51" w:name="sub_634"/>
      <w:r w:rsidRPr="00A85616">
        <w:rPr>
          <w:rFonts w:ascii="Times New Roman" w:hAnsi="Times New Roman" w:cs="Times New Roman"/>
          <w:sz w:val="28"/>
          <w:szCs w:val="28"/>
        </w:rPr>
        <w:t>3</w:t>
      </w:r>
      <w:r w:rsidR="003E09A7">
        <w:rPr>
          <w:rFonts w:ascii="Times New Roman" w:hAnsi="Times New Roman" w:cs="Times New Roman"/>
          <w:sz w:val="28"/>
          <w:szCs w:val="28"/>
        </w:rPr>
        <w:t>0</w:t>
      </w:r>
      <w:r w:rsidRPr="00A85616">
        <w:rPr>
          <w:rFonts w:ascii="Times New Roman" w:hAnsi="Times New Roman" w:cs="Times New Roman"/>
          <w:sz w:val="28"/>
          <w:szCs w:val="28"/>
        </w:rPr>
        <w:t>. Результаты комплексной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программы.</w:t>
      </w:r>
    </w:p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  <w:bookmarkStart w:id="52" w:name="sub_635"/>
      <w:bookmarkEnd w:id="51"/>
      <w:r w:rsidRPr="00A85616">
        <w:rPr>
          <w:rFonts w:ascii="Times New Roman" w:hAnsi="Times New Roman" w:cs="Times New Roman"/>
          <w:sz w:val="28"/>
          <w:szCs w:val="28"/>
        </w:rPr>
        <w:t>3</w:t>
      </w:r>
      <w:r w:rsidR="003E09A7">
        <w:rPr>
          <w:rFonts w:ascii="Times New Roman" w:hAnsi="Times New Roman" w:cs="Times New Roman"/>
          <w:sz w:val="28"/>
          <w:szCs w:val="28"/>
        </w:rPr>
        <w:t>1</w:t>
      </w:r>
      <w:r w:rsidRPr="00A85616">
        <w:rPr>
          <w:rFonts w:ascii="Times New Roman" w:hAnsi="Times New Roman" w:cs="Times New Roman"/>
          <w:sz w:val="28"/>
          <w:szCs w:val="28"/>
        </w:rPr>
        <w:t>. Эффективность реализации муниципальной программы по результатам комплексной оценки признается:</w:t>
      </w:r>
    </w:p>
    <w:bookmarkEnd w:id="52"/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высокой, в случае если значение</w:t>
      </w:r>
      <w:r w:rsidR="003E0102" w:rsidRPr="00A85616">
        <w:rPr>
          <w:rFonts w:ascii="Times New Roman" w:hAnsi="Times New Roman" w:cs="Times New Roman"/>
          <w:sz w:val="28"/>
          <w:szCs w:val="28"/>
        </w:rPr>
        <w:t xml:space="preserve"> К</w:t>
      </w:r>
      <w:r w:rsidR="003E0102" w:rsidRPr="00A85616">
        <w:rPr>
          <w:rFonts w:ascii="Times New Roman" w:hAnsi="Times New Roman" w:cs="Times New Roman"/>
          <w:sz w:val="28"/>
          <w:szCs w:val="28"/>
          <w:vertAlign w:val="subscript"/>
        </w:rPr>
        <w:t>оэ</w:t>
      </w:r>
      <w:r w:rsidRPr="00A85616">
        <w:rPr>
          <w:rFonts w:ascii="Times New Roman" w:hAnsi="Times New Roman" w:cs="Times New Roman"/>
          <w:sz w:val="28"/>
          <w:szCs w:val="28"/>
        </w:rPr>
        <w:t xml:space="preserve">  составляет не менее 0,95;</w:t>
      </w:r>
    </w:p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средней, в случае если значение</w:t>
      </w:r>
      <w:r w:rsidR="003E0102" w:rsidRPr="00A85616">
        <w:rPr>
          <w:rFonts w:ascii="Times New Roman" w:hAnsi="Times New Roman" w:cs="Times New Roman"/>
          <w:sz w:val="28"/>
          <w:szCs w:val="28"/>
        </w:rPr>
        <w:t xml:space="preserve"> К</w:t>
      </w:r>
      <w:r w:rsidR="003E0102" w:rsidRPr="00A85616">
        <w:rPr>
          <w:rFonts w:ascii="Times New Roman" w:hAnsi="Times New Roman" w:cs="Times New Roman"/>
          <w:sz w:val="28"/>
          <w:szCs w:val="28"/>
          <w:vertAlign w:val="subscript"/>
        </w:rPr>
        <w:t>оэ</w:t>
      </w:r>
      <w:r w:rsidRPr="00A85616">
        <w:rPr>
          <w:rFonts w:ascii="Times New Roman" w:hAnsi="Times New Roman" w:cs="Times New Roman"/>
          <w:sz w:val="28"/>
          <w:szCs w:val="28"/>
        </w:rPr>
        <w:t xml:space="preserve">  составляет не менее 0,85;</w:t>
      </w:r>
    </w:p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удовлетворительной, в случае если значение</w:t>
      </w:r>
      <w:r w:rsidR="003E0102" w:rsidRPr="00A85616">
        <w:rPr>
          <w:rFonts w:ascii="Times New Roman" w:hAnsi="Times New Roman" w:cs="Times New Roman"/>
          <w:sz w:val="28"/>
          <w:szCs w:val="28"/>
        </w:rPr>
        <w:t xml:space="preserve"> К</w:t>
      </w:r>
      <w:r w:rsidR="003E0102" w:rsidRPr="00A85616">
        <w:rPr>
          <w:rFonts w:ascii="Times New Roman" w:hAnsi="Times New Roman" w:cs="Times New Roman"/>
          <w:sz w:val="28"/>
          <w:szCs w:val="28"/>
          <w:vertAlign w:val="subscript"/>
        </w:rPr>
        <w:t>оэ</w:t>
      </w:r>
      <w:r w:rsidRPr="00A85616">
        <w:rPr>
          <w:rFonts w:ascii="Times New Roman" w:hAnsi="Times New Roman" w:cs="Times New Roman"/>
          <w:sz w:val="28"/>
          <w:szCs w:val="28"/>
        </w:rPr>
        <w:t xml:space="preserve">  составляет не менее 0,75.</w:t>
      </w:r>
    </w:p>
    <w:p w:rsidR="00CB5638" w:rsidRPr="00A85616" w:rsidRDefault="00CB5638">
      <w:pPr>
        <w:rPr>
          <w:rFonts w:ascii="Times New Roman" w:hAnsi="Times New Roman" w:cs="Times New Roman"/>
          <w:sz w:val="28"/>
          <w:szCs w:val="28"/>
        </w:rPr>
      </w:pPr>
      <w:r w:rsidRPr="00A85616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  <w:bookmarkStart w:id="53" w:name="sub_636"/>
      <w:r w:rsidRPr="009F78B7">
        <w:rPr>
          <w:rFonts w:ascii="Times New Roman" w:hAnsi="Times New Roman" w:cs="Times New Roman"/>
          <w:sz w:val="28"/>
          <w:szCs w:val="28"/>
        </w:rPr>
        <w:t>3</w:t>
      </w:r>
      <w:r w:rsidR="003E09A7">
        <w:rPr>
          <w:rFonts w:ascii="Times New Roman" w:hAnsi="Times New Roman" w:cs="Times New Roman"/>
          <w:sz w:val="28"/>
          <w:szCs w:val="28"/>
        </w:rPr>
        <w:t>2</w:t>
      </w:r>
      <w:r w:rsidRPr="009F78B7">
        <w:rPr>
          <w:rFonts w:ascii="Times New Roman" w:hAnsi="Times New Roman" w:cs="Times New Roman"/>
          <w:sz w:val="28"/>
          <w:szCs w:val="28"/>
        </w:rPr>
        <w:t xml:space="preserve">. Ответственные исполнители муниципальных программ, получивших оценки эффективности произведенных расходов менее 0,7 балла, до 15 мая года, следующего за отчетным годом, представляют </w:t>
      </w:r>
      <w:r w:rsidR="009F78B7" w:rsidRPr="009F78B7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Сакмарский район Оренбургской области </w:t>
      </w:r>
      <w:r w:rsidRPr="009F78B7">
        <w:rPr>
          <w:rFonts w:ascii="Times New Roman" w:hAnsi="Times New Roman" w:cs="Times New Roman"/>
          <w:sz w:val="28"/>
          <w:szCs w:val="28"/>
        </w:rPr>
        <w:t>план мероприятий по повышению эффективности бюджетных расходов на реализацию муниципальных программ.</w:t>
      </w:r>
    </w:p>
    <w:bookmarkEnd w:id="53"/>
    <w:p w:rsidR="00CB5638" w:rsidRPr="009F78B7" w:rsidRDefault="00CB5638" w:rsidP="000706FB">
      <w:pPr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 xml:space="preserve">В случае если результат оценки планируемых расходов на реализацию муниципальной программы составляет менее 0,6 балла, расходы не подлежат включению в проект </w:t>
      </w:r>
      <w:r w:rsidR="00140320" w:rsidRPr="009F78B7">
        <w:rPr>
          <w:rFonts w:ascii="Times New Roman" w:hAnsi="Times New Roman" w:cs="Times New Roman"/>
          <w:sz w:val="28"/>
          <w:szCs w:val="28"/>
        </w:rPr>
        <w:t>решения</w:t>
      </w:r>
      <w:r w:rsidR="009F78B7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Сакмарский район Оренбургской области </w:t>
      </w:r>
      <w:r w:rsidR="00140320" w:rsidRPr="009F78B7">
        <w:rPr>
          <w:rFonts w:ascii="Times New Roman" w:hAnsi="Times New Roman" w:cs="Times New Roman"/>
          <w:sz w:val="28"/>
          <w:szCs w:val="28"/>
        </w:rPr>
        <w:t xml:space="preserve"> о местном бюджете</w:t>
      </w:r>
      <w:r w:rsidRPr="009F78B7">
        <w:rPr>
          <w:rFonts w:ascii="Times New Roman" w:hAnsi="Times New Roman" w:cs="Times New Roman"/>
          <w:sz w:val="28"/>
          <w:szCs w:val="28"/>
        </w:rPr>
        <w:t>.</w:t>
      </w:r>
    </w:p>
    <w:p w:rsidR="000706FB" w:rsidRPr="009F78B7" w:rsidRDefault="003E09A7" w:rsidP="000706FB">
      <w:pPr>
        <w:pStyle w:val="BlockQuotation"/>
        <w:tabs>
          <w:tab w:val="left" w:pos="-426"/>
        </w:tabs>
        <w:ind w:left="0" w:right="-58" w:firstLine="720"/>
      </w:pPr>
      <w:r>
        <w:t>34</w:t>
      </w:r>
      <w:r w:rsidR="000706FB" w:rsidRPr="009F78B7">
        <w:t>. Результаты комплексной оценки эффективности реализации муниципальной программы, срок реализации которой истек, используются при формировании (внесении изменений) и реализации муниципальной программы на новый период, направленной на достижение аналогичной цели.</w:t>
      </w:r>
    </w:p>
    <w:p w:rsidR="00CB5638" w:rsidRPr="000706FB" w:rsidRDefault="003E09A7" w:rsidP="0007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0706FB" w:rsidRPr="009F78B7">
        <w:rPr>
          <w:rFonts w:ascii="Times New Roman" w:hAnsi="Times New Roman" w:cs="Times New Roman"/>
          <w:sz w:val="28"/>
          <w:szCs w:val="28"/>
        </w:rPr>
        <w:t>. Оценке не подлежат основные мероприятия МП, подпрограммы муниципальных программ, информация о которых относится к сведениям, составляющим государственную тайну, или предоставляется для служебного пользования.</w:t>
      </w:r>
    </w:p>
    <w:p w:rsidR="0012264D" w:rsidRPr="00751AA2" w:rsidRDefault="0012264D" w:rsidP="00F3347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4" w:name="sub_1000"/>
    </w:p>
    <w:p w:rsidR="0012264D" w:rsidRPr="00751AA2" w:rsidRDefault="0012264D" w:rsidP="00F3347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264D" w:rsidRPr="00751AA2" w:rsidRDefault="0012264D" w:rsidP="00F3347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264D" w:rsidRDefault="0012264D" w:rsidP="00F3347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87E5A" w:rsidRDefault="00C87E5A" w:rsidP="00F3347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87E5A" w:rsidRPr="00751AA2" w:rsidRDefault="00C87E5A" w:rsidP="00F3347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264D" w:rsidRPr="00751AA2" w:rsidRDefault="0012264D" w:rsidP="00F3347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8057B" w:rsidRDefault="00E8057B" w:rsidP="00F3347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8057B" w:rsidRDefault="00E8057B" w:rsidP="00F3347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5638" w:rsidRPr="00ED3C67" w:rsidRDefault="00751AA2" w:rsidP="00F3347E">
      <w:pPr>
        <w:jc w:val="right"/>
        <w:rPr>
          <w:rFonts w:ascii="Times New Roman" w:hAnsi="Times New Roman" w:cs="Times New Roman"/>
        </w:rPr>
      </w:pPr>
      <w:r w:rsidRPr="00ED3C67">
        <w:rPr>
          <w:rStyle w:val="a3"/>
          <w:rFonts w:ascii="Times New Roman" w:hAnsi="Times New Roman" w:cs="Times New Roman"/>
          <w:b w:val="0"/>
          <w:color w:val="auto"/>
        </w:rPr>
        <w:t>Приложение №</w:t>
      </w:r>
      <w:r w:rsidR="00CB5638" w:rsidRPr="00ED3C67">
        <w:rPr>
          <w:rStyle w:val="a3"/>
          <w:rFonts w:ascii="Times New Roman" w:hAnsi="Times New Roman" w:cs="Times New Roman"/>
          <w:b w:val="0"/>
          <w:color w:val="auto"/>
        </w:rPr>
        <w:t> 1</w:t>
      </w:r>
      <w:r w:rsidR="00CB5638" w:rsidRPr="00ED3C67">
        <w:rPr>
          <w:rStyle w:val="a3"/>
          <w:rFonts w:ascii="Times New Roman" w:hAnsi="Times New Roman" w:cs="Times New Roman"/>
          <w:b w:val="0"/>
          <w:color w:val="auto"/>
        </w:rPr>
        <w:br/>
        <w:t xml:space="preserve"> к </w:t>
      </w:r>
      <w:r w:rsidR="00CB5638" w:rsidRPr="00ED3C67">
        <w:rPr>
          <w:rStyle w:val="a4"/>
          <w:rFonts w:ascii="Times New Roman" w:hAnsi="Times New Roman" w:cs="Times New Roman"/>
          <w:color w:val="auto"/>
        </w:rPr>
        <w:t>порядку</w:t>
      </w:r>
      <w:r w:rsidR="00CB5638" w:rsidRPr="00ED3C67">
        <w:rPr>
          <w:rStyle w:val="a3"/>
          <w:rFonts w:ascii="Times New Roman" w:hAnsi="Times New Roman" w:cs="Times New Roman"/>
          <w:b w:val="0"/>
          <w:color w:val="auto"/>
        </w:rPr>
        <w:br/>
        <w:t>разработки, реализации</w:t>
      </w:r>
      <w:r w:rsidR="00CB5638" w:rsidRPr="00ED3C67">
        <w:rPr>
          <w:rStyle w:val="a3"/>
          <w:rFonts w:ascii="Times New Roman" w:hAnsi="Times New Roman" w:cs="Times New Roman"/>
          <w:b w:val="0"/>
          <w:color w:val="auto"/>
        </w:rPr>
        <w:br/>
        <w:t>и оценки эффективности</w:t>
      </w:r>
      <w:r w:rsidR="00CB5638" w:rsidRPr="00ED3C67">
        <w:rPr>
          <w:rStyle w:val="a3"/>
          <w:rFonts w:ascii="Times New Roman" w:hAnsi="Times New Roman" w:cs="Times New Roman"/>
          <w:b w:val="0"/>
          <w:color w:val="auto"/>
        </w:rPr>
        <w:br/>
        <w:t>муниципальных программ</w:t>
      </w:r>
      <w:r w:rsidR="00CB5638" w:rsidRPr="00ED3C67">
        <w:rPr>
          <w:rStyle w:val="a3"/>
          <w:rFonts w:ascii="Times New Roman" w:hAnsi="Times New Roman" w:cs="Times New Roman"/>
          <w:b w:val="0"/>
          <w:color w:val="auto"/>
        </w:rPr>
        <w:br/>
      </w:r>
      <w:bookmarkEnd w:id="54"/>
    </w:p>
    <w:p w:rsidR="00F3347E" w:rsidRPr="00751AA2" w:rsidRDefault="00F3347E" w:rsidP="00F334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7CBC" w:rsidRPr="00751AA2" w:rsidRDefault="00077CBC" w:rsidP="00077C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ПАСПОРТ</w:t>
      </w:r>
    </w:p>
    <w:p w:rsidR="00077CBC" w:rsidRPr="00751AA2" w:rsidRDefault="00C262D1" w:rsidP="00077C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муниципаль</w:t>
      </w:r>
      <w:r w:rsidR="00077CBC" w:rsidRPr="00751AA2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077CBC" w:rsidRPr="00751AA2" w:rsidRDefault="00077CBC" w:rsidP="00077C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77CBC" w:rsidRPr="00751AA2" w:rsidRDefault="00077CBC" w:rsidP="00077C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C262D1" w:rsidRPr="00751AA2">
        <w:rPr>
          <w:rFonts w:ascii="Times New Roman" w:hAnsi="Times New Roman" w:cs="Times New Roman"/>
          <w:sz w:val="28"/>
          <w:szCs w:val="28"/>
        </w:rPr>
        <w:t>муниципаль</w:t>
      </w:r>
      <w:r w:rsidRPr="00751AA2">
        <w:rPr>
          <w:rFonts w:ascii="Times New Roman" w:hAnsi="Times New Roman" w:cs="Times New Roman"/>
          <w:sz w:val="28"/>
          <w:szCs w:val="28"/>
        </w:rPr>
        <w:t>ной программы)</w:t>
      </w:r>
    </w:p>
    <w:p w:rsidR="00077CBC" w:rsidRPr="00751AA2" w:rsidRDefault="00077CBC" w:rsidP="00077C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Соисполнители Программы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Участники Программы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Подпрограммы Программы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Приоритетные проекты (программы), реализуемые в рамках Программы</w:t>
      </w: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Показатели (индикаторы) Программы</w:t>
      </w: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Срок и этапы реализации Программы</w:t>
      </w: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Объем бюджетных ассигнований Программы</w:t>
      </w:r>
    </w:p>
    <w:p w:rsidR="00CB5638" w:rsidRPr="009F78B7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A51A18" w:rsidRPr="00751AA2" w:rsidRDefault="00A51A18" w:rsidP="00A51A1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sub_2000"/>
    </w:p>
    <w:p w:rsidR="00A51A18" w:rsidRPr="00751AA2" w:rsidRDefault="00A51A18" w:rsidP="00A51A1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51A18" w:rsidRPr="00751AA2" w:rsidRDefault="00A51A18" w:rsidP="00A51A1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51A18" w:rsidRPr="00751AA2" w:rsidRDefault="00A51A18" w:rsidP="00A51A1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264D" w:rsidRPr="00751AA2" w:rsidRDefault="0012264D" w:rsidP="00A51A1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55"/>
    <w:p w:rsidR="00CB5638" w:rsidRPr="00751AA2" w:rsidRDefault="00CB5638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CB5638" w:rsidRPr="00751AA2" w:rsidSect="008C7E80">
          <w:headerReference w:type="default" r:id="rId8"/>
          <w:pgSz w:w="11900" w:h="16800"/>
          <w:pgMar w:top="1440" w:right="800" w:bottom="1440" w:left="1100" w:header="720" w:footer="720" w:gutter="0"/>
          <w:cols w:space="720"/>
          <w:noEndnote/>
          <w:titlePg/>
          <w:docGrid w:linePitch="326"/>
        </w:sectPr>
      </w:pPr>
    </w:p>
    <w:p w:rsidR="00077CBC" w:rsidRPr="00751AA2" w:rsidRDefault="00077CBC" w:rsidP="00077CBC">
      <w:pPr>
        <w:ind w:left="10080" w:hanging="15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77CBC" w:rsidRPr="00751AA2" w:rsidRDefault="00077CBC" w:rsidP="00077CBC">
      <w:pPr>
        <w:ind w:left="10080" w:hanging="15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к порядку разработки, реал</w:t>
      </w:r>
      <w:r w:rsidRPr="00751AA2">
        <w:rPr>
          <w:rFonts w:ascii="Times New Roman" w:hAnsi="Times New Roman" w:cs="Times New Roman"/>
          <w:sz w:val="28"/>
          <w:szCs w:val="28"/>
        </w:rPr>
        <w:t>и</w:t>
      </w:r>
      <w:r w:rsidRPr="00751AA2">
        <w:rPr>
          <w:rFonts w:ascii="Times New Roman" w:hAnsi="Times New Roman" w:cs="Times New Roman"/>
          <w:sz w:val="28"/>
          <w:szCs w:val="28"/>
        </w:rPr>
        <w:t>зации</w:t>
      </w:r>
    </w:p>
    <w:p w:rsidR="00077CBC" w:rsidRPr="00751AA2" w:rsidRDefault="00077CBC" w:rsidP="00077CBC">
      <w:pPr>
        <w:ind w:left="10080" w:hanging="15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077CBC" w:rsidRPr="00751AA2" w:rsidRDefault="005F6D20" w:rsidP="00077CBC">
      <w:pPr>
        <w:ind w:left="10080" w:hanging="15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муниципаль</w:t>
      </w:r>
      <w:r w:rsidR="00077CBC" w:rsidRPr="00751AA2">
        <w:rPr>
          <w:rFonts w:ascii="Times New Roman" w:hAnsi="Times New Roman" w:cs="Times New Roman"/>
          <w:sz w:val="28"/>
          <w:szCs w:val="28"/>
        </w:rPr>
        <w:t>ных программ</w:t>
      </w:r>
    </w:p>
    <w:p w:rsidR="00077CBC" w:rsidRPr="00751AA2" w:rsidRDefault="007D5F0D" w:rsidP="00077CBC">
      <w:pPr>
        <w:ind w:left="10080" w:hanging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Дмитриевский сельсовет</w:t>
      </w:r>
    </w:p>
    <w:p w:rsidR="00077CBC" w:rsidRPr="00751AA2" w:rsidRDefault="00077CBC" w:rsidP="00077C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CBC" w:rsidRPr="00751AA2" w:rsidRDefault="00077CBC" w:rsidP="00077CBC">
      <w:pPr>
        <w:ind w:left="10080" w:hanging="15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Таблица 1</w:t>
      </w:r>
    </w:p>
    <w:p w:rsidR="00077CBC" w:rsidRPr="00751AA2" w:rsidRDefault="00077CBC" w:rsidP="00077C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Сведения</w:t>
      </w:r>
    </w:p>
    <w:p w:rsidR="00077CBC" w:rsidRPr="00751AA2" w:rsidRDefault="00077CBC" w:rsidP="00077C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о показателях (индикаторах) </w:t>
      </w:r>
      <w:r w:rsidR="005F6D20" w:rsidRPr="00751AA2">
        <w:rPr>
          <w:rFonts w:ascii="Times New Roman" w:hAnsi="Times New Roman" w:cs="Times New Roman"/>
          <w:sz w:val="28"/>
          <w:szCs w:val="28"/>
        </w:rPr>
        <w:t>муниципаль</w:t>
      </w:r>
      <w:r w:rsidRPr="00751AA2">
        <w:rPr>
          <w:rFonts w:ascii="Times New Roman" w:hAnsi="Times New Roman" w:cs="Times New Roman"/>
          <w:sz w:val="28"/>
          <w:szCs w:val="28"/>
        </w:rPr>
        <w:t>ной программы,</w:t>
      </w:r>
    </w:p>
    <w:p w:rsidR="00077CBC" w:rsidRPr="00751AA2" w:rsidRDefault="00077CBC" w:rsidP="00077C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значениях</w:t>
      </w:r>
    </w:p>
    <w:tbl>
      <w:tblPr>
        <w:tblW w:w="0" w:type="auto"/>
        <w:tblInd w:w="-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119"/>
        <w:gridCol w:w="1897"/>
        <w:gridCol w:w="1418"/>
        <w:gridCol w:w="1559"/>
        <w:gridCol w:w="1559"/>
        <w:gridCol w:w="1701"/>
        <w:gridCol w:w="1559"/>
        <w:gridCol w:w="1559"/>
      </w:tblGrid>
      <w:tr w:rsidR="00077CBC" w:rsidRPr="00751AA2" w:rsidTr="00107F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показат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ристика показат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ля (инд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катора)</w:t>
            </w:r>
            <w:r w:rsidRPr="00751A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(индикатора)</w:t>
            </w:r>
          </w:p>
        </w:tc>
      </w:tr>
      <w:tr w:rsidR="00077CBC" w:rsidRPr="00751AA2" w:rsidTr="00107F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очередной год (пе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вый год реализ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последний год реал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</w:tr>
      <w:tr w:rsidR="00077CBC" w:rsidRPr="00751AA2" w:rsidTr="00107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7CBC" w:rsidRPr="00751AA2" w:rsidTr="00107FF3">
        <w:tc>
          <w:tcPr>
            <w:tcW w:w="1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</w:tr>
      <w:tr w:rsidR="00077CBC" w:rsidRPr="00751AA2" w:rsidTr="00107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C" w:rsidRPr="00751AA2" w:rsidTr="00107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C" w:rsidRPr="00751AA2" w:rsidTr="00107FF3">
        <w:tc>
          <w:tcPr>
            <w:tcW w:w="1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077CBC" w:rsidRPr="00751AA2" w:rsidTr="00107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C" w:rsidRPr="00751AA2" w:rsidTr="00107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C" w:rsidRPr="00751AA2" w:rsidRDefault="00077CBC" w:rsidP="005F6D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CBC" w:rsidRPr="009F78B7" w:rsidRDefault="00077CBC" w:rsidP="00077CBC">
      <w:pPr>
        <w:ind w:left="-480" w:right="772"/>
        <w:rPr>
          <w:rFonts w:ascii="Times New Roman" w:hAnsi="Times New Roman" w:cs="Times New Roman"/>
        </w:rPr>
      </w:pPr>
      <w:r w:rsidRPr="009F78B7">
        <w:rPr>
          <w:rFonts w:ascii="Times New Roman" w:hAnsi="Times New Roman" w:cs="Times New Roman"/>
          <w:vertAlign w:val="superscript"/>
        </w:rPr>
        <w:t>*)</w:t>
      </w:r>
      <w:r w:rsidRPr="009F78B7">
        <w:rPr>
          <w:rFonts w:ascii="Times New Roman" w:hAnsi="Times New Roman" w:cs="Times New Roman"/>
        </w:rPr>
        <w:t xml:space="preserve"> Указывается одна из следующих характеристик показателя (индикатора): </w:t>
      </w:r>
      <w:r w:rsidR="00035AE9" w:rsidRPr="009F78B7">
        <w:rPr>
          <w:rFonts w:ascii="Times New Roman" w:hAnsi="Times New Roman" w:cs="Times New Roman"/>
        </w:rPr>
        <w:t xml:space="preserve">муниципальная программа, </w:t>
      </w:r>
      <w:r w:rsidRPr="009F78B7">
        <w:rPr>
          <w:rFonts w:ascii="Times New Roman" w:hAnsi="Times New Roman" w:cs="Times New Roman"/>
        </w:rPr>
        <w:t>областная субсидия, приорите</w:t>
      </w:r>
      <w:r w:rsidRPr="009F78B7">
        <w:rPr>
          <w:rFonts w:ascii="Times New Roman" w:hAnsi="Times New Roman" w:cs="Times New Roman"/>
        </w:rPr>
        <w:t>т</w:t>
      </w:r>
      <w:r w:rsidRPr="009F78B7">
        <w:rPr>
          <w:rFonts w:ascii="Times New Roman" w:hAnsi="Times New Roman" w:cs="Times New Roman"/>
        </w:rPr>
        <w:t>ный проект (пр</w:t>
      </w:r>
      <w:r w:rsidR="00035AE9" w:rsidRPr="009F78B7">
        <w:rPr>
          <w:rFonts w:ascii="Times New Roman" w:hAnsi="Times New Roman" w:cs="Times New Roman"/>
        </w:rPr>
        <w:t>ограмма), основное мероприятие</w:t>
      </w:r>
      <w:r w:rsidRPr="009F78B7">
        <w:rPr>
          <w:rFonts w:ascii="Times New Roman" w:hAnsi="Times New Roman" w:cs="Times New Roman"/>
        </w:rPr>
        <w:t>.</w:t>
      </w:r>
    </w:p>
    <w:p w:rsidR="009F5947" w:rsidRPr="009F78B7" w:rsidRDefault="009F5947" w:rsidP="009F5947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9F78B7">
        <w:rPr>
          <w:sz w:val="24"/>
          <w:szCs w:val="24"/>
        </w:rPr>
        <w:t>В случае,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9F5947" w:rsidRPr="009F78B7" w:rsidRDefault="00502FB7" w:rsidP="009F5947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9F78B7">
        <w:rPr>
          <w:sz w:val="24"/>
          <w:szCs w:val="24"/>
        </w:rPr>
        <w:tab/>
        <w:t>муниципаль</w:t>
      </w:r>
      <w:r w:rsidR="009F5947" w:rsidRPr="009F78B7">
        <w:rPr>
          <w:sz w:val="24"/>
          <w:szCs w:val="24"/>
        </w:rPr>
        <w:t>ная программа;</w:t>
      </w:r>
    </w:p>
    <w:p w:rsidR="009F5947" w:rsidRPr="009F78B7" w:rsidRDefault="009F5947" w:rsidP="009F5947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9F78B7">
        <w:rPr>
          <w:sz w:val="24"/>
          <w:szCs w:val="24"/>
        </w:rPr>
        <w:tab/>
      </w:r>
      <w:r w:rsidR="00502FB7" w:rsidRPr="009F78B7">
        <w:rPr>
          <w:sz w:val="24"/>
          <w:szCs w:val="24"/>
        </w:rPr>
        <w:t>областная субсидия</w:t>
      </w:r>
      <w:r w:rsidRPr="009F78B7">
        <w:rPr>
          <w:sz w:val="24"/>
          <w:szCs w:val="24"/>
        </w:rPr>
        <w:t>;</w:t>
      </w:r>
    </w:p>
    <w:p w:rsidR="009F5947" w:rsidRPr="009F78B7" w:rsidRDefault="009F5947" w:rsidP="00502FB7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  <w:sectPr w:rsidR="009F5947" w:rsidRPr="009F78B7" w:rsidSect="005F6D20">
          <w:pgSz w:w="16840" w:h="11906" w:orient="landscape"/>
          <w:pgMar w:top="1134" w:right="567" w:bottom="1134" w:left="1701" w:header="360" w:footer="0" w:gutter="0"/>
          <w:cols w:space="720"/>
          <w:noEndnote/>
          <w:docGrid w:linePitch="326"/>
        </w:sectPr>
      </w:pPr>
      <w:r w:rsidRPr="009F78B7">
        <w:rPr>
          <w:sz w:val="24"/>
          <w:szCs w:val="24"/>
        </w:rPr>
        <w:tab/>
        <w:t>приоритетный проект (программа);</w:t>
      </w:r>
      <w:r w:rsidR="00F41E88">
        <w:rPr>
          <w:sz w:val="24"/>
          <w:szCs w:val="24"/>
        </w:rPr>
        <w:t>основное мероприятие</w:t>
      </w:r>
    </w:p>
    <w:p w:rsidR="00C869B7" w:rsidRPr="00751AA2" w:rsidRDefault="00C869B7" w:rsidP="00C869B7">
      <w:pPr>
        <w:ind w:left="10080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C869B7" w:rsidRPr="00751AA2" w:rsidRDefault="00C869B7" w:rsidP="00C869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69B7" w:rsidRPr="009F78B7" w:rsidRDefault="00C869B7" w:rsidP="00C869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Перечень</w:t>
      </w:r>
    </w:p>
    <w:p w:rsidR="00C869B7" w:rsidRPr="009F78B7" w:rsidRDefault="00C869B7" w:rsidP="00C869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ведомственных целевых программ и основных мероприятий</w:t>
      </w:r>
    </w:p>
    <w:p w:rsidR="00C869B7" w:rsidRPr="00751AA2" w:rsidRDefault="00C869B7" w:rsidP="00C869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869B7" w:rsidRPr="00751AA2" w:rsidRDefault="00C869B7" w:rsidP="00C869B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3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00"/>
        <w:gridCol w:w="3240"/>
        <w:gridCol w:w="1580"/>
        <w:gridCol w:w="1559"/>
        <w:gridCol w:w="1559"/>
        <w:gridCol w:w="1560"/>
        <w:gridCol w:w="2127"/>
        <w:gridCol w:w="2535"/>
      </w:tblGrid>
      <w:tr w:rsidR="00C869B7" w:rsidRPr="00751AA2" w:rsidTr="00494EDC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Номер и наим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нование ведомс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венной целевой программы, 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новного 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ственный исполн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Ожида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мый коне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ный 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зультат 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Последствия не</w:t>
            </w:r>
            <w:r w:rsidR="00A7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реализации ведомственной целевой пр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граммы, осно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ного меропри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Par111"/>
            <w:bookmarkEnd w:id="56"/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Связь с показат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лями (индикатор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ми) муниципальной программы (подпрогра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  <w:r w:rsidRPr="00751A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</w:tr>
      <w:tr w:rsidR="00C869B7" w:rsidRPr="00751AA2" w:rsidTr="00494EDC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начала реализ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B7" w:rsidRPr="00751AA2" w:rsidTr="00494ED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69B7" w:rsidRPr="00751AA2" w:rsidTr="00494EDC">
        <w:trPr>
          <w:cantSplit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C869B7" w:rsidRPr="00751AA2" w:rsidTr="00494ED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ВЦП 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B7" w:rsidRPr="00751AA2" w:rsidTr="00494ED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ВЦП 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B7" w:rsidRPr="00751AA2" w:rsidTr="00494EDC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Основное 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приятие 1, </w:t>
            </w:r>
          </w:p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B7" w:rsidRPr="00751AA2" w:rsidTr="00494EDC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приоритетный проект (програ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ма)</w:t>
            </w:r>
            <w:r w:rsidRPr="0075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B7" w:rsidRPr="00751AA2" w:rsidTr="00494EDC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Основное 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приятие 2,</w:t>
            </w:r>
          </w:p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B7" w:rsidRPr="00751AA2" w:rsidTr="00494EDC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приоритетный проект</w:t>
            </w:r>
            <w:r w:rsidRPr="0075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(програ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ма) </w:t>
            </w:r>
            <w:r w:rsidRPr="0075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751AA2" w:rsidRDefault="00C869B7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9B7" w:rsidRPr="00751AA2" w:rsidRDefault="00C869B7" w:rsidP="00C869B7">
      <w:pPr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57" w:name="Par158"/>
      <w:bookmarkEnd w:id="57"/>
    </w:p>
    <w:p w:rsidR="00C869B7" w:rsidRPr="00751AA2" w:rsidRDefault="00C869B7" w:rsidP="00C869B7">
      <w:pPr>
        <w:ind w:left="-600" w:right="412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Pr="00751AA2">
        <w:rPr>
          <w:rFonts w:ascii="Times New Roman" w:hAnsi="Times New Roman" w:cs="Times New Roman"/>
          <w:sz w:val="28"/>
          <w:szCs w:val="28"/>
        </w:rPr>
        <w:t xml:space="preserve"> Указываются наименования показателей (индикаторов) муниципальной программы (подпрограммы), характер</w:t>
      </w:r>
      <w:r w:rsidRPr="00751AA2">
        <w:rPr>
          <w:rFonts w:ascii="Times New Roman" w:hAnsi="Times New Roman" w:cs="Times New Roman"/>
          <w:sz w:val="28"/>
          <w:szCs w:val="28"/>
        </w:rPr>
        <w:t>и</w:t>
      </w:r>
      <w:r w:rsidRPr="00751AA2">
        <w:rPr>
          <w:rFonts w:ascii="Times New Roman" w:hAnsi="Times New Roman" w:cs="Times New Roman"/>
          <w:sz w:val="28"/>
          <w:szCs w:val="28"/>
        </w:rPr>
        <w:t>зующих соответствующую ВЦП (соответствующее основное мероприятие).</w:t>
      </w:r>
    </w:p>
    <w:p w:rsidR="00C869B7" w:rsidRPr="00751AA2" w:rsidRDefault="00C869B7" w:rsidP="00C869B7">
      <w:pPr>
        <w:ind w:right="412" w:firstLine="0"/>
        <w:rPr>
          <w:rFonts w:ascii="Times New Roman" w:hAnsi="Times New Roman" w:cs="Times New Roman"/>
          <w:sz w:val="28"/>
          <w:szCs w:val="28"/>
        </w:rPr>
        <w:sectPr w:rsidR="00C869B7" w:rsidRPr="00751AA2" w:rsidSect="00494EDC">
          <w:pgSz w:w="16840" w:h="11906" w:orient="landscape"/>
          <w:pgMar w:top="1134" w:right="567" w:bottom="1134" w:left="1701" w:header="360" w:footer="0" w:gutter="0"/>
          <w:cols w:space="720"/>
          <w:noEndnote/>
          <w:docGrid w:linePitch="326"/>
        </w:sectPr>
      </w:pPr>
    </w:p>
    <w:p w:rsidR="00C34002" w:rsidRPr="00751AA2" w:rsidRDefault="00C34002" w:rsidP="00C34002">
      <w:pPr>
        <w:ind w:left="10080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C34002" w:rsidRPr="00751AA2" w:rsidRDefault="00C34002" w:rsidP="00C340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4002" w:rsidRPr="00751AA2" w:rsidRDefault="00C34002" w:rsidP="00C340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C34002" w:rsidRPr="00751AA2" w:rsidRDefault="00C34002" w:rsidP="00C340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C34002" w:rsidRPr="00751AA2" w:rsidRDefault="00C34002" w:rsidP="00C340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4002" w:rsidRPr="00751AA2" w:rsidRDefault="00C34002" w:rsidP="00C34002">
      <w:pPr>
        <w:ind w:left="11520" w:firstLine="1080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Ind w:w="-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20"/>
        <w:gridCol w:w="2481"/>
        <w:gridCol w:w="2099"/>
        <w:gridCol w:w="2496"/>
        <w:gridCol w:w="907"/>
        <w:gridCol w:w="850"/>
        <w:gridCol w:w="964"/>
        <w:gridCol w:w="1247"/>
        <w:gridCol w:w="1247"/>
        <w:gridCol w:w="1247"/>
        <w:gridCol w:w="680"/>
      </w:tblGrid>
      <w:tr w:rsidR="00535CB1" w:rsidRPr="00751AA2" w:rsidTr="009F78B7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ние муниципальной программы, по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программы, ведомстве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ной целевой програ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мы, основного 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Главный распоряд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тель бюджетных средств (отве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ственный исполн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тель, соисполн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тель, участник)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Рз Пр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очере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первый год пл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второй год пл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нового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535CB1" w:rsidRPr="00751AA2" w:rsidTr="009F78B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02" w:rsidRPr="009F78B7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02" w:rsidRPr="009F78B7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02" w:rsidRPr="009F78B7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2" w:rsidRPr="00751AA2" w:rsidRDefault="00C34002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right="-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полнитель муниципальной програ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участник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соисполнитель 1 подпрограммы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участник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ВЦП 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исполнитель ведо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ственной целевой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ВЦП 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исполнитель ведо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ственной целевой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приятие 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исполнитель 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приятие 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исполнитель 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9F78B7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02" w:rsidRPr="009F78B7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535CB1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C34002" w:rsidRPr="00751AA2" w:rsidRDefault="00C34002" w:rsidP="00494E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приятие 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B1" w:rsidRPr="00751AA2" w:rsidTr="00535CB1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4E3DF5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2" w:rsidRPr="00751AA2" w:rsidRDefault="00C34002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002" w:rsidRPr="00751AA2" w:rsidRDefault="00C34002" w:rsidP="00C340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4002" w:rsidRPr="00751AA2" w:rsidRDefault="00C34002" w:rsidP="00C340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4002" w:rsidRPr="00751AA2" w:rsidRDefault="00C34002" w:rsidP="00C34002">
      <w:pPr>
        <w:rPr>
          <w:rFonts w:ascii="Times New Roman" w:hAnsi="Times New Roman" w:cs="Times New Roman"/>
          <w:sz w:val="28"/>
          <w:szCs w:val="28"/>
        </w:rPr>
        <w:sectPr w:rsidR="00C34002" w:rsidRPr="00751AA2" w:rsidSect="00494EDC">
          <w:pgSz w:w="16840" w:h="11906" w:orient="landscape"/>
          <w:pgMar w:top="1134" w:right="567" w:bottom="1134" w:left="1701" w:header="480" w:footer="0" w:gutter="0"/>
          <w:cols w:space="720"/>
          <w:noEndnote/>
          <w:docGrid w:linePitch="326"/>
        </w:sectPr>
      </w:pPr>
    </w:p>
    <w:p w:rsidR="00FE63E4" w:rsidRPr="009F78B7" w:rsidRDefault="00FE63E4" w:rsidP="00FE63E4">
      <w:pPr>
        <w:ind w:left="10080"/>
        <w:rPr>
          <w:rFonts w:ascii="Times New Roman" w:hAnsi="Times New Roman" w:cs="Times New Roman"/>
          <w:sz w:val="28"/>
          <w:szCs w:val="28"/>
        </w:rPr>
      </w:pPr>
    </w:p>
    <w:p w:rsidR="00FE63E4" w:rsidRPr="00751AA2" w:rsidRDefault="00FE63E4" w:rsidP="00FE63E4">
      <w:pPr>
        <w:rPr>
          <w:rFonts w:ascii="Times New Roman" w:hAnsi="Times New Roman" w:cs="Times New Roman"/>
          <w:sz w:val="28"/>
          <w:szCs w:val="28"/>
        </w:rPr>
      </w:pPr>
    </w:p>
    <w:p w:rsidR="0012264D" w:rsidRPr="00751AA2" w:rsidRDefault="0012264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077B" w:rsidRPr="00751AA2" w:rsidRDefault="00E9077B" w:rsidP="00E9077B">
      <w:pPr>
        <w:ind w:left="11520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86F55">
        <w:rPr>
          <w:rFonts w:ascii="Times New Roman" w:hAnsi="Times New Roman" w:cs="Times New Roman"/>
          <w:sz w:val="28"/>
          <w:szCs w:val="28"/>
        </w:rPr>
        <w:t>4</w:t>
      </w:r>
    </w:p>
    <w:p w:rsidR="00E9077B" w:rsidRPr="00751AA2" w:rsidRDefault="00E9077B" w:rsidP="00E907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077B" w:rsidRPr="009F78B7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E9077B" w:rsidRPr="00751AA2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налоговых и неналоговых расходов</w:t>
      </w:r>
    </w:p>
    <w:p w:rsidR="00E9077B" w:rsidRPr="00751AA2" w:rsidRDefault="00E9077B" w:rsidP="00E9077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1644"/>
        <w:gridCol w:w="2268"/>
        <w:gridCol w:w="2835"/>
        <w:gridCol w:w="2127"/>
        <w:gridCol w:w="1417"/>
        <w:gridCol w:w="1418"/>
        <w:gridCol w:w="1417"/>
        <w:gridCol w:w="992"/>
      </w:tblGrid>
      <w:tr w:rsidR="00494EDC" w:rsidRPr="00751AA2" w:rsidTr="00494ED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Наименование по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программы муниципальной програ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Отраслевой (функциональный) 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налогового </w:t>
            </w:r>
          </w:p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налогового) расхода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Оценка расходов</w:t>
            </w:r>
          </w:p>
        </w:tc>
      </w:tr>
      <w:tr w:rsidR="00494EDC" w:rsidRPr="00751AA2" w:rsidTr="00494ED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очере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первый год пл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второй год пл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494EDC" w:rsidRPr="00751AA2" w:rsidTr="00494E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EDC" w:rsidRPr="00751AA2" w:rsidTr="00494EDC">
        <w:trPr>
          <w:trHeight w:val="23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EDC" w:rsidRPr="00751AA2" w:rsidTr="00494EDC">
        <w:trPr>
          <w:trHeight w:val="25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EDC" w:rsidRPr="00751AA2" w:rsidTr="00494ED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EDC" w:rsidRPr="00751AA2" w:rsidTr="00494ED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EDC" w:rsidRPr="00751AA2" w:rsidTr="00494ED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AA2" w:rsidRPr="00751AA2" w:rsidTr="00494ED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751AA2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C43" w:rsidRDefault="00B77C43" w:rsidP="003E5B0C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B77C43" w:rsidSect="003E5B0C">
          <w:pgSz w:w="16837" w:h="11905" w:orient="landscape"/>
          <w:pgMar w:top="1276" w:right="800" w:bottom="1440" w:left="1100" w:header="720" w:footer="720" w:gutter="0"/>
          <w:cols w:space="720"/>
          <w:noEndnote/>
        </w:sectPr>
      </w:pPr>
    </w:p>
    <w:p w:rsidR="00E9077B" w:rsidRPr="00751AA2" w:rsidRDefault="00486F55" w:rsidP="00E9077B">
      <w:pPr>
        <w:ind w:left="7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E9077B" w:rsidRPr="00751AA2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077B" w:rsidRPr="00751AA2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ПАСПОРТ</w:t>
      </w:r>
    </w:p>
    <w:p w:rsidR="00E9077B" w:rsidRPr="00751AA2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E9077B" w:rsidRPr="00751AA2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9077B" w:rsidRPr="00751AA2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p w:rsidR="00E9077B" w:rsidRPr="00751AA2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E9077B" w:rsidRPr="00751AA2" w:rsidRDefault="00E9077B" w:rsidP="00E9077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E9077B" w:rsidRPr="00751AA2" w:rsidTr="00494EDC">
        <w:tc>
          <w:tcPr>
            <w:tcW w:w="9639" w:type="dxa"/>
          </w:tcPr>
          <w:p w:rsidR="00E9077B" w:rsidRPr="009F78B7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</w:tr>
      <w:tr w:rsidR="00E9077B" w:rsidRPr="00751AA2" w:rsidTr="00494EDC">
        <w:tc>
          <w:tcPr>
            <w:tcW w:w="9639" w:type="dxa"/>
          </w:tcPr>
          <w:p w:rsidR="00E9077B" w:rsidRPr="009F78B7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</w:tr>
      <w:tr w:rsidR="00E9077B" w:rsidRPr="00751AA2" w:rsidTr="00494EDC">
        <w:tc>
          <w:tcPr>
            <w:tcW w:w="9639" w:type="dxa"/>
          </w:tcPr>
          <w:p w:rsidR="00E9077B" w:rsidRPr="009F78B7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</w:tr>
      <w:tr w:rsidR="00E9077B" w:rsidRPr="00751AA2" w:rsidTr="00494EDC">
        <w:tc>
          <w:tcPr>
            <w:tcW w:w="9639" w:type="dxa"/>
          </w:tcPr>
          <w:p w:rsidR="00E9077B" w:rsidRPr="009F78B7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</w:tr>
      <w:tr w:rsidR="00E9077B" w:rsidRPr="00751AA2" w:rsidTr="00494EDC">
        <w:tc>
          <w:tcPr>
            <w:tcW w:w="9639" w:type="dxa"/>
          </w:tcPr>
          <w:p w:rsidR="00E9077B" w:rsidRPr="009F78B7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 (программы), реализуемые в рамках подпрограммы</w:t>
            </w:r>
          </w:p>
        </w:tc>
      </w:tr>
      <w:tr w:rsidR="00E9077B" w:rsidRPr="00751AA2" w:rsidTr="00494EDC">
        <w:tc>
          <w:tcPr>
            <w:tcW w:w="9639" w:type="dxa"/>
          </w:tcPr>
          <w:p w:rsidR="00E9077B" w:rsidRPr="009F78B7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</w:tr>
      <w:tr w:rsidR="00E9077B" w:rsidRPr="00751AA2" w:rsidTr="00494EDC">
        <w:tc>
          <w:tcPr>
            <w:tcW w:w="9639" w:type="dxa"/>
          </w:tcPr>
          <w:p w:rsidR="00E9077B" w:rsidRPr="009F78B7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подпрограммы</w:t>
            </w:r>
          </w:p>
        </w:tc>
      </w:tr>
      <w:tr w:rsidR="00E9077B" w:rsidRPr="00751AA2" w:rsidTr="00494EDC">
        <w:tc>
          <w:tcPr>
            <w:tcW w:w="9639" w:type="dxa"/>
          </w:tcPr>
          <w:p w:rsidR="00E9077B" w:rsidRPr="009F78B7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</w:tr>
      <w:tr w:rsidR="00E9077B" w:rsidRPr="00751AA2" w:rsidTr="00494EDC">
        <w:tc>
          <w:tcPr>
            <w:tcW w:w="9639" w:type="dxa"/>
          </w:tcPr>
          <w:p w:rsidR="00E9077B" w:rsidRPr="009F78B7" w:rsidRDefault="00E907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</w:tr>
    </w:tbl>
    <w:p w:rsidR="00E9077B" w:rsidRPr="00751AA2" w:rsidRDefault="00E9077B" w:rsidP="00E907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B77C43" w:rsidRDefault="00B77C43" w:rsidP="003E5B0C">
      <w:pPr>
        <w:rPr>
          <w:rFonts w:ascii="Times New Roman" w:hAnsi="Times New Roman" w:cs="Times New Roman"/>
          <w:sz w:val="28"/>
          <w:szCs w:val="28"/>
        </w:rPr>
        <w:sectPr w:rsidR="00B77C4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E9077B" w:rsidRPr="00751AA2" w:rsidRDefault="00486F55" w:rsidP="00E9077B">
      <w:pPr>
        <w:ind w:left="10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E9077B" w:rsidRPr="00751AA2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План</w:t>
      </w:r>
    </w:p>
    <w:p w:rsidR="00E9077B" w:rsidRPr="00751AA2" w:rsidRDefault="00E9077B" w:rsidP="00E907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реализации муниципальной программы на _____ год</w:t>
      </w:r>
    </w:p>
    <w:p w:rsidR="00E9077B" w:rsidRPr="00751AA2" w:rsidRDefault="00E9077B" w:rsidP="00E9077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40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00"/>
        <w:gridCol w:w="3729"/>
        <w:gridCol w:w="3685"/>
        <w:gridCol w:w="1844"/>
        <w:gridCol w:w="1559"/>
        <w:gridCol w:w="1701"/>
        <w:gridCol w:w="1522"/>
      </w:tblGrid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наименование должности лица, ответственного за ре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лизацию основного меропр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ятия (достижение значения показателя (индикатора), насту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ление контрольного события)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</w:p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 (индикат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Дата наступления контрольн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го события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Связь со зн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чением оценки рисков</w:t>
            </w: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1</w:t>
            </w:r>
            <w:r w:rsidRPr="003F49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событие </w:t>
            </w:r>
            <w:r w:rsidR="00751AA2" w:rsidRPr="003F49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F49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1</w:t>
            </w:r>
            <w:r w:rsidRPr="003F49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событие </w:t>
            </w:r>
            <w:r w:rsidR="00751AA2" w:rsidRPr="003F49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F49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1</w:t>
            </w:r>
            <w:r w:rsidRPr="003F49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событие </w:t>
            </w:r>
            <w:r w:rsidR="00751AA2" w:rsidRPr="003F49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F49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77B" w:rsidRPr="003F493C" w:rsidTr="00494E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93C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B" w:rsidRPr="003F493C" w:rsidRDefault="00E9077B" w:rsidP="00494E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493C" w:rsidRPr="007B7B5F" w:rsidRDefault="003F493C" w:rsidP="003F493C">
      <w:pPr>
        <w:ind w:firstLine="567"/>
        <w:rPr>
          <w:rFonts w:ascii="Times New Roman" w:hAnsi="Times New Roman" w:cs="Times New Roman"/>
          <w:color w:val="1A1A1A"/>
        </w:rPr>
      </w:pPr>
      <w:r w:rsidRPr="007B7B5F">
        <w:rPr>
          <w:rFonts w:ascii="Times New Roman" w:hAnsi="Times New Roman" w:cs="Times New Roman"/>
          <w:color w:val="1A1A1A"/>
        </w:rPr>
        <w:t>Исполнитель муниципальной программы _______________________</w:t>
      </w:r>
    </w:p>
    <w:p w:rsidR="003F493C" w:rsidRPr="007B7B5F" w:rsidRDefault="003F493C" w:rsidP="003F493C">
      <w:pPr>
        <w:ind w:firstLine="567"/>
        <w:rPr>
          <w:rFonts w:ascii="Times New Roman" w:hAnsi="Times New Roman" w:cs="Times New Roman"/>
          <w:i/>
          <w:color w:val="1A1A1A"/>
        </w:rPr>
      </w:pPr>
      <w:r w:rsidRPr="007B7B5F">
        <w:rPr>
          <w:rFonts w:ascii="Times New Roman" w:hAnsi="Times New Roman" w:cs="Times New Roman"/>
          <w:i/>
          <w:color w:val="1A1A1A"/>
        </w:rPr>
        <w:t xml:space="preserve">                                                                                        подпись</w:t>
      </w:r>
    </w:p>
    <w:p w:rsidR="00E9077B" w:rsidRPr="003F493C" w:rsidRDefault="00E9077B" w:rsidP="00E9077B">
      <w:pPr>
        <w:jc w:val="left"/>
        <w:rPr>
          <w:rFonts w:ascii="Times New Roman" w:hAnsi="Times New Roman" w:cs="Times New Roman"/>
          <w:i/>
        </w:rPr>
        <w:sectPr w:rsidR="00E9077B" w:rsidRPr="003F493C" w:rsidSect="00494EDC">
          <w:pgSz w:w="16840" w:h="11906" w:orient="landscape"/>
          <w:pgMar w:top="1134" w:right="851" w:bottom="1134" w:left="1134" w:header="480" w:footer="0" w:gutter="0"/>
          <w:cols w:space="720"/>
          <w:noEndnote/>
          <w:docGrid w:linePitch="326"/>
        </w:sectPr>
      </w:pPr>
      <w:r w:rsidRPr="003F493C">
        <w:rPr>
          <w:rFonts w:ascii="Times New Roman" w:hAnsi="Times New Roman" w:cs="Times New Roman"/>
          <w:i/>
          <w:vertAlign w:val="superscript"/>
        </w:rPr>
        <w:t xml:space="preserve">*) </w:t>
      </w:r>
      <w:r w:rsidRPr="003F493C">
        <w:rPr>
          <w:rFonts w:ascii="Times New Roman" w:hAnsi="Times New Roman" w:cs="Times New Roman"/>
          <w:i/>
        </w:rPr>
        <w:t>В случае если контрольное событие определить невозможно, информация не указывается.</w:t>
      </w:r>
    </w:p>
    <w:p w:rsidR="002B10E6" w:rsidRPr="009F78B7" w:rsidRDefault="002B10E6" w:rsidP="002B10E6">
      <w:pPr>
        <w:ind w:left="11520"/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Pr="009F78B7">
        <w:rPr>
          <w:rFonts w:ascii="Times New Roman" w:hAnsi="Times New Roman" w:cs="Times New Roman"/>
          <w:sz w:val="28"/>
          <w:szCs w:val="28"/>
        </w:rPr>
        <w:t>б</w:t>
      </w:r>
      <w:r w:rsidR="00486F55">
        <w:rPr>
          <w:rFonts w:ascii="Times New Roman" w:hAnsi="Times New Roman" w:cs="Times New Roman"/>
          <w:sz w:val="28"/>
          <w:szCs w:val="28"/>
        </w:rPr>
        <w:t>лица 7</w:t>
      </w:r>
    </w:p>
    <w:p w:rsidR="002B10E6" w:rsidRPr="009F78B7" w:rsidRDefault="002B10E6" w:rsidP="002B1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9F78B7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2B10E6" w:rsidRPr="009F78B7" w:rsidRDefault="002B10E6" w:rsidP="002B1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о достижении значений показателей</w:t>
      </w:r>
    </w:p>
    <w:p w:rsidR="002B10E6" w:rsidRPr="009F78B7" w:rsidRDefault="002B10E6" w:rsidP="002B1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B7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tbl>
      <w:tblPr>
        <w:tblW w:w="14459" w:type="dxa"/>
        <w:tblInd w:w="-22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261"/>
        <w:gridCol w:w="1843"/>
        <w:gridCol w:w="1559"/>
        <w:gridCol w:w="1843"/>
        <w:gridCol w:w="1276"/>
        <w:gridCol w:w="1275"/>
        <w:gridCol w:w="2835"/>
      </w:tblGrid>
      <w:tr w:rsidR="002B10E6" w:rsidRPr="009F78B7" w:rsidTr="00494ED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 xml:space="preserve">стика </w:t>
            </w:r>
          </w:p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теля (индик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тора)</w:t>
            </w:r>
            <w:r w:rsidRPr="009F78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(индикат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ра)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Обоснование откл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нения значения показателя (индикатора) (при нал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чии)</w:t>
            </w:r>
          </w:p>
        </w:tc>
      </w:tr>
      <w:tr w:rsidR="002B10E6" w:rsidRPr="009F78B7" w:rsidTr="00494ED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год, предш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 xml:space="preserve">ствующий </w:t>
            </w:r>
          </w:p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отчетному (текущему)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9F78B7" w:rsidTr="00494ED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факт на отчетную д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9F78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9F78B7" w:rsidTr="00494EDC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</w:tr>
      <w:tr w:rsidR="002B10E6" w:rsidRPr="009F78B7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Показатель (индик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3F493C" w:rsidTr="00494ED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93C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93C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0E6" w:rsidRPr="009F78B7" w:rsidTr="00494EDC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</w:tr>
      <w:tr w:rsidR="002B10E6" w:rsidRPr="009F78B7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Показатель (индик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8B7">
              <w:rPr>
                <w:rFonts w:ascii="Times New Roman" w:hAnsi="Times New Roman" w:cs="Times New Roman"/>
                <w:sz w:val="28"/>
                <w:szCs w:val="28"/>
              </w:rPr>
              <w:t>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9F78B7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3F493C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93C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93C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3F493C" w:rsidRDefault="002B10E6" w:rsidP="00494ED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700D" w:rsidRDefault="00A8700D" w:rsidP="003F493C">
      <w:pPr>
        <w:ind w:firstLine="567"/>
        <w:rPr>
          <w:rFonts w:ascii="Times New Roman" w:hAnsi="Times New Roman" w:cs="Times New Roman"/>
          <w:color w:val="1A1A1A"/>
        </w:rPr>
      </w:pPr>
      <w:bookmarkStart w:id="58" w:name="Par834"/>
      <w:bookmarkEnd w:id="58"/>
    </w:p>
    <w:p w:rsidR="003F493C" w:rsidRPr="007B7B5F" w:rsidRDefault="003F493C" w:rsidP="003F493C">
      <w:pPr>
        <w:ind w:firstLine="567"/>
        <w:rPr>
          <w:rFonts w:ascii="Times New Roman" w:hAnsi="Times New Roman" w:cs="Times New Roman"/>
          <w:color w:val="1A1A1A"/>
        </w:rPr>
      </w:pPr>
      <w:r w:rsidRPr="007B7B5F">
        <w:rPr>
          <w:rFonts w:ascii="Times New Roman" w:hAnsi="Times New Roman" w:cs="Times New Roman"/>
          <w:color w:val="1A1A1A"/>
        </w:rPr>
        <w:t>Исполнитель муниципальной программы _______________________</w:t>
      </w:r>
    </w:p>
    <w:p w:rsidR="003F493C" w:rsidRDefault="003F493C" w:rsidP="003F493C">
      <w:pPr>
        <w:ind w:firstLine="567"/>
        <w:rPr>
          <w:rFonts w:ascii="Times New Roman" w:hAnsi="Times New Roman" w:cs="Times New Roman"/>
          <w:i/>
          <w:color w:val="1A1A1A"/>
        </w:rPr>
      </w:pPr>
      <w:r w:rsidRPr="007B7B5F">
        <w:rPr>
          <w:rFonts w:ascii="Times New Roman" w:hAnsi="Times New Roman" w:cs="Times New Roman"/>
          <w:i/>
          <w:color w:val="1A1A1A"/>
        </w:rPr>
        <w:t xml:space="preserve">                                                                                        </w:t>
      </w:r>
      <w:r w:rsidR="00A8700D" w:rsidRPr="007B7B5F">
        <w:rPr>
          <w:rFonts w:ascii="Times New Roman" w:hAnsi="Times New Roman" w:cs="Times New Roman"/>
          <w:i/>
          <w:color w:val="1A1A1A"/>
        </w:rPr>
        <w:t>П</w:t>
      </w:r>
      <w:r w:rsidRPr="007B7B5F">
        <w:rPr>
          <w:rFonts w:ascii="Times New Roman" w:hAnsi="Times New Roman" w:cs="Times New Roman"/>
          <w:i/>
          <w:color w:val="1A1A1A"/>
        </w:rPr>
        <w:t>одпись</w:t>
      </w:r>
    </w:p>
    <w:p w:rsidR="00A8700D" w:rsidRPr="007B7B5F" w:rsidRDefault="00A8700D" w:rsidP="003F493C">
      <w:pPr>
        <w:ind w:firstLine="567"/>
        <w:rPr>
          <w:rFonts w:ascii="Times New Roman" w:hAnsi="Times New Roman" w:cs="Times New Roman"/>
          <w:i/>
          <w:color w:val="1A1A1A"/>
        </w:rPr>
      </w:pPr>
    </w:p>
    <w:p w:rsidR="006616C2" w:rsidRPr="009F78B7" w:rsidRDefault="006616C2" w:rsidP="006616C2">
      <w:pPr>
        <w:ind w:left="480" w:right="292" w:firstLine="0"/>
        <w:rPr>
          <w:rFonts w:ascii="Times New Roman" w:hAnsi="Times New Roman" w:cs="Times New Roman"/>
        </w:rPr>
      </w:pPr>
      <w:r w:rsidRPr="009F78B7">
        <w:rPr>
          <w:rFonts w:ascii="Times New Roman" w:hAnsi="Times New Roman" w:cs="Times New Roman"/>
          <w:vertAlign w:val="superscript"/>
        </w:rPr>
        <w:t>1)</w:t>
      </w:r>
      <w:r w:rsidRPr="009F78B7">
        <w:rPr>
          <w:rFonts w:ascii="Times New Roman" w:hAnsi="Times New Roman" w:cs="Times New Roman"/>
        </w:rPr>
        <w:t xml:space="preserve"> </w:t>
      </w:r>
      <w:r w:rsidR="002B10E6" w:rsidRPr="009F78B7">
        <w:rPr>
          <w:rFonts w:ascii="Times New Roman" w:hAnsi="Times New Roman" w:cs="Times New Roman"/>
        </w:rPr>
        <w:t xml:space="preserve">Указывается одна из следующих характеристик показателя (индикатора): </w:t>
      </w:r>
      <w:r w:rsidR="00035AE9" w:rsidRPr="009F78B7">
        <w:rPr>
          <w:rFonts w:ascii="Times New Roman" w:hAnsi="Times New Roman" w:cs="Times New Roman"/>
        </w:rPr>
        <w:t xml:space="preserve">муниципальная программа, </w:t>
      </w:r>
      <w:r w:rsidR="002B10E6" w:rsidRPr="009F78B7">
        <w:rPr>
          <w:rFonts w:ascii="Times New Roman" w:hAnsi="Times New Roman" w:cs="Times New Roman"/>
        </w:rPr>
        <w:t>областная субсидия, приоритетный проект (программа), основное меропри</w:t>
      </w:r>
      <w:r w:rsidR="002B10E6" w:rsidRPr="009F78B7">
        <w:rPr>
          <w:rFonts w:ascii="Times New Roman" w:hAnsi="Times New Roman" w:cs="Times New Roman"/>
        </w:rPr>
        <w:t>я</w:t>
      </w:r>
      <w:r w:rsidR="002B10E6" w:rsidRPr="009F78B7">
        <w:rPr>
          <w:rFonts w:ascii="Times New Roman" w:hAnsi="Times New Roman" w:cs="Times New Roman"/>
        </w:rPr>
        <w:t>тие.</w:t>
      </w:r>
    </w:p>
    <w:p w:rsidR="006616C2" w:rsidRPr="009F78B7" w:rsidRDefault="006616C2" w:rsidP="006616C2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9F78B7">
        <w:rPr>
          <w:sz w:val="24"/>
          <w:szCs w:val="24"/>
        </w:rPr>
        <w:t>В случае,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6616C2" w:rsidRPr="009F78B7" w:rsidRDefault="006616C2" w:rsidP="006616C2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9F78B7">
        <w:rPr>
          <w:sz w:val="24"/>
          <w:szCs w:val="24"/>
        </w:rPr>
        <w:tab/>
        <w:t>муниципальная программа;</w:t>
      </w:r>
    </w:p>
    <w:p w:rsidR="006616C2" w:rsidRPr="009F78B7" w:rsidRDefault="006616C2" w:rsidP="006616C2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9F78B7">
        <w:rPr>
          <w:sz w:val="24"/>
          <w:szCs w:val="24"/>
        </w:rPr>
        <w:tab/>
        <w:t>областная субсидия;</w:t>
      </w:r>
    </w:p>
    <w:p w:rsidR="006616C2" w:rsidRPr="009F78B7" w:rsidRDefault="006616C2" w:rsidP="006616C2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9F78B7">
        <w:rPr>
          <w:sz w:val="24"/>
          <w:szCs w:val="24"/>
        </w:rPr>
        <w:tab/>
        <w:t>приоритетный проект (программа);</w:t>
      </w:r>
    </w:p>
    <w:p w:rsidR="003F493C" w:rsidRDefault="006616C2" w:rsidP="003F493C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9F78B7">
        <w:rPr>
          <w:sz w:val="24"/>
          <w:szCs w:val="24"/>
        </w:rPr>
        <w:tab/>
        <w:t>основное мероприятие.</w:t>
      </w:r>
    </w:p>
    <w:p w:rsidR="002B10E6" w:rsidRPr="009F78B7" w:rsidRDefault="002B10E6" w:rsidP="003F493C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9F78B7">
        <w:rPr>
          <w:sz w:val="24"/>
          <w:szCs w:val="24"/>
          <w:vertAlign w:val="superscript"/>
        </w:rPr>
        <w:t>2)</w:t>
      </w:r>
      <w:r w:rsidRPr="009F78B7">
        <w:rPr>
          <w:sz w:val="24"/>
          <w:szCs w:val="24"/>
        </w:rPr>
        <w:t xml:space="preserve"> В случае если при представлении ежеквартального отчета невозможно представить фактические значения по отдельным показателям (индикаторам), по ним представляются пр</w:t>
      </w:r>
      <w:r w:rsidRPr="009F78B7">
        <w:rPr>
          <w:sz w:val="24"/>
          <w:szCs w:val="24"/>
        </w:rPr>
        <w:t>о</w:t>
      </w:r>
      <w:r w:rsidRPr="009F78B7">
        <w:rPr>
          <w:sz w:val="24"/>
          <w:szCs w:val="24"/>
        </w:rPr>
        <w:t>гнозные данные.</w:t>
      </w:r>
    </w:p>
    <w:p w:rsidR="002B10E6" w:rsidRPr="00751AA2" w:rsidRDefault="002B10E6" w:rsidP="002B10E6">
      <w:pPr>
        <w:ind w:firstLine="0"/>
        <w:rPr>
          <w:rFonts w:ascii="Times New Roman" w:hAnsi="Times New Roman" w:cs="Times New Roman"/>
          <w:sz w:val="28"/>
          <w:szCs w:val="28"/>
        </w:rPr>
        <w:sectPr w:rsidR="002B10E6" w:rsidRPr="00751AA2" w:rsidSect="00494EDC">
          <w:pgSz w:w="16840" w:h="11906" w:orient="landscape"/>
          <w:pgMar w:top="1134" w:right="567" w:bottom="1134" w:left="1701" w:header="360" w:footer="0" w:gutter="0"/>
          <w:cols w:space="720"/>
          <w:noEndnote/>
          <w:docGrid w:linePitch="326"/>
        </w:sectPr>
      </w:pPr>
    </w:p>
    <w:p w:rsidR="002B10E6" w:rsidRPr="00751AA2" w:rsidRDefault="00486F55" w:rsidP="002B10E6">
      <w:pPr>
        <w:ind w:left="10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p w:rsidR="002B10E6" w:rsidRPr="00751AA2" w:rsidRDefault="002B10E6" w:rsidP="002B10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0E6" w:rsidRPr="00751AA2" w:rsidRDefault="002B10E6" w:rsidP="002B10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0E6" w:rsidRPr="00751AA2" w:rsidRDefault="002B10E6" w:rsidP="002B1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Отчет</w:t>
      </w:r>
    </w:p>
    <w:p w:rsidR="002B10E6" w:rsidRPr="00751AA2" w:rsidRDefault="002B10E6" w:rsidP="002B1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местного</w:t>
      </w:r>
    </w:p>
    <w:p w:rsidR="002B10E6" w:rsidRPr="00751AA2" w:rsidRDefault="002B10E6" w:rsidP="002B1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</w:t>
      </w:r>
    </w:p>
    <w:p w:rsidR="002B10E6" w:rsidRPr="00751AA2" w:rsidRDefault="002B10E6" w:rsidP="002B1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0E6" w:rsidRPr="00751AA2" w:rsidRDefault="002B10E6" w:rsidP="002B10E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646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268"/>
        <w:gridCol w:w="2041"/>
        <w:gridCol w:w="2098"/>
        <w:gridCol w:w="849"/>
        <w:gridCol w:w="850"/>
        <w:gridCol w:w="851"/>
        <w:gridCol w:w="1417"/>
        <w:gridCol w:w="1417"/>
        <w:gridCol w:w="1871"/>
        <w:gridCol w:w="1417"/>
      </w:tblGrid>
      <w:tr w:rsidR="002B10E6" w:rsidRPr="00751AA2" w:rsidTr="00494ED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мы, подпр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граммы, ведо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ственной целевой пр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граммы, основного меропри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Рз 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 сво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ной бю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жетной росписью на 1 янв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ря отче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 сво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ной бю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жетной росписью на отче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ную дату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муниципальной програ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ме на отче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кассовое исполн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2B10E6" w:rsidRPr="00751AA2" w:rsidTr="00494EDC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участник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участник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ВЦП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исполнитель ВЦП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ВЦП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исполнитель ВЦП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приятие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основного </w:t>
            </w:r>
          </w:p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роприятия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приятие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основного </w:t>
            </w:r>
          </w:p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роприятия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E6" w:rsidRPr="00751AA2" w:rsidTr="00494ED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6" w:rsidRPr="00751AA2" w:rsidRDefault="002B10E6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00D" w:rsidRDefault="00A8700D" w:rsidP="00A8700D">
      <w:pPr>
        <w:ind w:firstLine="567"/>
        <w:rPr>
          <w:rFonts w:ascii="Times New Roman" w:hAnsi="Times New Roman" w:cs="Times New Roman"/>
          <w:color w:val="1A1A1A"/>
        </w:rPr>
      </w:pPr>
    </w:p>
    <w:p w:rsidR="00A8700D" w:rsidRPr="007B7B5F" w:rsidRDefault="00A8700D" w:rsidP="00A8700D">
      <w:pPr>
        <w:ind w:firstLine="567"/>
        <w:rPr>
          <w:rFonts w:ascii="Times New Roman" w:hAnsi="Times New Roman" w:cs="Times New Roman"/>
          <w:color w:val="1A1A1A"/>
        </w:rPr>
      </w:pPr>
      <w:r w:rsidRPr="007B7B5F">
        <w:rPr>
          <w:rFonts w:ascii="Times New Roman" w:hAnsi="Times New Roman" w:cs="Times New Roman"/>
          <w:color w:val="1A1A1A"/>
        </w:rPr>
        <w:t>Исполнитель муниципальной программы _______________________</w:t>
      </w:r>
    </w:p>
    <w:p w:rsidR="00A8700D" w:rsidRPr="007B7B5F" w:rsidRDefault="00A8700D" w:rsidP="00A8700D">
      <w:pPr>
        <w:ind w:firstLine="567"/>
        <w:rPr>
          <w:rFonts w:ascii="Times New Roman" w:hAnsi="Times New Roman" w:cs="Times New Roman"/>
          <w:i/>
          <w:color w:val="1A1A1A"/>
        </w:rPr>
      </w:pPr>
      <w:r w:rsidRPr="007B7B5F">
        <w:rPr>
          <w:rFonts w:ascii="Times New Roman" w:hAnsi="Times New Roman" w:cs="Times New Roman"/>
          <w:i/>
          <w:color w:val="1A1A1A"/>
        </w:rPr>
        <w:t xml:space="preserve">                                                                                        подпись</w:t>
      </w:r>
    </w:p>
    <w:p w:rsidR="00A8700D" w:rsidRPr="007B7B5F" w:rsidRDefault="00A8700D" w:rsidP="00F41E88">
      <w:pPr>
        <w:ind w:firstLine="0"/>
        <w:rPr>
          <w:rFonts w:ascii="Times New Roman" w:hAnsi="Times New Roman" w:cs="Times New Roman"/>
          <w:color w:val="1A1A1A"/>
        </w:rPr>
      </w:pPr>
    </w:p>
    <w:p w:rsidR="00A8700D" w:rsidRPr="007B7B5F" w:rsidRDefault="00A8700D" w:rsidP="00F41E88">
      <w:pPr>
        <w:ind w:firstLine="0"/>
        <w:rPr>
          <w:rFonts w:ascii="Times New Roman" w:hAnsi="Times New Roman" w:cs="Times New Roman"/>
          <w:color w:val="1A1A1A"/>
        </w:rPr>
      </w:pPr>
    </w:p>
    <w:p w:rsidR="002B10E6" w:rsidRPr="00F41E88" w:rsidRDefault="00A8700D" w:rsidP="00F41E88">
      <w:pPr>
        <w:ind w:firstLine="567"/>
        <w:rPr>
          <w:rFonts w:ascii="Times New Roman" w:hAnsi="Times New Roman" w:cs="Times New Roman"/>
          <w:color w:val="1A1A1A"/>
        </w:rPr>
        <w:sectPr w:rsidR="002B10E6" w:rsidRPr="00F41E88" w:rsidSect="00494EDC">
          <w:pgSz w:w="16840" w:h="11906" w:orient="landscape"/>
          <w:pgMar w:top="1134" w:right="567" w:bottom="1134" w:left="851" w:header="360" w:footer="0" w:gutter="0"/>
          <w:cols w:space="720"/>
          <w:noEndnote/>
          <w:docGrid w:linePitch="326"/>
        </w:sectPr>
      </w:pPr>
      <w:r w:rsidRPr="007B7B5F">
        <w:rPr>
          <w:rFonts w:ascii="Times New Roman" w:hAnsi="Times New Roman" w:cs="Times New Roman"/>
          <w:i/>
          <w:color w:val="1A1A1A"/>
        </w:rPr>
        <w:t xml:space="preserve">                                                                                      </w:t>
      </w:r>
      <w:r w:rsidR="00F41E88">
        <w:rPr>
          <w:rFonts w:ascii="Times New Roman" w:hAnsi="Times New Roman" w:cs="Times New Roman"/>
          <w:i/>
          <w:color w:val="1A1A1A"/>
        </w:rPr>
        <w:t xml:space="preserve">     </w:t>
      </w:r>
    </w:p>
    <w:p w:rsidR="00C87E5A" w:rsidRPr="00751AA2" w:rsidRDefault="00C87E5A" w:rsidP="00B82C1D">
      <w:pPr>
        <w:ind w:left="12960" w:firstLine="0"/>
        <w:rPr>
          <w:rFonts w:ascii="Times New Roman" w:hAnsi="Times New Roman" w:cs="Times New Roman"/>
          <w:sz w:val="28"/>
          <w:szCs w:val="28"/>
        </w:rPr>
      </w:pPr>
    </w:p>
    <w:p w:rsidR="0088367B" w:rsidRPr="00751AA2" w:rsidRDefault="00486F55" w:rsidP="0088367B">
      <w:pPr>
        <w:ind w:left="11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88367B" w:rsidRPr="00751AA2" w:rsidRDefault="0088367B" w:rsidP="008836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367B" w:rsidRPr="00751AA2" w:rsidRDefault="0088367B" w:rsidP="00883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Отчет</w:t>
      </w:r>
    </w:p>
    <w:p w:rsidR="0088367B" w:rsidRPr="00751AA2" w:rsidRDefault="0088367B" w:rsidP="00883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о ходе выполнения плана реализации</w:t>
      </w:r>
    </w:p>
    <w:p w:rsidR="0088367B" w:rsidRPr="00751AA2" w:rsidRDefault="0088367B" w:rsidP="00883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муниципальной программы на _____ год</w:t>
      </w:r>
    </w:p>
    <w:p w:rsidR="0088367B" w:rsidRPr="00751AA2" w:rsidRDefault="0088367B" w:rsidP="0088367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402"/>
        <w:gridCol w:w="2127"/>
        <w:gridCol w:w="1275"/>
        <w:gridCol w:w="1269"/>
        <w:gridCol w:w="2275"/>
        <w:gridCol w:w="2410"/>
        <w:gridCol w:w="1795"/>
      </w:tblGrid>
      <w:tr w:rsidR="0088367B" w:rsidRPr="00751AA2" w:rsidTr="00494ED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Дата наступл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ния контрольного</w:t>
            </w:r>
          </w:p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бытия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</w:t>
            </w:r>
          </w:p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бытия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8367B" w:rsidRPr="00751AA2" w:rsidTr="00494ED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</w:t>
            </w:r>
            <w:r w:rsidRPr="00751A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</w:t>
            </w:r>
            <w:r w:rsidR="00751A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51A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</w:t>
            </w:r>
            <w:r w:rsidRPr="00751A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</w:t>
            </w:r>
            <w:r w:rsidR="00751A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51A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67B" w:rsidRPr="00751AA2" w:rsidTr="00494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B" w:rsidRPr="00751AA2" w:rsidRDefault="0088367B" w:rsidP="00494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00D" w:rsidRDefault="00A8700D" w:rsidP="00A8700D">
      <w:pPr>
        <w:ind w:firstLine="567"/>
        <w:rPr>
          <w:rFonts w:ascii="Times New Roman" w:hAnsi="Times New Roman" w:cs="Times New Roman"/>
          <w:color w:val="1A1A1A"/>
        </w:rPr>
      </w:pPr>
    </w:p>
    <w:p w:rsidR="00A8700D" w:rsidRPr="007B7B5F" w:rsidRDefault="00A8700D" w:rsidP="00A8700D">
      <w:pPr>
        <w:ind w:firstLine="567"/>
        <w:rPr>
          <w:rFonts w:ascii="Times New Roman" w:hAnsi="Times New Roman" w:cs="Times New Roman"/>
          <w:color w:val="1A1A1A"/>
        </w:rPr>
      </w:pPr>
      <w:r w:rsidRPr="007B7B5F">
        <w:rPr>
          <w:rFonts w:ascii="Times New Roman" w:hAnsi="Times New Roman" w:cs="Times New Roman"/>
          <w:color w:val="1A1A1A"/>
        </w:rPr>
        <w:t>Исполнитель муниципальной программы _______________________</w:t>
      </w:r>
    </w:p>
    <w:p w:rsidR="00A8700D" w:rsidRPr="007B7B5F" w:rsidRDefault="00A8700D" w:rsidP="00A8700D">
      <w:pPr>
        <w:ind w:firstLine="567"/>
        <w:rPr>
          <w:rFonts w:ascii="Times New Roman" w:hAnsi="Times New Roman" w:cs="Times New Roman"/>
          <w:i/>
          <w:color w:val="1A1A1A"/>
        </w:rPr>
      </w:pPr>
      <w:r w:rsidRPr="007B7B5F">
        <w:rPr>
          <w:rFonts w:ascii="Times New Roman" w:hAnsi="Times New Roman" w:cs="Times New Roman"/>
          <w:i/>
          <w:color w:val="1A1A1A"/>
        </w:rPr>
        <w:t xml:space="preserve">                                                                                        подпись</w:t>
      </w:r>
    </w:p>
    <w:p w:rsidR="0088367B" w:rsidRPr="00751AA2" w:rsidRDefault="0088367B" w:rsidP="0088367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367B" w:rsidRPr="00751AA2" w:rsidRDefault="0088367B" w:rsidP="0088367B">
      <w:pPr>
        <w:jc w:val="left"/>
        <w:rPr>
          <w:rFonts w:ascii="Times New Roman" w:hAnsi="Times New Roman" w:cs="Times New Roman"/>
          <w:sz w:val="28"/>
          <w:szCs w:val="28"/>
        </w:rPr>
        <w:sectPr w:rsidR="0088367B" w:rsidRPr="00751AA2" w:rsidSect="00494EDC">
          <w:pgSz w:w="16840" w:h="11906" w:orient="landscape"/>
          <w:pgMar w:top="1134" w:right="851" w:bottom="1134" w:left="1134" w:header="360" w:footer="0" w:gutter="0"/>
          <w:cols w:space="720"/>
          <w:noEndnote/>
          <w:docGrid w:linePitch="326"/>
        </w:sectPr>
      </w:pPr>
      <w:r w:rsidRPr="00751AA2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Pr="00751AA2">
        <w:rPr>
          <w:rFonts w:ascii="Times New Roman" w:hAnsi="Times New Roman" w:cs="Times New Roman"/>
          <w:sz w:val="28"/>
          <w:szCs w:val="28"/>
        </w:rPr>
        <w:t xml:space="preserve"> В случае если контрольное событие определить невозможно, информация не указывается.</w:t>
      </w:r>
    </w:p>
    <w:p w:rsidR="00CB5638" w:rsidRPr="00751AA2" w:rsidRDefault="00CB5638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CB5638" w:rsidRPr="00751AA2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B5638" w:rsidRPr="00751AA2" w:rsidRDefault="00CB563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9" w:name="sub_3000"/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3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к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порядку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разработки, реализации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и оценки эффективности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муниципальных программ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bookmarkEnd w:id="59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3F493C" w:rsidRDefault="00CB5638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751AA2">
        <w:rPr>
          <w:rFonts w:ascii="Times New Roman" w:hAnsi="Times New Roman"/>
          <w:b w:val="0"/>
          <w:sz w:val="28"/>
          <w:szCs w:val="28"/>
        </w:rPr>
        <w:t>Методика</w:t>
      </w:r>
      <w:r w:rsidRPr="00751AA2">
        <w:rPr>
          <w:rFonts w:ascii="Times New Roman" w:hAnsi="Times New Roman"/>
          <w:b w:val="0"/>
          <w:sz w:val="28"/>
          <w:szCs w:val="28"/>
        </w:rPr>
        <w:br/>
        <w:t xml:space="preserve">оценки эффективности реализации муниципальных программ </w:t>
      </w:r>
      <w:r w:rsidR="00E830F2" w:rsidRPr="00751AA2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="005C4E42">
        <w:rPr>
          <w:rFonts w:ascii="Times New Roman" w:hAnsi="Times New Roman"/>
          <w:b w:val="0"/>
          <w:sz w:val="28"/>
          <w:szCs w:val="28"/>
          <w:lang w:val="ru-RU"/>
        </w:rPr>
        <w:t xml:space="preserve"> Дмитриевский сельсовет Сакмарского</w:t>
      </w:r>
      <w:r w:rsidR="003F493C">
        <w:rPr>
          <w:rFonts w:ascii="Times New Roman" w:hAnsi="Times New Roman"/>
          <w:b w:val="0"/>
          <w:sz w:val="28"/>
          <w:szCs w:val="28"/>
          <w:lang w:val="ru-RU"/>
        </w:rPr>
        <w:t xml:space="preserve"> район</w:t>
      </w:r>
      <w:r w:rsidR="005C4E42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3F493C">
        <w:rPr>
          <w:rFonts w:ascii="Times New Roman" w:hAnsi="Times New Roman"/>
          <w:b w:val="0"/>
          <w:sz w:val="28"/>
          <w:szCs w:val="28"/>
          <w:lang w:val="ru-RU"/>
        </w:rPr>
        <w:t xml:space="preserve"> Оренбургской области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60" w:name="sub_3001"/>
      <w:r w:rsidRPr="00751AA2">
        <w:rPr>
          <w:rFonts w:ascii="Times New Roman" w:hAnsi="Times New Roman"/>
          <w:b w:val="0"/>
          <w:sz w:val="28"/>
          <w:szCs w:val="28"/>
        </w:rPr>
        <w:t>I. Общие положения</w:t>
      </w:r>
    </w:p>
    <w:bookmarkEnd w:id="60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61" w:name="sub_3011"/>
      <w:r w:rsidRPr="00751AA2">
        <w:rPr>
          <w:rFonts w:ascii="Times New Roman" w:hAnsi="Times New Roman" w:cs="Times New Roman"/>
          <w:sz w:val="28"/>
          <w:szCs w:val="28"/>
        </w:rPr>
        <w:t xml:space="preserve">1. Оценка эффективности реализации </w:t>
      </w:r>
      <w:r w:rsidR="003F493C" w:rsidRPr="003F493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4E42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3F493C" w:rsidRPr="003F493C">
        <w:rPr>
          <w:rFonts w:ascii="Times New Roman" w:hAnsi="Times New Roman"/>
          <w:sz w:val="28"/>
          <w:szCs w:val="28"/>
        </w:rPr>
        <w:t xml:space="preserve"> район</w:t>
      </w:r>
      <w:r w:rsidR="005C4E42">
        <w:rPr>
          <w:rFonts w:ascii="Times New Roman" w:hAnsi="Times New Roman"/>
          <w:sz w:val="28"/>
          <w:szCs w:val="28"/>
        </w:rPr>
        <w:t>а</w:t>
      </w:r>
      <w:r w:rsidR="003F493C" w:rsidRPr="003F493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3F493C" w:rsidRPr="003F493C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7768B2" w:rsidRPr="00751AA2">
        <w:rPr>
          <w:rFonts w:ascii="Times New Roman" w:hAnsi="Times New Roman" w:cs="Times New Roman"/>
          <w:sz w:val="28"/>
          <w:szCs w:val="28"/>
        </w:rPr>
        <w:t>м</w:t>
      </w:r>
      <w:r w:rsidR="004F65D4" w:rsidRPr="00751AA2">
        <w:rPr>
          <w:rFonts w:ascii="Times New Roman" w:hAnsi="Times New Roman" w:cs="Times New Roman"/>
          <w:sz w:val="28"/>
          <w:szCs w:val="28"/>
        </w:rPr>
        <w:t>униципальная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программа) производится ежегодно. При проведении такой оценки учитывается редакция муниципальной программы, действующая на 31 декабря отчетного года.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62" w:name="sub_3012"/>
      <w:bookmarkEnd w:id="61"/>
      <w:r w:rsidRPr="00751AA2">
        <w:rPr>
          <w:rFonts w:ascii="Times New Roman" w:hAnsi="Times New Roman" w:cs="Times New Roman"/>
          <w:sz w:val="28"/>
          <w:szCs w:val="28"/>
        </w:rPr>
        <w:t>2. Оценка эффективности муниципальной программы производится с учетом оценки:</w:t>
      </w:r>
    </w:p>
    <w:bookmarkEnd w:id="62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степени достижения цели и решения задач муниципальной программы;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подпрограмм, входящих в </w:t>
      </w:r>
      <w:r w:rsidR="00353A15" w:rsidRPr="00751AA2">
        <w:rPr>
          <w:rFonts w:ascii="Times New Roman" w:hAnsi="Times New Roman" w:cs="Times New Roman"/>
          <w:sz w:val="28"/>
          <w:szCs w:val="28"/>
        </w:rPr>
        <w:t>муниципаль</w:t>
      </w:r>
      <w:r w:rsidRPr="00751AA2">
        <w:rPr>
          <w:rFonts w:ascii="Times New Roman" w:hAnsi="Times New Roman" w:cs="Times New Roman"/>
          <w:sz w:val="28"/>
          <w:szCs w:val="28"/>
        </w:rPr>
        <w:t xml:space="preserve">ную программу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подпрограмма);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степени реализации </w:t>
      </w:r>
      <w:r w:rsidR="006C1236">
        <w:rPr>
          <w:rFonts w:ascii="Times New Roman" w:hAnsi="Times New Roman" w:cs="Times New Roman"/>
          <w:sz w:val="28"/>
          <w:szCs w:val="28"/>
        </w:rPr>
        <w:t>основных мероприятий МП, основных мероприятий подпрограмм</w:t>
      </w:r>
      <w:r w:rsidRPr="00751AA2">
        <w:rPr>
          <w:rFonts w:ascii="Times New Roman" w:hAnsi="Times New Roman" w:cs="Times New Roman"/>
          <w:sz w:val="28"/>
          <w:szCs w:val="28"/>
        </w:rPr>
        <w:t xml:space="preserve">, ведомственных целевых программ и достижения ожидаемых непосредственных результатов их реализации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оценка степени реализации мероприятий);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степени соответствия произведенных затрат запланированным затратам;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эффективности использования средств</w:t>
      </w:r>
      <w:r w:rsidR="00DD3DD6" w:rsidRPr="00751AA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751AA2">
        <w:rPr>
          <w:rFonts w:ascii="Times New Roman" w:hAnsi="Times New Roman" w:cs="Times New Roman"/>
          <w:sz w:val="28"/>
          <w:szCs w:val="28"/>
        </w:rPr>
        <w:t>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63" w:name="sub_3013"/>
      <w:r w:rsidRPr="00751AA2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осуществляется в два этапа.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64" w:name="sub_3014"/>
      <w:bookmarkEnd w:id="63"/>
      <w:r w:rsidRPr="00751AA2">
        <w:rPr>
          <w:rFonts w:ascii="Times New Roman" w:hAnsi="Times New Roman" w:cs="Times New Roman"/>
          <w:sz w:val="28"/>
          <w:szCs w:val="28"/>
        </w:rPr>
        <w:t xml:space="preserve">3.1.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затрат запланированному уровню и эффективности использования средств </w:t>
      </w:r>
      <w:r w:rsidR="00DD3DD6" w:rsidRPr="00751AA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51AA2">
        <w:rPr>
          <w:rFonts w:ascii="Times New Roman" w:hAnsi="Times New Roman" w:cs="Times New Roman"/>
          <w:sz w:val="28"/>
          <w:szCs w:val="28"/>
        </w:rPr>
        <w:t>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65" w:name="sub_3015"/>
      <w:bookmarkEnd w:id="64"/>
      <w:r w:rsidRPr="00751AA2">
        <w:rPr>
          <w:rFonts w:ascii="Times New Roman" w:hAnsi="Times New Roman" w:cs="Times New Roman"/>
          <w:sz w:val="28"/>
          <w:szCs w:val="28"/>
        </w:rPr>
        <w:t>3.2.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цели и решения задач муниципальной программы и эффективности реализации подпрограмм.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66" w:name="sub_3016"/>
      <w:bookmarkEnd w:id="65"/>
      <w:r w:rsidRPr="00751AA2">
        <w:rPr>
          <w:rFonts w:ascii="Times New Roman" w:hAnsi="Times New Roman" w:cs="Times New Roman"/>
          <w:sz w:val="28"/>
          <w:szCs w:val="28"/>
        </w:rPr>
        <w:t xml:space="preserve">4. В случае если </w:t>
      </w:r>
      <w:r w:rsidR="007768B2" w:rsidRPr="00751AA2">
        <w:rPr>
          <w:rFonts w:ascii="Times New Roman" w:hAnsi="Times New Roman" w:cs="Times New Roman"/>
          <w:sz w:val="28"/>
          <w:szCs w:val="28"/>
        </w:rPr>
        <w:t>м</w:t>
      </w:r>
      <w:r w:rsidR="004F65D4" w:rsidRPr="00751AA2">
        <w:rPr>
          <w:rFonts w:ascii="Times New Roman" w:hAnsi="Times New Roman" w:cs="Times New Roman"/>
          <w:sz w:val="28"/>
          <w:szCs w:val="28"/>
        </w:rPr>
        <w:t>униципальная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программа не содержит подпрограмм, оценка эффективности ее реализации проводится аналогично оценке </w:t>
      </w:r>
      <w:r w:rsidRPr="00751AA2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подпрограммы.</w:t>
      </w:r>
    </w:p>
    <w:bookmarkEnd w:id="66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67" w:name="sub_3002"/>
      <w:r w:rsidRPr="00751AA2">
        <w:rPr>
          <w:rFonts w:ascii="Times New Roman" w:hAnsi="Times New Roman"/>
          <w:b w:val="0"/>
          <w:sz w:val="28"/>
          <w:szCs w:val="28"/>
        </w:rPr>
        <w:t>II. Оценка степени реализации мероприятий</w:t>
      </w:r>
    </w:p>
    <w:bookmarkEnd w:id="67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68" w:name="sub_3026"/>
      <w:r w:rsidRPr="00751AA2">
        <w:rPr>
          <w:rFonts w:ascii="Times New Roman" w:hAnsi="Times New Roman" w:cs="Times New Roman"/>
          <w:sz w:val="28"/>
          <w:szCs w:val="28"/>
        </w:rPr>
        <w:t>5. Степень реализации основных мероприятий подпрограммы (</w:t>
      </w:r>
      <w:r w:rsidR="000B4F93" w:rsidRPr="00E33B7C">
        <w:rPr>
          <w:rFonts w:ascii="Times New Roman" w:hAnsi="Times New Roman" w:cs="Times New Roman"/>
          <w:sz w:val="28"/>
          <w:szCs w:val="28"/>
        </w:rPr>
        <w:t>СР</w:t>
      </w:r>
      <w:r w:rsidR="000B4F93" w:rsidRPr="00E33B7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751AA2">
        <w:rPr>
          <w:rFonts w:ascii="Times New Roman" w:hAnsi="Times New Roman" w:cs="Times New Roman"/>
          <w:sz w:val="28"/>
          <w:szCs w:val="28"/>
        </w:rPr>
        <w:t>) рассчитывается как среднее арифметическое степеней реализации каждого основного мероприятия подпрограммы.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69" w:name="sub_3027"/>
      <w:bookmarkEnd w:id="68"/>
      <w:r w:rsidRPr="00751AA2">
        <w:rPr>
          <w:rFonts w:ascii="Times New Roman" w:hAnsi="Times New Roman" w:cs="Times New Roman"/>
          <w:sz w:val="28"/>
          <w:szCs w:val="28"/>
        </w:rPr>
        <w:t>6. Степень реализации основного мероприятия подпрограммы рассчитывается по следующей формуле:</w:t>
      </w:r>
    </w:p>
    <w:bookmarkEnd w:id="69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105F8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33B7C">
        <w:rPr>
          <w:rFonts w:ascii="Times New Roman" w:hAnsi="Times New Roman" w:cs="Times New Roman"/>
          <w:sz w:val="28"/>
          <w:szCs w:val="28"/>
        </w:rPr>
        <w:t xml:space="preserve"> = 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E33B7C">
        <w:rPr>
          <w:rFonts w:ascii="Times New Roman" w:hAnsi="Times New Roman" w:cs="Times New Roman"/>
          <w:sz w:val="28"/>
          <w:szCs w:val="28"/>
        </w:rPr>
        <w:t xml:space="preserve"> / П</w:t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105F82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реализации i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>ого основного мероприятия;</w:t>
      </w:r>
    </w:p>
    <w:p w:rsidR="00CB5638" w:rsidRPr="00751AA2" w:rsidRDefault="00105F82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количество показателей (индикаторов), характеризующих непосредственный результат исполнения i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>ого основного мероприятия, фактические значения которых достигнуты на уровне не менее 95 процентов от запланированных;</w:t>
      </w:r>
    </w:p>
    <w:p w:rsidR="00CB5638" w:rsidRPr="00751AA2" w:rsidRDefault="00105F82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количество показателей (индикаторов), характеризующих непосредственный результат исполнения i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>ого основного мероприятия.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70" w:name="sub_3003"/>
      <w:r w:rsidRPr="00751AA2">
        <w:rPr>
          <w:rFonts w:ascii="Times New Roman" w:hAnsi="Times New Roman"/>
          <w:b w:val="0"/>
          <w:sz w:val="28"/>
          <w:szCs w:val="28"/>
        </w:rPr>
        <w:t>III. Оценка степени соответствия произведенных затрат запланированным затратам</w:t>
      </w:r>
    </w:p>
    <w:bookmarkEnd w:id="70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71" w:name="sub_3038"/>
      <w:r w:rsidRPr="00751AA2">
        <w:rPr>
          <w:rFonts w:ascii="Times New Roman" w:hAnsi="Times New Roman" w:cs="Times New Roman"/>
          <w:sz w:val="28"/>
          <w:szCs w:val="28"/>
        </w:rPr>
        <w:t>7. Степень соответствия произведенных затрат запланированным затратам рассчитывается для каждой подпрограммы.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72" w:name="sub_3381"/>
      <w:bookmarkEnd w:id="71"/>
      <w:r w:rsidRPr="00751AA2">
        <w:rPr>
          <w:rFonts w:ascii="Times New Roman" w:hAnsi="Times New Roman" w:cs="Times New Roman"/>
          <w:sz w:val="28"/>
          <w:szCs w:val="28"/>
        </w:rPr>
        <w:t>7.1. Степень соответствия произведенных затрат запланированным затратам для подпрограммы, не содержащей мероприятий, осуществляемых за счет поступивших из</w:t>
      </w:r>
      <w:r w:rsidR="000D6DB1" w:rsidRPr="00751AA2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751AA2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bookmarkEnd w:id="72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8C749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СС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E33B7C">
        <w:rPr>
          <w:rFonts w:ascii="Times New Roman" w:hAnsi="Times New Roman" w:cs="Times New Roman"/>
          <w:sz w:val="28"/>
          <w:szCs w:val="28"/>
        </w:rPr>
        <w:t xml:space="preserve"> = З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33B7C">
        <w:rPr>
          <w:rFonts w:ascii="Times New Roman" w:hAnsi="Times New Roman" w:cs="Times New Roman"/>
          <w:sz w:val="28"/>
          <w:szCs w:val="28"/>
        </w:rPr>
        <w:t xml:space="preserve"> / З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8C749E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СС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CB5638" w:rsidRPr="00751AA2" w:rsidRDefault="008C749E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З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предусмотренные муниципальной программой расходы на реализацию подпрограммы в отчетном году;</w:t>
      </w:r>
    </w:p>
    <w:p w:rsidR="00CB5638" w:rsidRPr="00751AA2" w:rsidRDefault="008C749E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З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фактически произведенные кассовые расходы на реализацию подпрограммы в отчетном году.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BA6F3D">
      <w:pPr>
        <w:rPr>
          <w:rFonts w:ascii="Times New Roman" w:hAnsi="Times New Roman" w:cs="Times New Roman"/>
          <w:sz w:val="28"/>
          <w:szCs w:val="28"/>
        </w:rPr>
      </w:pPr>
      <w:bookmarkStart w:id="73" w:name="sub_3383"/>
      <w:r>
        <w:rPr>
          <w:rFonts w:ascii="Times New Roman" w:hAnsi="Times New Roman" w:cs="Times New Roman"/>
          <w:sz w:val="28"/>
          <w:szCs w:val="28"/>
        </w:rPr>
        <w:t>7.2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. Степень соответствия произведенных затрат запланированным затратам для подпрограммы, содержащей мероприятия, осуществляемые как за счет собственных средств </w:t>
      </w:r>
      <w:r w:rsidR="004D7F00" w:rsidRPr="00751AA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, так и за счет поступивших из </w:t>
      </w:r>
      <w:r w:rsidR="004D7F00" w:rsidRPr="00751AA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D7F00" w:rsidRPr="00751AA2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bookmarkEnd w:id="73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B52EC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СС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E33B7C">
        <w:rPr>
          <w:rFonts w:ascii="Times New Roman" w:hAnsi="Times New Roman" w:cs="Times New Roman"/>
          <w:sz w:val="28"/>
          <w:szCs w:val="28"/>
        </w:rPr>
        <w:t xml:space="preserve"> = 0,5 * З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33B7C">
        <w:rPr>
          <w:rFonts w:ascii="Times New Roman" w:hAnsi="Times New Roman" w:cs="Times New Roman"/>
          <w:sz w:val="28"/>
          <w:szCs w:val="28"/>
        </w:rPr>
        <w:t xml:space="preserve"> / З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33B7C">
        <w:rPr>
          <w:rFonts w:ascii="Times New Roman" w:hAnsi="Times New Roman" w:cs="Times New Roman"/>
          <w:sz w:val="28"/>
          <w:szCs w:val="28"/>
        </w:rPr>
        <w:t xml:space="preserve"> + 0,5 * МБ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33B7C">
        <w:rPr>
          <w:rFonts w:ascii="Times New Roman" w:hAnsi="Times New Roman" w:cs="Times New Roman"/>
          <w:sz w:val="28"/>
          <w:szCs w:val="28"/>
        </w:rPr>
        <w:t xml:space="preserve"> / МБ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B52ECF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СС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CB5638" w:rsidRPr="00751AA2" w:rsidRDefault="00B52ECF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З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предусмотренные муниципальной программой расходы на реализацию подпрограммы в отчетном году без учета расходов за счет поступивших из </w:t>
      </w:r>
      <w:r w:rsidR="005229AB" w:rsidRPr="00751AA2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назначение;</w:t>
      </w:r>
    </w:p>
    <w:p w:rsidR="00CB5638" w:rsidRPr="00751AA2" w:rsidRDefault="00B52ECF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З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фактически произведенные кассовые расходы на реализацию подпрограммы в отчетном году без учета расходов за счет поступивших из </w:t>
      </w:r>
      <w:r w:rsidR="005229AB" w:rsidRPr="00751AA2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назначение;</w:t>
      </w:r>
    </w:p>
    <w:p w:rsidR="00CB5638" w:rsidRPr="00751AA2" w:rsidRDefault="00B52ECF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МБ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фактически произведенные в отчетном году кассовые расходы на реализацию подпрограммы за счет поступивших из </w:t>
      </w:r>
      <w:r w:rsidR="005229AB" w:rsidRPr="00751AA2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назначение;</w:t>
      </w:r>
    </w:p>
    <w:p w:rsidR="00CB5638" w:rsidRPr="00751AA2" w:rsidRDefault="00B52ECF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МБ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предусмотренные сводной бюджетной росписью </w:t>
      </w:r>
      <w:r w:rsidR="005229AB" w:rsidRPr="00751AA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по состоянию на 31 декабря отчетного года расходы на реализацию подпрограммы в отчетном году за счет поступивших из </w:t>
      </w:r>
      <w:r w:rsidR="005229AB" w:rsidRPr="00751AA2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74" w:name="sub_3004"/>
      <w:r w:rsidRPr="00751AA2">
        <w:rPr>
          <w:rFonts w:ascii="Times New Roman" w:hAnsi="Times New Roman"/>
          <w:b w:val="0"/>
          <w:sz w:val="28"/>
          <w:szCs w:val="28"/>
        </w:rPr>
        <w:t xml:space="preserve">IV. Оценка эффективности использования средств </w:t>
      </w:r>
      <w:r w:rsidR="005229AB" w:rsidRPr="00751AA2">
        <w:rPr>
          <w:rFonts w:ascii="Times New Roman" w:hAnsi="Times New Roman"/>
          <w:b w:val="0"/>
          <w:sz w:val="28"/>
          <w:szCs w:val="28"/>
        </w:rPr>
        <w:t>местного бюджета</w:t>
      </w:r>
    </w:p>
    <w:bookmarkEnd w:id="74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75" w:name="sub_3410"/>
      <w:r w:rsidRPr="00751AA2">
        <w:rPr>
          <w:rFonts w:ascii="Times New Roman" w:hAnsi="Times New Roman" w:cs="Times New Roman"/>
          <w:sz w:val="28"/>
          <w:szCs w:val="28"/>
        </w:rPr>
        <w:t xml:space="preserve">8. Эффективность использования средств </w:t>
      </w:r>
      <w:r w:rsidR="005229AB" w:rsidRPr="00751AA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51AA2">
        <w:rPr>
          <w:rFonts w:ascii="Times New Roman" w:hAnsi="Times New Roman" w:cs="Times New Roman"/>
          <w:sz w:val="28"/>
          <w:szCs w:val="28"/>
        </w:rPr>
        <w:t xml:space="preserve"> рассчитывается для каждой подпрограммы как соотношение степени реализации мероприятий к степени соответствия запланированному уровню расходов из средств </w:t>
      </w:r>
      <w:r w:rsidR="005229AB" w:rsidRPr="00751AA2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751AA2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bookmarkEnd w:id="75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58304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Э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E33B7C">
        <w:rPr>
          <w:rFonts w:ascii="Times New Roman" w:hAnsi="Times New Roman" w:cs="Times New Roman"/>
          <w:sz w:val="28"/>
          <w:szCs w:val="28"/>
        </w:rPr>
        <w:t xml:space="preserve"> = СР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3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3B7C">
        <w:rPr>
          <w:rFonts w:ascii="Times New Roman" w:hAnsi="Times New Roman" w:cs="Times New Roman"/>
          <w:sz w:val="28"/>
          <w:szCs w:val="28"/>
        </w:rPr>
        <w:t xml:space="preserve"> СС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583040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Э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</w:t>
      </w:r>
      <w:r w:rsidR="00797846" w:rsidRPr="00751AA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>;</w:t>
      </w:r>
    </w:p>
    <w:p w:rsidR="00CB5638" w:rsidRPr="00751AA2" w:rsidRDefault="00583040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</w:t>
      </w:r>
      <w:r w:rsidR="004E6DC2" w:rsidRPr="00751AA2">
        <w:rPr>
          <w:rFonts w:ascii="Times New Roman" w:hAnsi="Times New Roman" w:cs="Times New Roman"/>
          <w:sz w:val="28"/>
          <w:szCs w:val="28"/>
        </w:rPr>
        <w:t>реализации основных мероприятий подпрограммы</w:t>
      </w:r>
      <w:r w:rsidR="00CB5638" w:rsidRPr="00751AA2">
        <w:rPr>
          <w:rFonts w:ascii="Times New Roman" w:hAnsi="Times New Roman" w:cs="Times New Roman"/>
          <w:sz w:val="28"/>
          <w:szCs w:val="28"/>
        </w:rPr>
        <w:t>;</w:t>
      </w:r>
    </w:p>
    <w:p w:rsidR="00CB5638" w:rsidRPr="00751AA2" w:rsidRDefault="00583040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СС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соответствия произведенных затрат запланированным затратам.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При этом в случае, если значение</w:t>
      </w:r>
      <w:r w:rsidR="00583040">
        <w:rPr>
          <w:rFonts w:ascii="Times New Roman" w:hAnsi="Times New Roman" w:cs="Times New Roman"/>
          <w:sz w:val="28"/>
          <w:szCs w:val="28"/>
        </w:rPr>
        <w:t xml:space="preserve"> </w:t>
      </w:r>
      <w:r w:rsidR="00583040" w:rsidRPr="00E33B7C">
        <w:rPr>
          <w:rFonts w:ascii="Times New Roman" w:hAnsi="Times New Roman" w:cs="Times New Roman"/>
          <w:sz w:val="28"/>
          <w:szCs w:val="28"/>
        </w:rPr>
        <w:t>Э</w:t>
      </w:r>
      <w:r w:rsidR="00583040" w:rsidRPr="00E33B7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751AA2">
        <w:rPr>
          <w:rFonts w:ascii="Times New Roman" w:hAnsi="Times New Roman" w:cs="Times New Roman"/>
          <w:sz w:val="28"/>
          <w:szCs w:val="28"/>
        </w:rPr>
        <w:t xml:space="preserve">  составляет: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не менее 0, то оно принимается равным 1;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0,1, но менее 0,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равным 0,9;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0,2, но 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0,1,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равным 0,8;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0,3, но 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0,2,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равным 0,7;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0,4, но 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0,3,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равным 0,6;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0,5, но 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0,4,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равным 0,5;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lastRenderedPageBreak/>
        <w:t xml:space="preserve">менее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0,5,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равным 0.</w:t>
      </w:r>
    </w:p>
    <w:p w:rsidR="00CB5638" w:rsidRPr="00751AA2" w:rsidRDefault="00612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0A3466">
        <w:rPr>
          <w:rFonts w:ascii="Times New Roman" w:hAnsi="Times New Roman" w:cs="Times New Roman"/>
          <w:sz w:val="28"/>
          <w:szCs w:val="28"/>
        </w:rPr>
        <w:t xml:space="preserve"> если подпрограмма реализуется без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A3466">
        <w:rPr>
          <w:rFonts w:ascii="Times New Roman" w:hAnsi="Times New Roman" w:cs="Times New Roman"/>
          <w:sz w:val="28"/>
          <w:szCs w:val="28"/>
        </w:rPr>
        <w:t xml:space="preserve">мероприятий, эффективность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A3466">
        <w:rPr>
          <w:rFonts w:ascii="Times New Roman" w:hAnsi="Times New Roman" w:cs="Times New Roman"/>
          <w:sz w:val="28"/>
          <w:szCs w:val="28"/>
        </w:rPr>
        <w:t xml:space="preserve"> бюджета принимается равной единице.</w:t>
      </w: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76" w:name="sub_3005"/>
      <w:r w:rsidRPr="00751AA2">
        <w:rPr>
          <w:rFonts w:ascii="Times New Roman" w:hAnsi="Times New Roman"/>
          <w:b w:val="0"/>
          <w:sz w:val="28"/>
          <w:szCs w:val="28"/>
        </w:rPr>
        <w:t>V. Оценка степени достижения цели и решения задач подпрограммы</w:t>
      </w:r>
    </w:p>
    <w:bookmarkEnd w:id="76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77" w:name="sub_3511"/>
      <w:r w:rsidRPr="00751AA2">
        <w:rPr>
          <w:rFonts w:ascii="Times New Roman" w:hAnsi="Times New Roman" w:cs="Times New Roman"/>
          <w:sz w:val="28"/>
          <w:szCs w:val="28"/>
        </w:rPr>
        <w:t xml:space="preserve">9. Для оценки степени достижения цели и решения задач подпрограммы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степень реализации подпрограммы) определяется степень достижения плановых значений каждого показателя (индикатора), характеризующего цель и задачи подпрограммы.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78" w:name="sub_3512"/>
      <w:bookmarkEnd w:id="77"/>
      <w:r w:rsidRPr="00751AA2">
        <w:rPr>
          <w:rFonts w:ascii="Times New Roman" w:hAnsi="Times New Roman" w:cs="Times New Roman"/>
          <w:sz w:val="28"/>
          <w:szCs w:val="28"/>
        </w:rPr>
        <w:t>10. Степень достижения планового значения показателя (индикатора) рассчитывается по следующим формулам:</w:t>
      </w:r>
    </w:p>
    <w:bookmarkEnd w:id="78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1B242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СД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E33B7C">
        <w:rPr>
          <w:rFonts w:ascii="Times New Roman" w:hAnsi="Times New Roman" w:cs="Times New Roman"/>
          <w:sz w:val="28"/>
          <w:szCs w:val="28"/>
        </w:rPr>
        <w:t xml:space="preserve"> = 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E33B7C">
        <w:rPr>
          <w:rFonts w:ascii="Times New Roman" w:hAnsi="Times New Roman" w:cs="Times New Roman"/>
          <w:sz w:val="28"/>
          <w:szCs w:val="28"/>
        </w:rPr>
        <w:t xml:space="preserve"> / 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="00CB5638" w:rsidRPr="00751AA2">
        <w:rPr>
          <w:rFonts w:ascii="Times New Roman" w:hAnsi="Times New Roman" w:cs="Times New Roman"/>
          <w:sz w:val="28"/>
          <w:szCs w:val="28"/>
        </w:rPr>
        <w:t>,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1B242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СД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E33B7C">
        <w:rPr>
          <w:rFonts w:ascii="Times New Roman" w:hAnsi="Times New Roman" w:cs="Times New Roman"/>
          <w:sz w:val="28"/>
          <w:szCs w:val="28"/>
        </w:rPr>
        <w:t xml:space="preserve"> = 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E33B7C">
        <w:rPr>
          <w:rFonts w:ascii="Times New Roman" w:hAnsi="Times New Roman" w:cs="Times New Roman"/>
          <w:sz w:val="28"/>
          <w:szCs w:val="28"/>
        </w:rPr>
        <w:t xml:space="preserve"> / 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1B2422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СД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(индикатора), характеризующего цель и задачи подпрограммы;</w:t>
      </w:r>
    </w:p>
    <w:p w:rsidR="00CB5638" w:rsidRPr="00751AA2" w:rsidRDefault="001B2422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B5638" w:rsidRPr="00751AA2" w:rsidRDefault="001B2422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(индикатора), характеризующего цель и задачи подпрограммы.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79" w:name="sub_3513"/>
      <w:r w:rsidRPr="00751AA2">
        <w:rPr>
          <w:rFonts w:ascii="Times New Roman" w:hAnsi="Times New Roman" w:cs="Times New Roman"/>
          <w:sz w:val="28"/>
          <w:szCs w:val="28"/>
        </w:rPr>
        <w:t>11. Степень реализации подпрограммы рассчитывается по следующей формуле:</w:t>
      </w:r>
    </w:p>
    <w:bookmarkEnd w:id="79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E72BC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9315" cy="862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482B65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реализации подпрограммы;</w:t>
      </w:r>
    </w:p>
    <w:p w:rsidR="00CB5638" w:rsidRPr="00751AA2" w:rsidRDefault="00482B65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СД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(индикатора), характеризующего цель и задачи подпрограммы;</w:t>
      </w:r>
    </w:p>
    <w:p w:rsidR="00CB5638" w:rsidRPr="00751AA2" w:rsidRDefault="00482B65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(индикаторов), характеризующих цель и задачи подпрограммы.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 </w:t>
      </w:r>
      <w:r w:rsidR="0099720F" w:rsidRPr="00E33B7C">
        <w:rPr>
          <w:rFonts w:ascii="Times New Roman" w:hAnsi="Times New Roman" w:cs="Times New Roman"/>
          <w:sz w:val="28"/>
          <w:szCs w:val="28"/>
        </w:rPr>
        <w:t>СД</w:t>
      </w:r>
      <w:r w:rsidR="0099720F" w:rsidRPr="00E33B7C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99720F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 xml:space="preserve">&gt; 1, значение  </w:t>
      </w:r>
      <w:r w:rsidR="0099720F" w:rsidRPr="00E33B7C">
        <w:rPr>
          <w:rFonts w:ascii="Times New Roman" w:hAnsi="Times New Roman" w:cs="Times New Roman"/>
          <w:sz w:val="28"/>
          <w:szCs w:val="28"/>
        </w:rPr>
        <w:lastRenderedPageBreak/>
        <w:t>СД</w:t>
      </w:r>
      <w:r w:rsidR="0099720F" w:rsidRPr="00E33B7C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99720F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>принимается равным 1.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80" w:name="sub_3006"/>
      <w:r w:rsidRPr="00751AA2">
        <w:rPr>
          <w:rFonts w:ascii="Times New Roman" w:hAnsi="Times New Roman"/>
          <w:b w:val="0"/>
          <w:sz w:val="28"/>
          <w:szCs w:val="28"/>
        </w:rPr>
        <w:t>VI. Оценка эффективности реализации подпрограммы</w:t>
      </w:r>
    </w:p>
    <w:bookmarkEnd w:id="80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81" w:name="sub_3614"/>
      <w:r w:rsidRPr="00751AA2">
        <w:rPr>
          <w:rFonts w:ascii="Times New Roman" w:hAnsi="Times New Roman" w:cs="Times New Roman"/>
          <w:sz w:val="28"/>
          <w:szCs w:val="28"/>
        </w:rPr>
        <w:t xml:space="preserve">12.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</w:t>
      </w:r>
      <w:r w:rsidR="00A047C7" w:rsidRPr="00751AA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bookmarkEnd w:id="81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091DE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ЭР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E33B7C">
        <w:rPr>
          <w:rFonts w:ascii="Times New Roman" w:hAnsi="Times New Roman" w:cs="Times New Roman"/>
          <w:sz w:val="28"/>
          <w:szCs w:val="28"/>
        </w:rPr>
        <w:t xml:space="preserve"> = СР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E33B7C">
        <w:rPr>
          <w:rFonts w:ascii="Times New Roman" w:hAnsi="Times New Roman" w:cs="Times New Roman"/>
          <w:sz w:val="28"/>
          <w:szCs w:val="28"/>
        </w:rPr>
        <w:t xml:space="preserve"> * Э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091DE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ЭР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эффективность реализации подпрограммы;</w:t>
      </w:r>
    </w:p>
    <w:p w:rsidR="00CB5638" w:rsidRPr="00751AA2" w:rsidRDefault="00091DE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реализации подпрограммы;</w:t>
      </w:r>
    </w:p>
    <w:p w:rsidR="00CB5638" w:rsidRPr="00751AA2" w:rsidRDefault="00091DE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Э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</w:t>
      </w:r>
      <w:r w:rsidR="00A047C7" w:rsidRPr="00751AA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B5638" w:rsidRPr="00751AA2">
        <w:rPr>
          <w:rFonts w:ascii="Times New Roman" w:hAnsi="Times New Roman" w:cs="Times New Roman"/>
          <w:sz w:val="28"/>
          <w:szCs w:val="28"/>
        </w:rPr>
        <w:t>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82" w:name="sub_3615"/>
      <w:r w:rsidRPr="00751AA2">
        <w:rPr>
          <w:rFonts w:ascii="Times New Roman" w:hAnsi="Times New Roman" w:cs="Times New Roman"/>
          <w:sz w:val="28"/>
          <w:szCs w:val="28"/>
        </w:rPr>
        <w:t xml:space="preserve">13. Эффективность реализации подпрограммы признается высокой в случае если значение  </w:t>
      </w:r>
      <w:r w:rsidR="00432543" w:rsidRPr="00E33B7C">
        <w:rPr>
          <w:rFonts w:ascii="Times New Roman" w:hAnsi="Times New Roman" w:cs="Times New Roman"/>
          <w:sz w:val="28"/>
          <w:szCs w:val="28"/>
        </w:rPr>
        <w:t>ЭР</w:t>
      </w:r>
      <w:r w:rsidR="00432543" w:rsidRPr="00E33B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432543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>составляет не менее 0,90.</w:t>
      </w:r>
    </w:p>
    <w:bookmarkEnd w:id="82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средней в случае если значение  </w:t>
      </w:r>
      <w:r w:rsidR="00432543" w:rsidRPr="00E33B7C">
        <w:rPr>
          <w:rFonts w:ascii="Times New Roman" w:hAnsi="Times New Roman" w:cs="Times New Roman"/>
          <w:sz w:val="28"/>
          <w:szCs w:val="28"/>
        </w:rPr>
        <w:t>ЭР</w:t>
      </w:r>
      <w:r w:rsidR="00432543" w:rsidRPr="00E33B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432543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>составляет не менее 0,80.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 в случае если значение  </w:t>
      </w:r>
      <w:r w:rsidR="00432543" w:rsidRPr="00E33B7C">
        <w:rPr>
          <w:rFonts w:ascii="Times New Roman" w:hAnsi="Times New Roman" w:cs="Times New Roman"/>
          <w:sz w:val="28"/>
          <w:szCs w:val="28"/>
        </w:rPr>
        <w:t>ЭР</w:t>
      </w:r>
      <w:r w:rsidR="00432543" w:rsidRPr="00E33B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432543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>составляет не менее 0,70.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83" w:name="sub_3007"/>
      <w:r w:rsidRPr="00751AA2">
        <w:rPr>
          <w:rFonts w:ascii="Times New Roman" w:hAnsi="Times New Roman"/>
          <w:b w:val="0"/>
          <w:sz w:val="28"/>
          <w:szCs w:val="28"/>
        </w:rPr>
        <w:t>VII. Оценка степени достижения цели и решения задач муниципальной программы</w:t>
      </w:r>
    </w:p>
    <w:bookmarkEnd w:id="83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84" w:name="sub_3716"/>
      <w:r w:rsidRPr="00751AA2">
        <w:rPr>
          <w:rFonts w:ascii="Times New Roman" w:hAnsi="Times New Roman" w:cs="Times New Roman"/>
          <w:sz w:val="28"/>
          <w:szCs w:val="28"/>
        </w:rPr>
        <w:t xml:space="preserve">14. Для оценки степени достижения цели и решения задач муниципальной программы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программы) определяется степень достижения плановых значений каждого показателя (индикатора), характеризующего цель и задачи муниципальной 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85" w:name="sub_3717"/>
      <w:bookmarkEnd w:id="84"/>
      <w:r w:rsidRPr="00751AA2">
        <w:rPr>
          <w:rFonts w:ascii="Times New Roman" w:hAnsi="Times New Roman" w:cs="Times New Roman"/>
          <w:sz w:val="28"/>
          <w:szCs w:val="28"/>
        </w:rPr>
        <w:t>15. Степень достижения планового значения показателя (индикатора), характеризующего цель и задачи муниципальной программы, рассчитывается по следующим формулам:</w:t>
      </w:r>
    </w:p>
    <w:bookmarkEnd w:id="85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681BB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СД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33B7C">
        <w:rPr>
          <w:rFonts w:ascii="Times New Roman" w:hAnsi="Times New Roman" w:cs="Times New Roman"/>
          <w:sz w:val="28"/>
          <w:szCs w:val="28"/>
        </w:rPr>
        <w:t xml:space="preserve"> = 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E33B7C">
        <w:rPr>
          <w:rFonts w:ascii="Times New Roman" w:hAnsi="Times New Roman" w:cs="Times New Roman"/>
          <w:sz w:val="28"/>
          <w:szCs w:val="28"/>
        </w:rPr>
        <w:t xml:space="preserve"> / 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="00CB5638" w:rsidRPr="00751AA2">
        <w:rPr>
          <w:rFonts w:ascii="Times New Roman" w:hAnsi="Times New Roman" w:cs="Times New Roman"/>
          <w:sz w:val="28"/>
          <w:szCs w:val="28"/>
        </w:rPr>
        <w:t>;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B7016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СД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33B7C">
        <w:rPr>
          <w:rFonts w:ascii="Times New Roman" w:hAnsi="Times New Roman" w:cs="Times New Roman"/>
          <w:sz w:val="28"/>
          <w:szCs w:val="28"/>
        </w:rPr>
        <w:t xml:space="preserve"> = 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E33B7C">
        <w:rPr>
          <w:rFonts w:ascii="Times New Roman" w:hAnsi="Times New Roman" w:cs="Times New Roman"/>
          <w:sz w:val="28"/>
          <w:szCs w:val="28"/>
        </w:rPr>
        <w:t xml:space="preserve"> / 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B7016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СД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(индикатора), </w:t>
      </w:r>
      <w:r w:rsidR="00CB5638" w:rsidRPr="00751AA2">
        <w:rPr>
          <w:rFonts w:ascii="Times New Roman" w:hAnsi="Times New Roman" w:cs="Times New Roman"/>
          <w:sz w:val="28"/>
          <w:szCs w:val="28"/>
        </w:rPr>
        <w:lastRenderedPageBreak/>
        <w:t>характеризующего цель и задачи муниципальной программы;</w:t>
      </w:r>
    </w:p>
    <w:p w:rsidR="00CB5638" w:rsidRPr="00751AA2" w:rsidRDefault="00B7016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(индикатора), характеризующего цель и задачи муниципальной программы, фактически достигнутое на конец отчетного периода;</w:t>
      </w:r>
    </w:p>
    <w:p w:rsidR="00CB5638" w:rsidRPr="00751AA2" w:rsidRDefault="00B7016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ЗП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(индикатора), характеризующего цель и задачи муниципальной 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86" w:name="sub_3718"/>
      <w:r w:rsidRPr="00751AA2">
        <w:rPr>
          <w:rFonts w:ascii="Times New Roman" w:hAnsi="Times New Roman" w:cs="Times New Roman"/>
          <w:sz w:val="28"/>
          <w:szCs w:val="28"/>
        </w:rPr>
        <w:t>16. Степень реализации муниципальной программы рассчитывается по следующей формуле:</w:t>
      </w:r>
    </w:p>
    <w:bookmarkEnd w:id="86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E72BC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8015" cy="802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4D7148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CB5638" w:rsidRPr="00751AA2" w:rsidRDefault="004D7148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СД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(индикатора), характеризующего цель и задачи муниципальной программы;</w:t>
      </w:r>
    </w:p>
    <w:p w:rsidR="00CB5638" w:rsidRPr="00751AA2" w:rsidRDefault="004D7148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(индикаторов), характеризующих цель и задачи муниципальной 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r w:rsidR="004D7148" w:rsidRPr="00E33B7C">
        <w:rPr>
          <w:rFonts w:ascii="Times New Roman" w:hAnsi="Times New Roman" w:cs="Times New Roman"/>
          <w:sz w:val="28"/>
          <w:szCs w:val="28"/>
        </w:rPr>
        <w:t>СД</w:t>
      </w:r>
      <w:r w:rsidR="004D7148" w:rsidRPr="00E33B7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="004D7148" w:rsidRPr="00E33B7C">
        <w:rPr>
          <w:rFonts w:ascii="Times New Roman" w:hAnsi="Times New Roman" w:cs="Times New Roman"/>
          <w:sz w:val="28"/>
          <w:szCs w:val="28"/>
        </w:rPr>
        <w:t xml:space="preserve"> &gt; 1</w:t>
      </w:r>
      <w:r w:rsidRPr="00751AA2">
        <w:rPr>
          <w:rFonts w:ascii="Times New Roman" w:hAnsi="Times New Roman" w:cs="Times New Roman"/>
          <w:sz w:val="28"/>
          <w:szCs w:val="28"/>
        </w:rPr>
        <w:t xml:space="preserve">, значение  </w:t>
      </w:r>
      <w:r w:rsidR="004D7148" w:rsidRPr="00E33B7C">
        <w:rPr>
          <w:rFonts w:ascii="Times New Roman" w:hAnsi="Times New Roman" w:cs="Times New Roman"/>
          <w:sz w:val="28"/>
          <w:szCs w:val="28"/>
        </w:rPr>
        <w:t>СД</w:t>
      </w:r>
      <w:r w:rsidR="004D7148" w:rsidRPr="00E33B7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="004D7148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>принимается равным 1.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87" w:name="sub_3008"/>
      <w:r w:rsidRPr="00751AA2">
        <w:rPr>
          <w:rFonts w:ascii="Times New Roman" w:hAnsi="Times New Roman"/>
          <w:b w:val="0"/>
          <w:sz w:val="28"/>
          <w:szCs w:val="28"/>
        </w:rPr>
        <w:t>VIII. Оценка эффективности реализации муниципальной программы</w:t>
      </w:r>
    </w:p>
    <w:bookmarkEnd w:id="87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88" w:name="sub_3819"/>
      <w:r w:rsidRPr="00751AA2">
        <w:rPr>
          <w:rFonts w:ascii="Times New Roman" w:hAnsi="Times New Roman" w:cs="Times New Roman"/>
          <w:sz w:val="28"/>
          <w:szCs w:val="28"/>
        </w:rPr>
        <w:t>17. Эффективность реализации муниципальной программы оценивается в зависимости от значений оценки степени достижения цели и решения задач муниципальной программы и оценки эффективности реализации входящих в нее подпрограмм по следующей формуле:</w:t>
      </w:r>
    </w:p>
    <w:bookmarkEnd w:id="88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E72BC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2025" cy="8623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638" w:rsidRPr="00751AA2">
        <w:rPr>
          <w:rFonts w:ascii="Times New Roman" w:hAnsi="Times New Roman" w:cs="Times New Roman"/>
          <w:sz w:val="28"/>
          <w:szCs w:val="28"/>
        </w:rPr>
        <w:t>, где: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E36E4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ЭР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программы;</w:t>
      </w:r>
    </w:p>
    <w:p w:rsidR="00CB5638" w:rsidRPr="00751AA2" w:rsidRDefault="00E36E4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СР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CB5638" w:rsidRPr="00751AA2" w:rsidRDefault="00E36E4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ЭР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эффективность реализации подпрограммы;</w:t>
      </w:r>
    </w:p>
    <w:p w:rsidR="00CB5638" w:rsidRDefault="00E36E4A">
      <w:pPr>
        <w:rPr>
          <w:rFonts w:ascii="Times New Roman" w:hAnsi="Times New Roman" w:cs="Times New Roman"/>
          <w:sz w:val="28"/>
          <w:szCs w:val="28"/>
        </w:rPr>
      </w:pPr>
      <w:r w:rsidRPr="00E33B7C">
        <w:rPr>
          <w:rFonts w:ascii="Times New Roman" w:hAnsi="Times New Roman" w:cs="Times New Roman"/>
          <w:sz w:val="28"/>
          <w:szCs w:val="28"/>
        </w:rPr>
        <w:t>k</w:t>
      </w:r>
      <w:r w:rsidRPr="00E33B7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="00CB5638" w:rsidRPr="00751AA2">
        <w:rPr>
          <w:rFonts w:ascii="Times New Roman" w:hAnsi="Times New Roman" w:cs="Times New Roman"/>
          <w:sz w:val="28"/>
          <w:szCs w:val="28"/>
        </w:rPr>
        <w:t xml:space="preserve"> коэффициент значимости подпрограммы для достижения цели муниципальной программы (определяется в составе подпрограммы, </w:t>
      </w:r>
      <w:r w:rsidR="00E72B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740" cy="301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638" w:rsidRPr="00751AA2">
        <w:rPr>
          <w:rFonts w:ascii="Times New Roman" w:hAnsi="Times New Roman" w:cs="Times New Roman"/>
          <w:sz w:val="28"/>
          <w:szCs w:val="28"/>
        </w:rPr>
        <w:t>).</w:t>
      </w:r>
    </w:p>
    <w:p w:rsidR="003128B9" w:rsidRPr="00751AA2" w:rsidRDefault="003128B9">
      <w:pPr>
        <w:rPr>
          <w:rFonts w:ascii="Times New Roman" w:hAnsi="Times New Roman" w:cs="Times New Roman"/>
          <w:sz w:val="28"/>
          <w:szCs w:val="28"/>
        </w:rPr>
      </w:pPr>
      <w:r w:rsidRPr="00E335F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751AA2">
        <w:rPr>
          <w:rFonts w:ascii="Times New Roman" w:hAnsi="Times New Roman" w:cs="Times New Roman"/>
          <w:sz w:val="28"/>
          <w:szCs w:val="28"/>
        </w:rPr>
        <w:t>муниципаль</w:t>
      </w:r>
      <w:r w:rsidRPr="00E335F1">
        <w:rPr>
          <w:rFonts w:ascii="Times New Roman" w:hAnsi="Times New Roman" w:cs="Times New Roman"/>
          <w:sz w:val="28"/>
          <w:szCs w:val="28"/>
        </w:rPr>
        <w:t xml:space="preserve">ная программа не содержит подпрограмм, степень реализации </w:t>
      </w:r>
      <w:r w:rsidRPr="00751AA2">
        <w:rPr>
          <w:rFonts w:ascii="Times New Roman" w:hAnsi="Times New Roman" w:cs="Times New Roman"/>
          <w:sz w:val="28"/>
          <w:szCs w:val="28"/>
        </w:rPr>
        <w:t>муниципаль</w:t>
      </w:r>
      <w:r w:rsidRPr="00E335F1">
        <w:rPr>
          <w:rFonts w:ascii="Times New Roman" w:hAnsi="Times New Roman" w:cs="Times New Roman"/>
          <w:sz w:val="28"/>
          <w:szCs w:val="28"/>
        </w:rPr>
        <w:t xml:space="preserve">ной программы принимается равной 0,5, коэффициент </w:t>
      </w:r>
      <w:r w:rsidRPr="00E335F1">
        <w:rPr>
          <w:rFonts w:ascii="Times New Roman" w:hAnsi="Times New Roman" w:cs="Times New Roman"/>
          <w:sz w:val="28"/>
          <w:szCs w:val="28"/>
        </w:rPr>
        <w:lastRenderedPageBreak/>
        <w:t xml:space="preserve">значимости подпрограммы </w:t>
      </w:r>
      <w:r>
        <w:rPr>
          <w:rFonts w:ascii="Times New Roman" w:hAnsi="Times New Roman" w:cs="Times New Roman"/>
          <w:sz w:val="28"/>
          <w:szCs w:val="28"/>
        </w:rPr>
        <w:t>принимается равным</w:t>
      </w:r>
      <w:r w:rsidRPr="00E3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89" w:name="sub_3820"/>
      <w:r w:rsidRPr="00751AA2">
        <w:rPr>
          <w:rFonts w:ascii="Times New Roman" w:hAnsi="Times New Roman" w:cs="Times New Roman"/>
          <w:sz w:val="28"/>
          <w:szCs w:val="28"/>
        </w:rPr>
        <w:t xml:space="preserve">18. Эффективность реализации муниципальной программы признается высокой в случае если значение </w:t>
      </w:r>
      <w:r w:rsidR="00E36E4A" w:rsidRPr="00E33B7C">
        <w:rPr>
          <w:rFonts w:ascii="Times New Roman" w:hAnsi="Times New Roman" w:cs="Times New Roman"/>
          <w:sz w:val="28"/>
          <w:szCs w:val="28"/>
        </w:rPr>
        <w:t>ЭР</w:t>
      </w:r>
      <w:r w:rsidR="00E36E4A" w:rsidRPr="00E33B7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E36E4A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 xml:space="preserve"> составляет не менее 0,95.</w:t>
      </w:r>
    </w:p>
    <w:bookmarkEnd w:id="89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 если значение </w:t>
      </w:r>
      <w:r w:rsidR="00E36E4A" w:rsidRPr="00E33B7C">
        <w:rPr>
          <w:rFonts w:ascii="Times New Roman" w:hAnsi="Times New Roman" w:cs="Times New Roman"/>
          <w:sz w:val="28"/>
          <w:szCs w:val="28"/>
        </w:rPr>
        <w:t>ЭР</w:t>
      </w:r>
      <w:r w:rsidR="00E36E4A" w:rsidRPr="00E33B7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E36E4A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 xml:space="preserve"> составляет не менее 0,85.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 если значение </w:t>
      </w:r>
      <w:r w:rsidR="00E36E4A" w:rsidRPr="00E33B7C">
        <w:rPr>
          <w:rFonts w:ascii="Times New Roman" w:hAnsi="Times New Roman" w:cs="Times New Roman"/>
          <w:sz w:val="28"/>
          <w:szCs w:val="28"/>
        </w:rPr>
        <w:t>ЭР</w:t>
      </w:r>
      <w:r w:rsidR="00E36E4A" w:rsidRPr="00E33B7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E36E4A"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Pr="00751AA2">
        <w:rPr>
          <w:rFonts w:ascii="Times New Roman" w:hAnsi="Times New Roman" w:cs="Times New Roman"/>
          <w:sz w:val="28"/>
          <w:szCs w:val="28"/>
        </w:rPr>
        <w:t xml:space="preserve"> составляет не менее 0,75.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r w:rsidRPr="00751A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0" w:name="sub_40000"/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1434" w:rsidRDefault="00EC143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08C4" w:rsidRDefault="006308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F493C" w:rsidRDefault="003F493C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5638" w:rsidRPr="00751AA2" w:rsidRDefault="00CB563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1" w:name="sub_5000"/>
      <w:bookmarkEnd w:id="90"/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1D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к </w:t>
      </w:r>
      <w:r w:rsidRPr="00751AA2">
        <w:rPr>
          <w:rStyle w:val="a4"/>
          <w:rFonts w:ascii="Times New Roman" w:hAnsi="Times New Roman" w:cs="Times New Roman"/>
          <w:color w:val="auto"/>
          <w:sz w:val="28"/>
          <w:szCs w:val="28"/>
        </w:rPr>
        <w:t>порядку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разработки, реализации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и оценки эффективности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муниципальных программ</w:t>
      </w: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bookmarkEnd w:id="91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751AA2">
        <w:rPr>
          <w:rFonts w:ascii="Times New Roman" w:hAnsi="Times New Roman"/>
          <w:b w:val="0"/>
          <w:sz w:val="28"/>
          <w:szCs w:val="28"/>
        </w:rPr>
        <w:t>Методика</w:t>
      </w:r>
      <w:r w:rsidRPr="00751AA2">
        <w:rPr>
          <w:rFonts w:ascii="Times New Roman" w:hAnsi="Times New Roman"/>
          <w:b w:val="0"/>
          <w:sz w:val="28"/>
          <w:szCs w:val="28"/>
        </w:rPr>
        <w:br/>
        <w:t xml:space="preserve">оценки эффективности бюджетных расходов на реализацию муниципальных программ </w:t>
      </w:r>
      <w:r w:rsidR="003F493C" w:rsidRPr="00751AA2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="003F493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651D91">
        <w:rPr>
          <w:rFonts w:ascii="Times New Roman" w:hAnsi="Times New Roman"/>
          <w:b w:val="0"/>
          <w:sz w:val="28"/>
          <w:szCs w:val="28"/>
          <w:lang w:val="ru-RU"/>
        </w:rPr>
        <w:t>Дмитриевский сельсовет Сакмарского</w:t>
      </w:r>
      <w:r w:rsidR="003F493C">
        <w:rPr>
          <w:rFonts w:ascii="Times New Roman" w:hAnsi="Times New Roman"/>
          <w:b w:val="0"/>
          <w:sz w:val="28"/>
          <w:szCs w:val="28"/>
          <w:lang w:val="ru-RU"/>
        </w:rPr>
        <w:t xml:space="preserve"> район</w:t>
      </w:r>
      <w:r w:rsidR="00651D91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3F493C">
        <w:rPr>
          <w:rFonts w:ascii="Times New Roman" w:hAnsi="Times New Roman"/>
          <w:b w:val="0"/>
          <w:sz w:val="28"/>
          <w:szCs w:val="28"/>
          <w:lang w:val="ru-RU"/>
        </w:rPr>
        <w:t xml:space="preserve"> Оренбургской области</w:t>
      </w:r>
      <w:r w:rsidR="003F493C" w:rsidRPr="00751AA2">
        <w:rPr>
          <w:rFonts w:ascii="Times New Roman" w:hAnsi="Times New Roman"/>
          <w:b w:val="0"/>
          <w:sz w:val="28"/>
          <w:szCs w:val="28"/>
        </w:rPr>
        <w:t xml:space="preserve"> </w:t>
      </w:r>
      <w:r w:rsidRPr="00751AA2">
        <w:rPr>
          <w:rFonts w:ascii="Times New Roman" w:hAnsi="Times New Roman"/>
          <w:b w:val="0"/>
          <w:sz w:val="28"/>
          <w:szCs w:val="28"/>
        </w:rPr>
        <w:t>по результатам их исполнения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92" w:name="sub_7001"/>
      <w:r w:rsidRPr="00751AA2">
        <w:rPr>
          <w:rFonts w:ascii="Times New Roman" w:hAnsi="Times New Roman" w:cs="Times New Roman"/>
          <w:sz w:val="28"/>
          <w:szCs w:val="28"/>
        </w:rPr>
        <w:t xml:space="preserve">1. Оценка эффективности бюджетных расходов на реализацию муниципальных программ </w:t>
      </w:r>
      <w:r w:rsidR="003F493C" w:rsidRPr="003F493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51D91">
        <w:rPr>
          <w:rFonts w:ascii="Times New Roman" w:hAnsi="Times New Roman"/>
          <w:sz w:val="28"/>
          <w:szCs w:val="28"/>
        </w:rPr>
        <w:t>Дмитриевский сельсовет Сакмарского</w:t>
      </w:r>
      <w:r w:rsidR="003F493C" w:rsidRPr="003F493C">
        <w:rPr>
          <w:rFonts w:ascii="Times New Roman" w:hAnsi="Times New Roman"/>
          <w:sz w:val="28"/>
          <w:szCs w:val="28"/>
        </w:rPr>
        <w:t xml:space="preserve"> район</w:t>
      </w:r>
      <w:r w:rsidR="00651D91">
        <w:rPr>
          <w:rFonts w:ascii="Times New Roman" w:hAnsi="Times New Roman"/>
          <w:sz w:val="28"/>
          <w:szCs w:val="28"/>
        </w:rPr>
        <w:t>а</w:t>
      </w:r>
      <w:r w:rsidR="003F493C" w:rsidRPr="003F493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51A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</w:t>
      </w:r>
      <w:r w:rsidR="00387B13" w:rsidRPr="00751AA2">
        <w:rPr>
          <w:rFonts w:ascii="Times New Roman" w:hAnsi="Times New Roman" w:cs="Times New Roman"/>
          <w:sz w:val="28"/>
          <w:szCs w:val="28"/>
        </w:rPr>
        <w:t>м</w:t>
      </w:r>
      <w:r w:rsidR="004F65D4" w:rsidRPr="00751AA2">
        <w:rPr>
          <w:rFonts w:ascii="Times New Roman" w:hAnsi="Times New Roman" w:cs="Times New Roman"/>
          <w:sz w:val="28"/>
          <w:szCs w:val="28"/>
        </w:rPr>
        <w:t>униципальная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программа) по результатам их исполнения (далее </w:t>
      </w:r>
      <w:r w:rsidR="00751AA2">
        <w:rPr>
          <w:rFonts w:ascii="Times New Roman" w:hAnsi="Times New Roman" w:cs="Times New Roman"/>
          <w:sz w:val="28"/>
          <w:szCs w:val="28"/>
        </w:rPr>
        <w:t>–</w:t>
      </w:r>
      <w:r w:rsidRPr="00751AA2">
        <w:rPr>
          <w:rFonts w:ascii="Times New Roman" w:hAnsi="Times New Roman" w:cs="Times New Roman"/>
          <w:sz w:val="28"/>
          <w:szCs w:val="28"/>
        </w:rPr>
        <w:t xml:space="preserve"> оценка произведенных расходов) производится ежегодно в составе комплексной оценки эффективности реализации муниципальной программы.</w:t>
      </w: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93" w:name="sub_7002"/>
      <w:bookmarkEnd w:id="92"/>
      <w:r w:rsidRPr="00751AA2">
        <w:rPr>
          <w:rFonts w:ascii="Times New Roman" w:hAnsi="Times New Roman" w:cs="Times New Roman"/>
          <w:sz w:val="28"/>
          <w:szCs w:val="28"/>
        </w:rPr>
        <w:t>2. Оценка эффект</w:t>
      </w:r>
      <w:r w:rsidR="006D7D3B">
        <w:rPr>
          <w:rFonts w:ascii="Times New Roman" w:hAnsi="Times New Roman" w:cs="Times New Roman"/>
          <w:sz w:val="28"/>
          <w:szCs w:val="28"/>
        </w:rPr>
        <w:t xml:space="preserve">ивности произведенных расходов </w:t>
      </w:r>
      <w:r w:rsidR="006D7D3B" w:rsidRPr="00E33B7C">
        <w:rPr>
          <w:rFonts w:ascii="Times New Roman" w:hAnsi="Times New Roman" w:cs="Times New Roman"/>
          <w:sz w:val="28"/>
          <w:szCs w:val="28"/>
        </w:rPr>
        <w:t>(ЭБр</w:t>
      </w:r>
      <w:r w:rsidR="006D7D3B" w:rsidRPr="00E33B7C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6D7D3B">
        <w:rPr>
          <w:rFonts w:ascii="Times New Roman" w:hAnsi="Times New Roman" w:cs="Times New Roman"/>
          <w:sz w:val="28"/>
          <w:szCs w:val="28"/>
        </w:rPr>
        <w:t>)</w:t>
      </w:r>
      <w:r w:rsidRPr="00751AA2">
        <w:rPr>
          <w:rFonts w:ascii="Times New Roman" w:hAnsi="Times New Roman" w:cs="Times New Roman"/>
          <w:sz w:val="28"/>
          <w:szCs w:val="28"/>
        </w:rPr>
        <w:t xml:space="preserve"> определяется как сумма значений параметров оценки </w:t>
      </w:r>
      <w:r w:rsidR="006D7D3B" w:rsidRPr="00E33B7C">
        <w:rPr>
          <w:rFonts w:ascii="Times New Roman" w:hAnsi="Times New Roman" w:cs="Times New Roman"/>
          <w:sz w:val="28"/>
          <w:szCs w:val="28"/>
        </w:rPr>
        <w:t>П</w:t>
      </w:r>
      <w:r w:rsidR="006D7D3B" w:rsidRPr="00E33B7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751AA2">
        <w:rPr>
          <w:rFonts w:ascii="Times New Roman" w:hAnsi="Times New Roman" w:cs="Times New Roman"/>
          <w:sz w:val="28"/>
          <w:szCs w:val="28"/>
        </w:rPr>
        <w:t>, указанных в таблице.</w:t>
      </w:r>
    </w:p>
    <w:bookmarkEnd w:id="93"/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</w:p>
    <w:p w:rsidR="00CB5638" w:rsidRDefault="00CB563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751AA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Таблица</w:t>
      </w:r>
    </w:p>
    <w:p w:rsidR="003B588B" w:rsidRDefault="003B588B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10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674"/>
        <w:gridCol w:w="1559"/>
        <w:gridCol w:w="1260"/>
        <w:gridCol w:w="1150"/>
        <w:gridCol w:w="1680"/>
        <w:gridCol w:w="1470"/>
      </w:tblGrid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№</w:t>
            </w:r>
            <w:r w:rsidRPr="006D7D3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Наименование параметра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Критерии параметра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Коэффициент параметра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Вес параметра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Значение параметра оценки</w:t>
            </w:r>
          </w:p>
          <w:p w:rsidR="003B588B" w:rsidRPr="003B588B" w:rsidRDefault="003B588B" w:rsidP="003B588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588B">
              <w:rPr>
                <w:rFonts w:ascii="Times New Roman" w:hAnsi="Times New Roman" w:cs="Times New Roman"/>
              </w:rPr>
              <w:t>(П</w:t>
            </w:r>
            <w:r w:rsidRPr="003B588B">
              <w:rPr>
                <w:rFonts w:ascii="Times New Roman" w:hAnsi="Times New Roman" w:cs="Times New Roman"/>
                <w:vertAlign w:val="subscript"/>
              </w:rPr>
              <w:t>j</w:t>
            </w:r>
            <w:r w:rsidRPr="003B5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Максимальное значение</w:t>
            </w: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7</w:t>
            </w: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Соблюдение сроков наступления контрольных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 xml:space="preserve">Соответствие запланированных затрат на реализацию муниципальной программы фактическим (рассчитывается как отношение абсолютного отклонения кассовых расходов от бюджетных ассигнований, утвержденных сводной </w:t>
            </w:r>
            <w:r w:rsidRPr="006D7D3B">
              <w:rPr>
                <w:rFonts w:ascii="Times New Roman" w:hAnsi="Times New Roman" w:cs="Times New Roman"/>
              </w:rPr>
              <w:lastRenderedPageBreak/>
              <w:t>бюджетной росписью по состоянию на 1 января отчетного года, к бюджетным ассигнованиям, утвержденным сводной бюджетной росписью по состоянию на 1 января отчетного года (без учета межбюджетных трансфертов из областного бюджета, имеющих целевое назначение), выраженное в процентах) (в случае если муниципальная программа реализуется исключительно за счет поступающих из областного бюджета 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lastRenderedPageBreak/>
              <w:t>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 – 2 процента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2 – 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 – 10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10 – 15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свыше 15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 xml:space="preserve">Полнота использования по ступивших из областного бюджета целевых межбюджетных трансфертов, учитываемых в муниципальной программе (рассчитывается как отношение абсолютного отклонения кассовых расходов за счет межбюджетных трансфертов из областного бюджета, имеющих целевое назначение, от утвержденных в сводной бюджетной росписи по состоянию на конец отчетного </w:t>
            </w:r>
            <w:r w:rsidRPr="006D7D3B">
              <w:rPr>
                <w:rFonts w:ascii="Times New Roman" w:hAnsi="Times New Roman" w:cs="Times New Roman"/>
              </w:rPr>
              <w:lastRenderedPageBreak/>
              <w:t>года к расходам за счет целевых межбюджетных трансфертов из областного бюджета, утвержденным сводной бюджетной росписью по состоянию на конец отчетного года, выраженное в процентах) (при отсутствии в муниципальной программе мероприятий, реализуемых за счет поступающих из областного бюджета 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lastRenderedPageBreak/>
              <w:t>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 – 2 процента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2 – 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 – 10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10 – 15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свыше 15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Количество внесенных в муниципальную программу изменений в отчетном году (за исключением случаев внесения изменений, связанных с отражением средств областного бюджета и средств местного бюджета на обеспечение условий софинансирования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7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Наличие и объективность обоснования объема неиспользованных бюджетных ассигнований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0,05</w:t>
            </w:r>
          </w:p>
        </w:tc>
      </w:tr>
      <w:tr w:rsidR="003B588B" w:rsidRPr="006D7D3B" w:rsidTr="00C87E5A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C87E5A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 xml:space="preserve">Степень достижения цели и значений показателей (индикаторов) </w:t>
            </w:r>
            <w:r w:rsidRPr="006D7D3B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lastRenderedPageBreak/>
              <w:t>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0,20</w:t>
            </w:r>
          </w:p>
        </w:tc>
      </w:tr>
      <w:tr w:rsidR="003B588B" w:rsidRPr="006D7D3B" w:rsidTr="00C87E5A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95 – 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C87E5A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90 – 95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C87E5A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80 – 90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C87E5A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70 – 80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C87E5A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менее 70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8595E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Степень реализации подпрограмм муниципальной программы</w:t>
            </w:r>
            <w:r w:rsidRPr="006D7D3B">
              <w:rPr>
                <w:rStyle w:val="a4"/>
                <w:rFonts w:ascii="Times New Roman" w:hAnsi="Times New Roman" w:cs="Times New Roman"/>
                <w:color w:val="auto"/>
              </w:rPr>
              <w:t>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0,15</w:t>
            </w:r>
          </w:p>
        </w:tc>
      </w:tr>
      <w:tr w:rsidR="00B8595E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95 – 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8595E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90 – 95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8595E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80 – 90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8595E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70 – 80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8595E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менее 70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E" w:rsidRPr="006D7D3B" w:rsidRDefault="00B8595E" w:rsidP="00B8595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95E" w:rsidRPr="006D7D3B" w:rsidRDefault="00B8595E" w:rsidP="00B8595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Достоверность достигнутых значений показателей (индикаторов) (на основе сопоставления с данными государственного статистического наблюдения, бухгалтерской и финансовой отчетности)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достоверны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0,15</w:t>
            </w: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недостоверны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Наличие правонарушений, выявленных в ходе внутреннего и внешнего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0,15</w:t>
            </w: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Размещение на сайте ответственного исполнителя в сети Интернет годового отчета о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0,10</w:t>
            </w:r>
          </w:p>
        </w:tc>
      </w:tr>
      <w:tr w:rsidR="003B588B" w:rsidRPr="006D7D3B" w:rsidTr="003B588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9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B" w:rsidRPr="006D7D3B" w:rsidRDefault="003B588B" w:rsidP="00494E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7D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8B" w:rsidRPr="006D7D3B" w:rsidRDefault="003B588B" w:rsidP="00494E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3B588B" w:rsidRPr="00751AA2" w:rsidRDefault="003B588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B5638" w:rsidRPr="00751AA2" w:rsidRDefault="00CB5638">
      <w:pPr>
        <w:rPr>
          <w:rFonts w:ascii="Times New Roman" w:hAnsi="Times New Roman" w:cs="Times New Roman"/>
          <w:sz w:val="28"/>
          <w:szCs w:val="28"/>
        </w:rPr>
      </w:pPr>
      <w:bookmarkStart w:id="94" w:name="sub_51111"/>
      <w:r w:rsidRPr="00751AA2">
        <w:rPr>
          <w:rFonts w:ascii="Times New Roman" w:hAnsi="Times New Roman" w:cs="Times New Roman"/>
          <w:sz w:val="28"/>
          <w:szCs w:val="28"/>
        </w:rPr>
        <w:t xml:space="preserve">*) В случае если </w:t>
      </w:r>
      <w:r w:rsidR="001F0257" w:rsidRPr="00751AA2">
        <w:rPr>
          <w:rFonts w:ascii="Times New Roman" w:hAnsi="Times New Roman" w:cs="Times New Roman"/>
          <w:sz w:val="28"/>
          <w:szCs w:val="28"/>
        </w:rPr>
        <w:t>м</w:t>
      </w:r>
      <w:r w:rsidR="004F65D4" w:rsidRPr="00751AA2">
        <w:rPr>
          <w:rFonts w:ascii="Times New Roman" w:hAnsi="Times New Roman" w:cs="Times New Roman"/>
          <w:sz w:val="28"/>
          <w:szCs w:val="28"/>
        </w:rPr>
        <w:t>униципальная</w:t>
      </w:r>
      <w:r w:rsidRPr="00751AA2">
        <w:rPr>
          <w:rFonts w:ascii="Times New Roman" w:hAnsi="Times New Roman" w:cs="Times New Roman"/>
          <w:sz w:val="28"/>
          <w:szCs w:val="28"/>
        </w:rPr>
        <w:t xml:space="preserve"> программа не содержит подпрограмм, критерию присваивается максимальное значение.</w:t>
      </w:r>
    </w:p>
    <w:bookmarkEnd w:id="94"/>
    <w:p w:rsidR="00C60C21" w:rsidRDefault="00C60C21" w:rsidP="005A4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21" w:rsidRDefault="00C60C21" w:rsidP="005A4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21" w:rsidRDefault="00C60C21" w:rsidP="005A4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0C21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35" w:rsidRDefault="00936335">
      <w:r>
        <w:separator/>
      </w:r>
    </w:p>
  </w:endnote>
  <w:endnote w:type="continuationSeparator" w:id="0">
    <w:p w:rsidR="00936335" w:rsidRDefault="0093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35" w:rsidRDefault="00936335">
      <w:r>
        <w:separator/>
      </w:r>
    </w:p>
  </w:footnote>
  <w:footnote w:type="continuationSeparator" w:id="0">
    <w:p w:rsidR="00936335" w:rsidRDefault="00936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80" w:rsidRPr="005C6C73" w:rsidRDefault="008C7E80">
    <w:pPr>
      <w:pStyle w:val="ad"/>
      <w:jc w:val="center"/>
      <w:rPr>
        <w:rFonts w:ascii="Times New Roman" w:hAnsi="Times New Roman"/>
        <w:sz w:val="28"/>
        <w:szCs w:val="28"/>
      </w:rPr>
    </w:pPr>
    <w:r w:rsidRPr="005C6C73">
      <w:rPr>
        <w:rFonts w:ascii="Times New Roman" w:hAnsi="Times New Roman"/>
        <w:sz w:val="28"/>
        <w:szCs w:val="28"/>
      </w:rPr>
      <w:fldChar w:fldCharType="begin"/>
    </w:r>
    <w:r w:rsidRPr="005C6C73">
      <w:rPr>
        <w:rFonts w:ascii="Times New Roman" w:hAnsi="Times New Roman"/>
        <w:sz w:val="28"/>
        <w:szCs w:val="28"/>
      </w:rPr>
      <w:instrText>PAGE   \* MERGEFORMAT</w:instrText>
    </w:r>
    <w:r w:rsidRPr="005C6C73">
      <w:rPr>
        <w:rFonts w:ascii="Times New Roman" w:hAnsi="Times New Roman"/>
        <w:sz w:val="28"/>
        <w:szCs w:val="28"/>
      </w:rPr>
      <w:fldChar w:fldCharType="separate"/>
    </w:r>
    <w:r w:rsidR="00E72BC5">
      <w:rPr>
        <w:rFonts w:ascii="Times New Roman" w:hAnsi="Times New Roman"/>
        <w:noProof/>
        <w:sz w:val="28"/>
        <w:szCs w:val="28"/>
      </w:rPr>
      <w:t>38</w:t>
    </w:r>
    <w:r w:rsidRPr="005C6C73">
      <w:rPr>
        <w:rFonts w:ascii="Times New Roman" w:hAnsi="Times New Roman"/>
        <w:sz w:val="28"/>
        <w:szCs w:val="28"/>
      </w:rPr>
      <w:fldChar w:fldCharType="end"/>
    </w:r>
  </w:p>
  <w:p w:rsidR="008C7E80" w:rsidRDefault="008C7E8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979"/>
    <w:multiLevelType w:val="hybridMultilevel"/>
    <w:tmpl w:val="F558DF96"/>
    <w:lvl w:ilvl="0" w:tplc="CEC607C2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474CF"/>
    <w:multiLevelType w:val="hybridMultilevel"/>
    <w:tmpl w:val="87AC69F6"/>
    <w:lvl w:ilvl="0" w:tplc="C1F67D6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ED5C13"/>
    <w:multiLevelType w:val="hybridMultilevel"/>
    <w:tmpl w:val="0E96EA84"/>
    <w:lvl w:ilvl="0" w:tplc="1AAA5A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0665B"/>
    <w:rsid w:val="00021759"/>
    <w:rsid w:val="0002695A"/>
    <w:rsid w:val="000269A9"/>
    <w:rsid w:val="00026F63"/>
    <w:rsid w:val="00031DFA"/>
    <w:rsid w:val="00034709"/>
    <w:rsid w:val="00035AE9"/>
    <w:rsid w:val="0003633C"/>
    <w:rsid w:val="00042721"/>
    <w:rsid w:val="000448DD"/>
    <w:rsid w:val="000468BB"/>
    <w:rsid w:val="00065708"/>
    <w:rsid w:val="000706FB"/>
    <w:rsid w:val="000775B2"/>
    <w:rsid w:val="00077CBC"/>
    <w:rsid w:val="000821D4"/>
    <w:rsid w:val="00083B3C"/>
    <w:rsid w:val="00090D2B"/>
    <w:rsid w:val="00091DEA"/>
    <w:rsid w:val="00091E88"/>
    <w:rsid w:val="000B4F93"/>
    <w:rsid w:val="000B5A00"/>
    <w:rsid w:val="000C51F7"/>
    <w:rsid w:val="000C541F"/>
    <w:rsid w:val="000D6DB1"/>
    <w:rsid w:val="000E0A68"/>
    <w:rsid w:val="00105F82"/>
    <w:rsid w:val="00106351"/>
    <w:rsid w:val="00107FF3"/>
    <w:rsid w:val="00113C86"/>
    <w:rsid w:val="00121D1D"/>
    <w:rsid w:val="0012264D"/>
    <w:rsid w:val="00123D33"/>
    <w:rsid w:val="00132468"/>
    <w:rsid w:val="00132867"/>
    <w:rsid w:val="001372B5"/>
    <w:rsid w:val="00140320"/>
    <w:rsid w:val="00151A23"/>
    <w:rsid w:val="00162289"/>
    <w:rsid w:val="00170702"/>
    <w:rsid w:val="0017165E"/>
    <w:rsid w:val="00176A53"/>
    <w:rsid w:val="001810B5"/>
    <w:rsid w:val="00190EE4"/>
    <w:rsid w:val="0019602A"/>
    <w:rsid w:val="001A4BB8"/>
    <w:rsid w:val="001B0F87"/>
    <w:rsid w:val="001B17ED"/>
    <w:rsid w:val="001B2422"/>
    <w:rsid w:val="001C0F48"/>
    <w:rsid w:val="001D0A60"/>
    <w:rsid w:val="001E0A50"/>
    <w:rsid w:val="001E5287"/>
    <w:rsid w:val="001E59A6"/>
    <w:rsid w:val="001E5E92"/>
    <w:rsid w:val="001F0257"/>
    <w:rsid w:val="00242AB9"/>
    <w:rsid w:val="0024764A"/>
    <w:rsid w:val="0025315E"/>
    <w:rsid w:val="0027020D"/>
    <w:rsid w:val="00272783"/>
    <w:rsid w:val="00281684"/>
    <w:rsid w:val="002920F6"/>
    <w:rsid w:val="00293CE5"/>
    <w:rsid w:val="002A250D"/>
    <w:rsid w:val="002A2B48"/>
    <w:rsid w:val="002B10E6"/>
    <w:rsid w:val="002B729B"/>
    <w:rsid w:val="002B7809"/>
    <w:rsid w:val="002C4A11"/>
    <w:rsid w:val="002C70E3"/>
    <w:rsid w:val="002D5482"/>
    <w:rsid w:val="002E0268"/>
    <w:rsid w:val="002F0414"/>
    <w:rsid w:val="002F0F51"/>
    <w:rsid w:val="003128B9"/>
    <w:rsid w:val="00317545"/>
    <w:rsid w:val="00322A22"/>
    <w:rsid w:val="00342B0B"/>
    <w:rsid w:val="00345109"/>
    <w:rsid w:val="00345369"/>
    <w:rsid w:val="00353A15"/>
    <w:rsid w:val="00363092"/>
    <w:rsid w:val="00367868"/>
    <w:rsid w:val="00376364"/>
    <w:rsid w:val="0038702E"/>
    <w:rsid w:val="00387B13"/>
    <w:rsid w:val="0039227B"/>
    <w:rsid w:val="003B0309"/>
    <w:rsid w:val="003B588B"/>
    <w:rsid w:val="003D103F"/>
    <w:rsid w:val="003D2931"/>
    <w:rsid w:val="003E0102"/>
    <w:rsid w:val="003E09A7"/>
    <w:rsid w:val="003E4753"/>
    <w:rsid w:val="003E5B0C"/>
    <w:rsid w:val="003F493C"/>
    <w:rsid w:val="003F6F08"/>
    <w:rsid w:val="004160B8"/>
    <w:rsid w:val="00416A90"/>
    <w:rsid w:val="004243C8"/>
    <w:rsid w:val="00432543"/>
    <w:rsid w:val="00437800"/>
    <w:rsid w:val="0044798E"/>
    <w:rsid w:val="0046077F"/>
    <w:rsid w:val="0047046D"/>
    <w:rsid w:val="00482B65"/>
    <w:rsid w:val="00486F55"/>
    <w:rsid w:val="00491086"/>
    <w:rsid w:val="0049427E"/>
    <w:rsid w:val="00494EDC"/>
    <w:rsid w:val="004C386B"/>
    <w:rsid w:val="004D7148"/>
    <w:rsid w:val="004D7F00"/>
    <w:rsid w:val="004E2294"/>
    <w:rsid w:val="004E3DF5"/>
    <w:rsid w:val="004E6DC2"/>
    <w:rsid w:val="004F613C"/>
    <w:rsid w:val="004F65D4"/>
    <w:rsid w:val="00502FB7"/>
    <w:rsid w:val="005128C9"/>
    <w:rsid w:val="00521223"/>
    <w:rsid w:val="005229AB"/>
    <w:rsid w:val="00525C65"/>
    <w:rsid w:val="00526EA5"/>
    <w:rsid w:val="00531906"/>
    <w:rsid w:val="00535CB1"/>
    <w:rsid w:val="00541581"/>
    <w:rsid w:val="005471FA"/>
    <w:rsid w:val="00552CD8"/>
    <w:rsid w:val="00553C64"/>
    <w:rsid w:val="00555186"/>
    <w:rsid w:val="00557829"/>
    <w:rsid w:val="00575A3D"/>
    <w:rsid w:val="00583040"/>
    <w:rsid w:val="0059755B"/>
    <w:rsid w:val="005A4D25"/>
    <w:rsid w:val="005B20F7"/>
    <w:rsid w:val="005C079A"/>
    <w:rsid w:val="005C4E42"/>
    <w:rsid w:val="005C6C73"/>
    <w:rsid w:val="005D0C0E"/>
    <w:rsid w:val="005D7FBD"/>
    <w:rsid w:val="005E097E"/>
    <w:rsid w:val="005E2A53"/>
    <w:rsid w:val="005E4B45"/>
    <w:rsid w:val="005E62C1"/>
    <w:rsid w:val="005F6D20"/>
    <w:rsid w:val="005F7FEC"/>
    <w:rsid w:val="006022F5"/>
    <w:rsid w:val="00606F15"/>
    <w:rsid w:val="00610CA1"/>
    <w:rsid w:val="00610D4E"/>
    <w:rsid w:val="006122CF"/>
    <w:rsid w:val="00622C26"/>
    <w:rsid w:val="006236FF"/>
    <w:rsid w:val="00627AD7"/>
    <w:rsid w:val="006308C4"/>
    <w:rsid w:val="00633413"/>
    <w:rsid w:val="00640E65"/>
    <w:rsid w:val="00651D91"/>
    <w:rsid w:val="00661032"/>
    <w:rsid w:val="006616C2"/>
    <w:rsid w:val="0067745F"/>
    <w:rsid w:val="00681BBD"/>
    <w:rsid w:val="00687989"/>
    <w:rsid w:val="006932B8"/>
    <w:rsid w:val="006959AC"/>
    <w:rsid w:val="006A5546"/>
    <w:rsid w:val="006C1043"/>
    <w:rsid w:val="006C1236"/>
    <w:rsid w:val="006D53ED"/>
    <w:rsid w:val="006D7D3B"/>
    <w:rsid w:val="006E0087"/>
    <w:rsid w:val="006E5517"/>
    <w:rsid w:val="006F0E7C"/>
    <w:rsid w:val="006F30B6"/>
    <w:rsid w:val="0070456F"/>
    <w:rsid w:val="00705498"/>
    <w:rsid w:val="00724AE7"/>
    <w:rsid w:val="007270B3"/>
    <w:rsid w:val="007309D1"/>
    <w:rsid w:val="007334B0"/>
    <w:rsid w:val="00733E71"/>
    <w:rsid w:val="00741E46"/>
    <w:rsid w:val="0074449B"/>
    <w:rsid w:val="00751AA2"/>
    <w:rsid w:val="0076475F"/>
    <w:rsid w:val="007768B2"/>
    <w:rsid w:val="00787848"/>
    <w:rsid w:val="00797846"/>
    <w:rsid w:val="007A53F0"/>
    <w:rsid w:val="007A6CC3"/>
    <w:rsid w:val="007C5389"/>
    <w:rsid w:val="007C7E50"/>
    <w:rsid w:val="007D28BC"/>
    <w:rsid w:val="007D5F0D"/>
    <w:rsid w:val="007E039A"/>
    <w:rsid w:val="007E4BD1"/>
    <w:rsid w:val="007E5C10"/>
    <w:rsid w:val="007F25AB"/>
    <w:rsid w:val="007F33E1"/>
    <w:rsid w:val="00801C2B"/>
    <w:rsid w:val="00805EDF"/>
    <w:rsid w:val="008108A2"/>
    <w:rsid w:val="008367CB"/>
    <w:rsid w:val="00856B94"/>
    <w:rsid w:val="00856D1D"/>
    <w:rsid w:val="00870A1A"/>
    <w:rsid w:val="00881692"/>
    <w:rsid w:val="00881AB8"/>
    <w:rsid w:val="0088367B"/>
    <w:rsid w:val="00883C2C"/>
    <w:rsid w:val="008C749E"/>
    <w:rsid w:val="008C7E80"/>
    <w:rsid w:val="008D0E54"/>
    <w:rsid w:val="008D4796"/>
    <w:rsid w:val="008D6476"/>
    <w:rsid w:val="008E1D93"/>
    <w:rsid w:val="008E3942"/>
    <w:rsid w:val="008F4A8A"/>
    <w:rsid w:val="00905F57"/>
    <w:rsid w:val="0092447A"/>
    <w:rsid w:val="00936015"/>
    <w:rsid w:val="00936335"/>
    <w:rsid w:val="009548F1"/>
    <w:rsid w:val="00963C2F"/>
    <w:rsid w:val="00967396"/>
    <w:rsid w:val="00970026"/>
    <w:rsid w:val="0097197B"/>
    <w:rsid w:val="00974B59"/>
    <w:rsid w:val="0098598F"/>
    <w:rsid w:val="00990A3E"/>
    <w:rsid w:val="0099720F"/>
    <w:rsid w:val="009A656E"/>
    <w:rsid w:val="009A74E1"/>
    <w:rsid w:val="009B11CC"/>
    <w:rsid w:val="009B700D"/>
    <w:rsid w:val="009D332E"/>
    <w:rsid w:val="009D5F3D"/>
    <w:rsid w:val="009D778E"/>
    <w:rsid w:val="009E36EA"/>
    <w:rsid w:val="009E525D"/>
    <w:rsid w:val="009F22E7"/>
    <w:rsid w:val="009F5947"/>
    <w:rsid w:val="009F617A"/>
    <w:rsid w:val="009F78B7"/>
    <w:rsid w:val="00A047C7"/>
    <w:rsid w:val="00A2574B"/>
    <w:rsid w:val="00A2681E"/>
    <w:rsid w:val="00A51A18"/>
    <w:rsid w:val="00A53BFF"/>
    <w:rsid w:val="00A5663F"/>
    <w:rsid w:val="00A65403"/>
    <w:rsid w:val="00A66347"/>
    <w:rsid w:val="00A7128C"/>
    <w:rsid w:val="00A72E59"/>
    <w:rsid w:val="00A74360"/>
    <w:rsid w:val="00A85616"/>
    <w:rsid w:val="00A8700D"/>
    <w:rsid w:val="00AC1513"/>
    <w:rsid w:val="00AC2475"/>
    <w:rsid w:val="00AD50A5"/>
    <w:rsid w:val="00AE561E"/>
    <w:rsid w:val="00AF11DF"/>
    <w:rsid w:val="00B0665B"/>
    <w:rsid w:val="00B071F8"/>
    <w:rsid w:val="00B07D29"/>
    <w:rsid w:val="00B17682"/>
    <w:rsid w:val="00B431EE"/>
    <w:rsid w:val="00B46F78"/>
    <w:rsid w:val="00B52ECF"/>
    <w:rsid w:val="00B53CBA"/>
    <w:rsid w:val="00B61D04"/>
    <w:rsid w:val="00B62165"/>
    <w:rsid w:val="00B7016A"/>
    <w:rsid w:val="00B739DF"/>
    <w:rsid w:val="00B77C43"/>
    <w:rsid w:val="00B82C1D"/>
    <w:rsid w:val="00B8595E"/>
    <w:rsid w:val="00B92376"/>
    <w:rsid w:val="00BA691B"/>
    <w:rsid w:val="00BA6F3D"/>
    <w:rsid w:val="00BC0B74"/>
    <w:rsid w:val="00BC3E98"/>
    <w:rsid w:val="00BD2452"/>
    <w:rsid w:val="00BD57BF"/>
    <w:rsid w:val="00BE040D"/>
    <w:rsid w:val="00BE29A9"/>
    <w:rsid w:val="00BF5920"/>
    <w:rsid w:val="00C02201"/>
    <w:rsid w:val="00C035E2"/>
    <w:rsid w:val="00C04DCC"/>
    <w:rsid w:val="00C262D1"/>
    <w:rsid w:val="00C34002"/>
    <w:rsid w:val="00C41ACE"/>
    <w:rsid w:val="00C60B58"/>
    <w:rsid w:val="00C60C21"/>
    <w:rsid w:val="00C64BD0"/>
    <w:rsid w:val="00C66129"/>
    <w:rsid w:val="00C710FB"/>
    <w:rsid w:val="00C869B7"/>
    <w:rsid w:val="00C87E5A"/>
    <w:rsid w:val="00C91017"/>
    <w:rsid w:val="00C916E1"/>
    <w:rsid w:val="00C966D4"/>
    <w:rsid w:val="00CB5638"/>
    <w:rsid w:val="00CC36B7"/>
    <w:rsid w:val="00CE5909"/>
    <w:rsid w:val="00CE6759"/>
    <w:rsid w:val="00CF4326"/>
    <w:rsid w:val="00D0277C"/>
    <w:rsid w:val="00D04BC6"/>
    <w:rsid w:val="00D149ED"/>
    <w:rsid w:val="00D150DF"/>
    <w:rsid w:val="00D33D79"/>
    <w:rsid w:val="00D3600F"/>
    <w:rsid w:val="00D362B1"/>
    <w:rsid w:val="00D40A41"/>
    <w:rsid w:val="00D462E3"/>
    <w:rsid w:val="00D570DE"/>
    <w:rsid w:val="00D64662"/>
    <w:rsid w:val="00D821E0"/>
    <w:rsid w:val="00D84928"/>
    <w:rsid w:val="00D92CA9"/>
    <w:rsid w:val="00D94C7C"/>
    <w:rsid w:val="00DA7C27"/>
    <w:rsid w:val="00DB76A5"/>
    <w:rsid w:val="00DD3DD6"/>
    <w:rsid w:val="00DE17C9"/>
    <w:rsid w:val="00E121AD"/>
    <w:rsid w:val="00E20C6A"/>
    <w:rsid w:val="00E36E4A"/>
    <w:rsid w:val="00E40BF3"/>
    <w:rsid w:val="00E65F6D"/>
    <w:rsid w:val="00E672E6"/>
    <w:rsid w:val="00E675EC"/>
    <w:rsid w:val="00E72BC5"/>
    <w:rsid w:val="00E77F9E"/>
    <w:rsid w:val="00E8057B"/>
    <w:rsid w:val="00E830F2"/>
    <w:rsid w:val="00E90577"/>
    <w:rsid w:val="00E9077B"/>
    <w:rsid w:val="00E93656"/>
    <w:rsid w:val="00E96D34"/>
    <w:rsid w:val="00EB4808"/>
    <w:rsid w:val="00EC1434"/>
    <w:rsid w:val="00ED3C67"/>
    <w:rsid w:val="00EE4C7F"/>
    <w:rsid w:val="00EE7B0A"/>
    <w:rsid w:val="00EF6828"/>
    <w:rsid w:val="00F0190F"/>
    <w:rsid w:val="00F074B1"/>
    <w:rsid w:val="00F124AB"/>
    <w:rsid w:val="00F3347E"/>
    <w:rsid w:val="00F3441B"/>
    <w:rsid w:val="00F34A6D"/>
    <w:rsid w:val="00F36CEB"/>
    <w:rsid w:val="00F406D6"/>
    <w:rsid w:val="00F41E88"/>
    <w:rsid w:val="00F43E9B"/>
    <w:rsid w:val="00F56832"/>
    <w:rsid w:val="00F6197F"/>
    <w:rsid w:val="00F66EF8"/>
    <w:rsid w:val="00F70375"/>
    <w:rsid w:val="00FB1479"/>
    <w:rsid w:val="00FC096F"/>
    <w:rsid w:val="00FC320F"/>
    <w:rsid w:val="00FC3FB7"/>
    <w:rsid w:val="00FC43FB"/>
    <w:rsid w:val="00FD4D00"/>
    <w:rsid w:val="00FD7043"/>
    <w:rsid w:val="00FE0FCA"/>
    <w:rsid w:val="00FE37C3"/>
    <w:rsid w:val="00FE63E4"/>
    <w:rsid w:val="00FE6504"/>
    <w:rsid w:val="00FF010D"/>
    <w:rsid w:val="00FF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customStyle="1" w:styleId="BlockQuotation">
    <w:name w:val="Block Quotation"/>
    <w:basedOn w:val="a"/>
    <w:rsid w:val="009F5947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5663F"/>
    <w:rPr>
      <w:rFonts w:ascii="Segoe UI" w:hAnsi="Segoe UI" w:cs="Times New Roman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A5663F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7E8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e">
    <w:name w:val="Верхний колонтитул Знак"/>
    <w:link w:val="ad"/>
    <w:uiPriority w:val="99"/>
    <w:rsid w:val="008C7E80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C7E8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"/>
    <w:uiPriority w:val="99"/>
    <w:rsid w:val="008C7E80"/>
    <w:rPr>
      <w:rFonts w:ascii="Arial" w:hAnsi="Arial" w:cs="Arial"/>
      <w:sz w:val="24"/>
      <w:szCs w:val="24"/>
    </w:rPr>
  </w:style>
  <w:style w:type="paragraph" w:styleId="af1">
    <w:name w:val="No Spacing"/>
    <w:uiPriority w:val="1"/>
    <w:qFormat/>
    <w:rsid w:val="00CE6759"/>
    <w:pPr>
      <w:widowControl w:val="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E766-2787-4718-876A-8CBB0A3B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8717</Words>
  <Characters>49690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Larisa</cp:lastModifiedBy>
  <cp:revision>2</cp:revision>
  <cp:lastPrinted>2018-11-12T05:42:00Z</cp:lastPrinted>
  <dcterms:created xsi:type="dcterms:W3CDTF">2018-11-12T05:44:00Z</dcterms:created>
  <dcterms:modified xsi:type="dcterms:W3CDTF">2018-11-12T05:44:00Z</dcterms:modified>
</cp:coreProperties>
</file>