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DA" w:rsidRDefault="005942DA" w:rsidP="005942DA">
      <w:r>
        <w:t xml:space="preserve">    Оренбургская область</w:t>
      </w:r>
    </w:p>
    <w:p w:rsidR="005942DA" w:rsidRDefault="005942DA" w:rsidP="005942DA">
      <w:r>
        <w:t xml:space="preserve">       Сакмарский район</w:t>
      </w:r>
    </w:p>
    <w:p w:rsidR="005942DA" w:rsidRDefault="005942DA" w:rsidP="005942DA">
      <w:pPr>
        <w:rPr>
          <w:b/>
          <w:bCs/>
        </w:rPr>
      </w:pPr>
      <w:r>
        <w:rPr>
          <w:b/>
        </w:rPr>
        <w:t xml:space="preserve">       Администрация</w:t>
      </w:r>
    </w:p>
    <w:p w:rsidR="005942DA" w:rsidRDefault="005942DA" w:rsidP="005942DA">
      <w:pPr>
        <w:tabs>
          <w:tab w:val="left" w:pos="7535"/>
        </w:tabs>
        <w:rPr>
          <w:b/>
          <w:bCs/>
        </w:rPr>
      </w:pPr>
      <w:r>
        <w:rPr>
          <w:b/>
        </w:rPr>
        <w:t xml:space="preserve">       муниципального</w:t>
      </w:r>
      <w:r>
        <w:rPr>
          <w:b/>
        </w:rPr>
        <w:tab/>
      </w:r>
    </w:p>
    <w:p w:rsidR="005942DA" w:rsidRDefault="005942DA" w:rsidP="005942DA">
      <w:pPr>
        <w:rPr>
          <w:b/>
          <w:bCs/>
        </w:rPr>
      </w:pPr>
      <w:r>
        <w:rPr>
          <w:b/>
        </w:rPr>
        <w:t xml:space="preserve">          образования</w:t>
      </w:r>
    </w:p>
    <w:p w:rsidR="005942DA" w:rsidRDefault="005942DA" w:rsidP="005942DA">
      <w:pPr>
        <w:rPr>
          <w:b/>
          <w:bCs/>
        </w:rPr>
      </w:pPr>
      <w:r>
        <w:rPr>
          <w:b/>
        </w:rPr>
        <w:t>Дмитриевский сельсовет</w:t>
      </w:r>
    </w:p>
    <w:p w:rsidR="005942DA" w:rsidRDefault="005942DA" w:rsidP="005942DA">
      <w:pPr>
        <w:rPr>
          <w:b/>
        </w:rPr>
      </w:pPr>
      <w:r>
        <w:t xml:space="preserve">       РАСПОРЯЖЕНИЕ</w:t>
      </w:r>
    </w:p>
    <w:p w:rsidR="005942DA" w:rsidRDefault="00107976" w:rsidP="005942DA">
      <w:r>
        <w:t xml:space="preserve">       03.04.2018 № 21-р</w:t>
      </w:r>
    </w:p>
    <w:p w:rsidR="005942DA" w:rsidRDefault="005942DA" w:rsidP="005942DA"/>
    <w:p w:rsidR="00C54DF7" w:rsidRPr="00C54DF7" w:rsidRDefault="00C54DF7" w:rsidP="00460B9B">
      <w:pPr>
        <w:shd w:val="clear" w:color="auto" w:fill="FFFFFF"/>
        <w:spacing w:before="180" w:after="180"/>
        <w:jc w:val="both"/>
        <w:rPr>
          <w:rFonts w:eastAsia="Times New Roman"/>
          <w:b/>
        </w:rPr>
      </w:pPr>
      <w:r w:rsidRPr="00C54DF7">
        <w:rPr>
          <w:rFonts w:eastAsia="Times New Roman"/>
          <w:b/>
        </w:rPr>
        <w:t>О назначении ответственных должностных</w:t>
      </w:r>
    </w:p>
    <w:p w:rsidR="00C54DF7" w:rsidRPr="00C54DF7" w:rsidRDefault="00C54DF7" w:rsidP="00460B9B">
      <w:pPr>
        <w:shd w:val="clear" w:color="auto" w:fill="FFFFFF"/>
        <w:spacing w:before="180" w:after="180"/>
        <w:jc w:val="both"/>
        <w:rPr>
          <w:rFonts w:eastAsia="Times New Roman"/>
          <w:b/>
        </w:rPr>
      </w:pPr>
      <w:r w:rsidRPr="00C54DF7">
        <w:rPr>
          <w:rFonts w:eastAsia="Times New Roman"/>
          <w:b/>
        </w:rPr>
        <w:t>лиц   за размещение информации в ГИС ЖКХ</w:t>
      </w:r>
    </w:p>
    <w:p w:rsidR="00C54DF7" w:rsidRDefault="00C54DF7" w:rsidP="00460B9B">
      <w:pPr>
        <w:shd w:val="clear" w:color="auto" w:fill="FFFFFF"/>
        <w:spacing w:before="180" w:after="180"/>
        <w:jc w:val="both"/>
        <w:rPr>
          <w:rFonts w:eastAsia="Times New Roman"/>
        </w:rPr>
      </w:pPr>
    </w:p>
    <w:p w:rsidR="004220EE" w:rsidRPr="00213E04" w:rsidRDefault="00C54DF7" w:rsidP="00460B9B">
      <w:pPr>
        <w:shd w:val="clear" w:color="auto" w:fill="FFFFFF"/>
        <w:spacing w:before="180" w:after="180"/>
        <w:jc w:val="both"/>
        <w:rPr>
          <w:rFonts w:eastAsia="Times New Roman"/>
        </w:rPr>
      </w:pPr>
      <w:r>
        <w:rPr>
          <w:rFonts w:eastAsia="Times New Roman"/>
        </w:rPr>
        <w:t xml:space="preserve">          </w:t>
      </w:r>
      <w:r w:rsidR="004220EE" w:rsidRPr="00213E04">
        <w:rPr>
          <w:rFonts w:eastAsia="Times New Roman"/>
        </w:rPr>
        <w:t xml:space="preserve">В целях реализации Федерального закона от 21.07.2014 года № 209-ФЗ «О государственной информационной системе жилищно-коммунального хозяйства», руководствуясь Приказом Министерства связи и массовых коммуникаций Российской Федерации, Министерства строительства и жилищно-коммунального хозяйства Российской Федерации от 29.02.2016 года № 74/114-пр «Об утверждении состава. Сроков и периодичности размещения информации поставщиками информации в государственной информационной системе жилищно-коммунального хозяйства»,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4220EE" w:rsidRPr="00460B9B">
        <w:rPr>
          <w:rFonts w:eastAsia="Times New Roman"/>
        </w:rPr>
        <w:t>Дмитриевский сельсовет Сакмарского района Оренбургской области:</w:t>
      </w:r>
    </w:p>
    <w:p w:rsidR="00460B9B" w:rsidRPr="00460B9B" w:rsidRDefault="00460B9B" w:rsidP="00460B9B">
      <w:pPr>
        <w:pStyle w:val="a5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150"/>
        <w:jc w:val="both"/>
        <w:rPr>
          <w:rFonts w:eastAsia="Times New Roman"/>
        </w:rPr>
      </w:pPr>
      <w:r w:rsidRPr="00460B9B">
        <w:rPr>
          <w:rFonts w:eastAsia="Times New Roman"/>
        </w:rPr>
        <w:t>О</w:t>
      </w:r>
      <w:r w:rsidR="004220EE" w:rsidRPr="00460B9B">
        <w:rPr>
          <w:rFonts w:eastAsia="Times New Roman"/>
        </w:rPr>
        <w:t>тветственным</w:t>
      </w:r>
      <w:r w:rsidRPr="00460B9B">
        <w:rPr>
          <w:rFonts w:eastAsia="Times New Roman"/>
        </w:rPr>
        <w:t xml:space="preserve">и должностными лицами </w:t>
      </w:r>
      <w:r w:rsidR="004220EE" w:rsidRPr="00460B9B">
        <w:rPr>
          <w:rFonts w:eastAsia="Times New Roman"/>
        </w:rPr>
        <w:t xml:space="preserve"> за размещение информации в государственной информационной системе жилищно-коммуналь</w:t>
      </w:r>
      <w:r w:rsidRPr="00460B9B">
        <w:rPr>
          <w:rFonts w:eastAsia="Times New Roman"/>
        </w:rPr>
        <w:t>ного хозяйства (далее –ГИС ЖКХ) назначаются :</w:t>
      </w:r>
    </w:p>
    <w:p w:rsidR="00460B9B" w:rsidRPr="00460B9B" w:rsidRDefault="00460B9B" w:rsidP="00460B9B">
      <w:pPr>
        <w:shd w:val="clear" w:color="auto" w:fill="FFFFFF"/>
        <w:overflowPunct/>
        <w:autoSpaceDE/>
        <w:autoSpaceDN/>
        <w:adjustRightInd/>
        <w:spacing w:before="150"/>
        <w:ind w:left="135"/>
        <w:jc w:val="both"/>
        <w:rPr>
          <w:rFonts w:eastAsia="Times New Roman"/>
        </w:rPr>
      </w:pPr>
      <w:r w:rsidRPr="00460B9B">
        <w:rPr>
          <w:rFonts w:eastAsia="Times New Roman"/>
        </w:rPr>
        <w:t xml:space="preserve">-глава администрации Дмитриевского сельсовета Свиридов </w:t>
      </w:r>
      <w:r w:rsidR="00E13DFD" w:rsidRPr="00460B9B">
        <w:rPr>
          <w:rFonts w:eastAsia="Times New Roman"/>
        </w:rPr>
        <w:t>Юрий</w:t>
      </w:r>
      <w:r w:rsidRPr="00460B9B">
        <w:rPr>
          <w:rFonts w:eastAsia="Times New Roman"/>
        </w:rPr>
        <w:t xml:space="preserve"> Николаевич;</w:t>
      </w:r>
    </w:p>
    <w:p w:rsidR="00460B9B" w:rsidRPr="00460B9B" w:rsidRDefault="00460B9B" w:rsidP="00460B9B">
      <w:pPr>
        <w:shd w:val="clear" w:color="auto" w:fill="FFFFFF"/>
        <w:overflowPunct/>
        <w:autoSpaceDE/>
        <w:autoSpaceDN/>
        <w:adjustRightInd/>
        <w:spacing w:before="150"/>
        <w:ind w:left="135"/>
        <w:jc w:val="both"/>
        <w:rPr>
          <w:rFonts w:eastAsia="Times New Roman"/>
        </w:rPr>
      </w:pPr>
      <w:r w:rsidRPr="00460B9B">
        <w:rPr>
          <w:rFonts w:eastAsia="Times New Roman"/>
        </w:rPr>
        <w:t>-заместитель</w:t>
      </w:r>
      <w:r w:rsidR="004220EE" w:rsidRPr="00213E04">
        <w:rPr>
          <w:rFonts w:eastAsia="Times New Roman"/>
        </w:rPr>
        <w:t xml:space="preserve"> </w:t>
      </w:r>
      <w:r w:rsidRPr="00460B9B">
        <w:rPr>
          <w:rFonts w:eastAsia="Times New Roman"/>
        </w:rPr>
        <w:t>г</w:t>
      </w:r>
      <w:r w:rsidR="004220EE" w:rsidRPr="00213E04">
        <w:rPr>
          <w:rFonts w:eastAsia="Times New Roman"/>
        </w:rPr>
        <w:t xml:space="preserve">лавы </w:t>
      </w:r>
      <w:r w:rsidRPr="00460B9B">
        <w:rPr>
          <w:rFonts w:eastAsia="Times New Roman"/>
        </w:rPr>
        <w:t xml:space="preserve">администрации Дмитриевского сельсовета Назарова Лариса Николаевна </w:t>
      </w:r>
    </w:p>
    <w:p w:rsidR="004220EE" w:rsidRPr="00460B9B" w:rsidRDefault="004220EE" w:rsidP="00460B9B">
      <w:pPr>
        <w:overflowPunct/>
        <w:ind w:firstLine="720"/>
        <w:jc w:val="both"/>
        <w:rPr>
          <w:rFonts w:eastAsia="Times New Roman"/>
        </w:rPr>
      </w:pPr>
    </w:p>
    <w:p w:rsidR="005942DA" w:rsidRPr="00460B9B" w:rsidRDefault="005E75F7" w:rsidP="00460B9B">
      <w:pPr>
        <w:overflowPunct/>
        <w:ind w:firstLine="720"/>
        <w:jc w:val="both"/>
        <w:rPr>
          <w:rFonts w:eastAsia="Times New Roman"/>
        </w:rPr>
      </w:pPr>
      <w:r w:rsidRPr="00460B9B">
        <w:rPr>
          <w:rFonts w:eastAsia="Times New Roman"/>
        </w:rPr>
        <w:t>2</w:t>
      </w:r>
      <w:r w:rsidR="005942DA" w:rsidRPr="00460B9B">
        <w:rPr>
          <w:rFonts w:eastAsia="Times New Roman"/>
        </w:rPr>
        <w:t xml:space="preserve">. Контроль за исполнением настоящего распоряжения </w:t>
      </w:r>
      <w:r w:rsidRPr="00460B9B">
        <w:rPr>
          <w:rFonts w:eastAsia="Times New Roman"/>
        </w:rPr>
        <w:t>оставляю за собой.</w:t>
      </w:r>
    </w:p>
    <w:p w:rsidR="00460B9B" w:rsidRPr="00460B9B" w:rsidRDefault="00460B9B" w:rsidP="00460B9B">
      <w:pPr>
        <w:shd w:val="clear" w:color="auto" w:fill="FFFFFF"/>
        <w:overflowPunct/>
        <w:autoSpaceDE/>
        <w:autoSpaceDN/>
        <w:adjustRightInd/>
        <w:spacing w:before="150"/>
        <w:ind w:left="135"/>
        <w:jc w:val="both"/>
        <w:rPr>
          <w:rFonts w:eastAsia="Times New Roman"/>
        </w:rPr>
      </w:pPr>
      <w:r>
        <w:t xml:space="preserve">        </w:t>
      </w:r>
      <w:r w:rsidR="005E75F7" w:rsidRPr="00460B9B">
        <w:t>3</w:t>
      </w:r>
      <w:r w:rsidR="005942DA" w:rsidRPr="00460B9B">
        <w:t xml:space="preserve">. </w:t>
      </w:r>
      <w:r w:rsidRPr="00213E04">
        <w:rPr>
          <w:rFonts w:eastAsia="Times New Roman"/>
        </w:rPr>
        <w:t xml:space="preserve">Настоящее распоряжение подлежит размещению на сайте Администрации </w:t>
      </w:r>
      <w:r>
        <w:rPr>
          <w:rFonts w:eastAsia="Times New Roman"/>
        </w:rPr>
        <w:t xml:space="preserve">Дмитриевского  сельсовета </w:t>
      </w:r>
      <w:r w:rsidRPr="00213E04">
        <w:rPr>
          <w:rFonts w:eastAsia="Times New Roman"/>
        </w:rPr>
        <w:t>в се</w:t>
      </w:r>
      <w:r w:rsidR="00E13DFD">
        <w:rPr>
          <w:rFonts w:eastAsia="Times New Roman"/>
        </w:rPr>
        <w:t xml:space="preserve">ти Интернет и вступает в силу после </w:t>
      </w:r>
      <w:r w:rsidRPr="00213E04">
        <w:rPr>
          <w:rFonts w:eastAsia="Times New Roman"/>
        </w:rPr>
        <w:t xml:space="preserve"> дня</w:t>
      </w:r>
      <w:r w:rsidRPr="00460B9B">
        <w:rPr>
          <w:rFonts w:eastAsia="Times New Roman"/>
        </w:rPr>
        <w:t xml:space="preserve"> его  обнародования.</w:t>
      </w:r>
    </w:p>
    <w:p w:rsidR="005942DA" w:rsidRPr="00460B9B" w:rsidRDefault="005942DA" w:rsidP="00460B9B">
      <w:pPr>
        <w:pStyle w:val="ConsPlusNormal"/>
        <w:jc w:val="both"/>
      </w:pPr>
    </w:p>
    <w:p w:rsidR="005E75F7" w:rsidRPr="00460B9B" w:rsidRDefault="005942DA" w:rsidP="00C54DF7">
      <w:pPr>
        <w:tabs>
          <w:tab w:val="left" w:pos="1770"/>
        </w:tabs>
        <w:jc w:val="both"/>
      </w:pPr>
      <w:r w:rsidRPr="00460B9B">
        <w:t xml:space="preserve">    </w:t>
      </w:r>
      <w:r w:rsidR="005E75F7" w:rsidRPr="00460B9B">
        <w:t>Глава Администрации</w:t>
      </w:r>
    </w:p>
    <w:p w:rsidR="005E75F7" w:rsidRPr="00460B9B" w:rsidRDefault="005E75F7" w:rsidP="00460B9B">
      <w:pPr>
        <w:jc w:val="both"/>
      </w:pPr>
      <w:r w:rsidRPr="00460B9B">
        <w:t xml:space="preserve">муниципального образования </w:t>
      </w:r>
    </w:p>
    <w:p w:rsidR="005E75F7" w:rsidRPr="00460B9B" w:rsidRDefault="005E75F7" w:rsidP="00460B9B">
      <w:pPr>
        <w:jc w:val="both"/>
      </w:pPr>
      <w:r w:rsidRPr="00460B9B">
        <w:t xml:space="preserve">Дмитриевский сельсовет                                                           Ю.Н.Свиридов </w:t>
      </w:r>
    </w:p>
    <w:p w:rsidR="005E75F7" w:rsidRPr="00460B9B" w:rsidRDefault="005E75F7" w:rsidP="00460B9B">
      <w:pPr>
        <w:jc w:val="both"/>
      </w:pPr>
    </w:p>
    <w:p w:rsidR="005942DA" w:rsidRDefault="005942DA" w:rsidP="005942DA">
      <w:pPr>
        <w:tabs>
          <w:tab w:val="left" w:pos="1770"/>
        </w:tabs>
        <w:jc w:val="both"/>
        <w:rPr>
          <w:sz w:val="24"/>
          <w:szCs w:val="24"/>
        </w:rPr>
      </w:pPr>
    </w:p>
    <w:p w:rsidR="005942DA" w:rsidRDefault="005942DA" w:rsidP="005942DA">
      <w:pPr>
        <w:pStyle w:val="a3"/>
        <w:tabs>
          <w:tab w:val="left" w:pos="708"/>
        </w:tabs>
        <w:ind w:left="142" w:right="27"/>
        <w:jc w:val="center"/>
        <w:rPr>
          <w:sz w:val="26"/>
          <w:szCs w:val="26"/>
        </w:rPr>
      </w:pPr>
    </w:p>
    <w:p w:rsidR="005942DA" w:rsidRDefault="005942DA" w:rsidP="005942DA">
      <w:pPr>
        <w:pStyle w:val="a3"/>
        <w:tabs>
          <w:tab w:val="left" w:pos="708"/>
        </w:tabs>
        <w:ind w:left="142" w:right="27"/>
        <w:jc w:val="center"/>
        <w:rPr>
          <w:sz w:val="26"/>
          <w:szCs w:val="26"/>
        </w:rPr>
      </w:pPr>
    </w:p>
    <w:p w:rsidR="005942DA" w:rsidRDefault="005942DA" w:rsidP="005942DA">
      <w:pPr>
        <w:ind w:firstLine="709"/>
        <w:jc w:val="both"/>
        <w:rPr>
          <w:rFonts w:eastAsia="Times New Roman"/>
        </w:rPr>
      </w:pPr>
    </w:p>
    <w:p w:rsidR="005942DA" w:rsidRDefault="005942DA" w:rsidP="005942DA">
      <w:pPr>
        <w:ind w:right="-425" w:firstLine="709"/>
      </w:pPr>
    </w:p>
    <w:p w:rsidR="005942DA" w:rsidRDefault="005942DA" w:rsidP="005942DA">
      <w:pPr>
        <w:ind w:right="-425" w:firstLine="709"/>
      </w:pPr>
    </w:p>
    <w:p w:rsidR="005942DA" w:rsidRDefault="005942DA" w:rsidP="005942DA">
      <w:pPr>
        <w:pStyle w:val="a3"/>
        <w:tabs>
          <w:tab w:val="left" w:pos="708"/>
        </w:tabs>
        <w:ind w:left="142" w:right="27"/>
        <w:jc w:val="center"/>
        <w:rPr>
          <w:sz w:val="10"/>
          <w:szCs w:val="10"/>
        </w:rPr>
      </w:pPr>
    </w:p>
    <w:p w:rsidR="005942DA" w:rsidRDefault="005942DA" w:rsidP="005942DA">
      <w:pPr>
        <w:pStyle w:val="a3"/>
        <w:tabs>
          <w:tab w:val="left" w:pos="708"/>
        </w:tabs>
        <w:ind w:left="142" w:right="27"/>
        <w:jc w:val="center"/>
        <w:rPr>
          <w:sz w:val="10"/>
          <w:szCs w:val="10"/>
        </w:rPr>
      </w:pPr>
    </w:p>
    <w:p w:rsidR="005942DA" w:rsidRDefault="005942DA" w:rsidP="005942DA">
      <w:pPr>
        <w:pStyle w:val="a3"/>
        <w:tabs>
          <w:tab w:val="left" w:pos="708"/>
        </w:tabs>
        <w:ind w:left="142" w:right="27"/>
        <w:jc w:val="center"/>
        <w:rPr>
          <w:sz w:val="10"/>
          <w:szCs w:val="10"/>
        </w:rPr>
      </w:pPr>
    </w:p>
    <w:p w:rsidR="005942DA" w:rsidRDefault="005942DA" w:rsidP="005942DA">
      <w:pPr>
        <w:pStyle w:val="a3"/>
        <w:tabs>
          <w:tab w:val="left" w:pos="708"/>
        </w:tabs>
        <w:ind w:left="142" w:right="27"/>
        <w:jc w:val="center"/>
        <w:rPr>
          <w:sz w:val="10"/>
          <w:szCs w:val="10"/>
        </w:rPr>
      </w:pPr>
    </w:p>
    <w:p w:rsidR="005942DA" w:rsidRDefault="005942DA" w:rsidP="005942DA">
      <w:pPr>
        <w:pStyle w:val="a3"/>
        <w:tabs>
          <w:tab w:val="left" w:pos="708"/>
        </w:tabs>
        <w:ind w:left="142" w:right="27"/>
        <w:jc w:val="center"/>
        <w:rPr>
          <w:sz w:val="10"/>
          <w:szCs w:val="10"/>
        </w:rPr>
      </w:pPr>
    </w:p>
    <w:p w:rsidR="005942DA" w:rsidRDefault="005942DA" w:rsidP="005942DA">
      <w:pPr>
        <w:pStyle w:val="a3"/>
        <w:tabs>
          <w:tab w:val="left" w:pos="708"/>
        </w:tabs>
        <w:ind w:left="142" w:right="27"/>
        <w:jc w:val="center"/>
        <w:rPr>
          <w:sz w:val="10"/>
          <w:szCs w:val="10"/>
        </w:rPr>
      </w:pPr>
    </w:p>
    <w:p w:rsidR="005942DA" w:rsidRDefault="005942DA" w:rsidP="005942DA">
      <w:pPr>
        <w:pStyle w:val="a3"/>
        <w:tabs>
          <w:tab w:val="left" w:pos="708"/>
        </w:tabs>
        <w:ind w:left="142" w:right="27"/>
        <w:jc w:val="center"/>
        <w:rPr>
          <w:sz w:val="10"/>
          <w:szCs w:val="10"/>
        </w:rPr>
      </w:pPr>
    </w:p>
    <w:p w:rsidR="005942DA" w:rsidRDefault="005942DA" w:rsidP="005942DA">
      <w:pPr>
        <w:pStyle w:val="a3"/>
        <w:tabs>
          <w:tab w:val="left" w:pos="708"/>
        </w:tabs>
        <w:ind w:left="142" w:right="27"/>
        <w:jc w:val="center"/>
        <w:rPr>
          <w:sz w:val="10"/>
          <w:szCs w:val="10"/>
        </w:rPr>
      </w:pPr>
    </w:p>
    <w:p w:rsidR="005942DA" w:rsidRDefault="005942DA" w:rsidP="005942DA">
      <w:pPr>
        <w:pStyle w:val="a3"/>
        <w:tabs>
          <w:tab w:val="left" w:pos="708"/>
        </w:tabs>
        <w:ind w:left="142" w:right="27"/>
        <w:jc w:val="center"/>
        <w:rPr>
          <w:sz w:val="10"/>
          <w:szCs w:val="10"/>
        </w:rPr>
      </w:pPr>
    </w:p>
    <w:p w:rsidR="005942DA" w:rsidRDefault="005942DA" w:rsidP="005942DA">
      <w:pPr>
        <w:pStyle w:val="a3"/>
        <w:tabs>
          <w:tab w:val="left" w:pos="708"/>
        </w:tabs>
        <w:ind w:left="142" w:right="27"/>
        <w:jc w:val="center"/>
        <w:rPr>
          <w:sz w:val="10"/>
          <w:szCs w:val="10"/>
        </w:rPr>
      </w:pPr>
    </w:p>
    <w:p w:rsidR="005942DA" w:rsidRDefault="005942DA" w:rsidP="005942DA">
      <w:pPr>
        <w:pStyle w:val="a3"/>
        <w:tabs>
          <w:tab w:val="left" w:pos="708"/>
        </w:tabs>
        <w:ind w:left="142" w:right="27"/>
        <w:jc w:val="center"/>
        <w:rPr>
          <w:sz w:val="10"/>
          <w:szCs w:val="10"/>
        </w:rPr>
      </w:pPr>
    </w:p>
    <w:p w:rsidR="005942DA" w:rsidRDefault="005942DA" w:rsidP="005942DA">
      <w:pPr>
        <w:pStyle w:val="a3"/>
        <w:tabs>
          <w:tab w:val="left" w:pos="708"/>
        </w:tabs>
        <w:ind w:left="142" w:right="27"/>
        <w:jc w:val="center"/>
        <w:rPr>
          <w:sz w:val="10"/>
          <w:szCs w:val="10"/>
        </w:rPr>
      </w:pPr>
    </w:p>
    <w:p w:rsidR="0049721B" w:rsidRDefault="0049721B"/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6B28"/>
    <w:multiLevelType w:val="hybridMultilevel"/>
    <w:tmpl w:val="BD3A08B4"/>
    <w:lvl w:ilvl="0" w:tplc="F0488C3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9439EE"/>
    <w:multiLevelType w:val="hybridMultilevel"/>
    <w:tmpl w:val="FDA09D2C"/>
    <w:lvl w:ilvl="0" w:tplc="F2D8E72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5A2B5AE0"/>
    <w:multiLevelType w:val="multilevel"/>
    <w:tmpl w:val="B192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42DA"/>
    <w:rsid w:val="00107976"/>
    <w:rsid w:val="00206BC4"/>
    <w:rsid w:val="002321D2"/>
    <w:rsid w:val="004220EE"/>
    <w:rsid w:val="00460B9B"/>
    <w:rsid w:val="0049721B"/>
    <w:rsid w:val="00593D57"/>
    <w:rsid w:val="005942DA"/>
    <w:rsid w:val="005E75F7"/>
    <w:rsid w:val="00952750"/>
    <w:rsid w:val="009A0834"/>
    <w:rsid w:val="00C54DF7"/>
    <w:rsid w:val="00D9687E"/>
    <w:rsid w:val="00E13DFD"/>
    <w:rsid w:val="00F01087"/>
    <w:rsid w:val="00F4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42D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42DA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942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60B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8</cp:revision>
  <cp:lastPrinted>2018-04-04T09:24:00Z</cp:lastPrinted>
  <dcterms:created xsi:type="dcterms:W3CDTF">2018-03-15T06:41:00Z</dcterms:created>
  <dcterms:modified xsi:type="dcterms:W3CDTF">2018-04-04T09:28:00Z</dcterms:modified>
</cp:coreProperties>
</file>