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E2" w:rsidRDefault="00070FE2" w:rsidP="00EF2ED4">
      <w:pPr>
        <w:ind w:right="-96"/>
        <w:jc w:val="right"/>
        <w:rPr>
          <w:bCs/>
          <w:sz w:val="16"/>
          <w:szCs w:val="16"/>
        </w:rPr>
      </w:pPr>
    </w:p>
    <w:p w:rsidR="00904962" w:rsidRDefault="00904962" w:rsidP="00EF2ED4">
      <w:pPr>
        <w:ind w:right="-96"/>
        <w:jc w:val="right"/>
        <w:rPr>
          <w:bCs/>
          <w:sz w:val="16"/>
          <w:szCs w:val="16"/>
        </w:rPr>
      </w:pPr>
    </w:p>
    <w:p w:rsidR="00904962" w:rsidRDefault="00904962" w:rsidP="00EF2ED4">
      <w:pPr>
        <w:ind w:right="-96"/>
        <w:jc w:val="right"/>
        <w:rPr>
          <w:bCs/>
          <w:sz w:val="16"/>
          <w:szCs w:val="16"/>
        </w:rPr>
      </w:pPr>
    </w:p>
    <w:p w:rsidR="00904962" w:rsidRDefault="00904962" w:rsidP="00EF2ED4">
      <w:pPr>
        <w:ind w:right="-96"/>
        <w:jc w:val="right"/>
        <w:rPr>
          <w:bCs/>
          <w:sz w:val="16"/>
          <w:szCs w:val="16"/>
        </w:rPr>
      </w:pPr>
    </w:p>
    <w:p w:rsidR="00904962" w:rsidRDefault="00904962" w:rsidP="00904962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904962" w:rsidRDefault="00904962" w:rsidP="00904962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904962" w:rsidRPr="00254E57" w:rsidRDefault="00904962" w:rsidP="00904962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образования</w:t>
      </w:r>
    </w:p>
    <w:p w:rsidR="00904962" w:rsidRPr="00254E57" w:rsidRDefault="00904962" w:rsidP="00904962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4E57">
        <w:rPr>
          <w:b/>
          <w:sz w:val="28"/>
          <w:szCs w:val="28"/>
        </w:rPr>
        <w:t>Дмитриевский сельсовет</w:t>
      </w:r>
    </w:p>
    <w:p w:rsidR="00904962" w:rsidRDefault="00904962" w:rsidP="00904962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</w:t>
      </w:r>
    </w:p>
    <w:p w:rsidR="00904962" w:rsidRPr="00254E57" w:rsidRDefault="00904962" w:rsidP="00904962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904962" w:rsidRPr="00254E57" w:rsidRDefault="00904962" w:rsidP="00904962">
      <w:pPr>
        <w:ind w:right="5670"/>
        <w:jc w:val="center"/>
        <w:rPr>
          <w:b/>
          <w:sz w:val="28"/>
          <w:szCs w:val="28"/>
        </w:rPr>
      </w:pPr>
    </w:p>
    <w:p w:rsidR="00904962" w:rsidRPr="00254E57" w:rsidRDefault="00904962" w:rsidP="00904962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904962" w:rsidRPr="00254E57" w:rsidRDefault="00904962" w:rsidP="00904962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904962" w:rsidRPr="00254E57" w:rsidRDefault="003B383C" w:rsidP="00904962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«24</w:t>
      </w:r>
      <w:r w:rsidR="00904962">
        <w:rPr>
          <w:sz w:val="28"/>
          <w:szCs w:val="28"/>
        </w:rPr>
        <w:t>»</w:t>
      </w:r>
      <w:r w:rsidR="00904962">
        <w:t xml:space="preserve"> марта </w:t>
      </w:r>
      <w:r>
        <w:rPr>
          <w:sz w:val="28"/>
          <w:szCs w:val="28"/>
        </w:rPr>
        <w:t xml:space="preserve"> 2017г № 8-п</w:t>
      </w:r>
    </w:p>
    <w:p w:rsidR="00904962" w:rsidRDefault="00904962" w:rsidP="00904962">
      <w:pPr>
        <w:jc w:val="center"/>
      </w:pPr>
    </w:p>
    <w:p w:rsidR="00904962" w:rsidRPr="00D925A6" w:rsidRDefault="00904962" w:rsidP="00904962"/>
    <w:p w:rsidR="00904962" w:rsidRDefault="00904962" w:rsidP="00EF2ED4">
      <w:pPr>
        <w:ind w:right="-96"/>
        <w:jc w:val="right"/>
        <w:rPr>
          <w:bCs/>
          <w:sz w:val="16"/>
          <w:szCs w:val="16"/>
        </w:rPr>
      </w:pPr>
    </w:p>
    <w:p w:rsidR="0098092A" w:rsidRPr="00555577" w:rsidRDefault="0098092A" w:rsidP="003343F2">
      <w:pPr>
        <w:ind w:right="4495"/>
        <w:rPr>
          <w:b/>
          <w:sz w:val="28"/>
          <w:szCs w:val="28"/>
        </w:rPr>
      </w:pPr>
      <w:r w:rsidRPr="00555577">
        <w:rPr>
          <w:b/>
          <w:sz w:val="28"/>
        </w:rPr>
        <w:t xml:space="preserve"> </w:t>
      </w:r>
      <w:r w:rsidR="00EF2ED4" w:rsidRPr="00555577">
        <w:rPr>
          <w:b/>
          <w:sz w:val="28"/>
          <w:szCs w:val="28"/>
        </w:rPr>
        <w:t>О создании комиссии по профилактике терроризма и экстремизма на территории муниципального</w:t>
      </w:r>
      <w:r w:rsidRPr="00555577">
        <w:rPr>
          <w:b/>
          <w:sz w:val="28"/>
          <w:szCs w:val="28"/>
        </w:rPr>
        <w:t xml:space="preserve"> образования </w:t>
      </w:r>
      <w:r w:rsidR="003343F2" w:rsidRPr="00555577">
        <w:rPr>
          <w:b/>
          <w:sz w:val="28"/>
          <w:szCs w:val="28"/>
        </w:rPr>
        <w:t xml:space="preserve">Дмитриевский сельсовет </w:t>
      </w:r>
    </w:p>
    <w:p w:rsidR="0098092A" w:rsidRPr="006D33EC" w:rsidRDefault="0098092A" w:rsidP="00EF2ED4">
      <w:pPr>
        <w:jc w:val="both"/>
        <w:rPr>
          <w:sz w:val="28"/>
          <w:szCs w:val="28"/>
        </w:rPr>
      </w:pPr>
    </w:p>
    <w:p w:rsidR="0098092A" w:rsidRDefault="0098092A" w:rsidP="00EF2ED4">
      <w:pPr>
        <w:jc w:val="both"/>
        <w:rPr>
          <w:sz w:val="28"/>
          <w:szCs w:val="28"/>
        </w:rPr>
      </w:pPr>
      <w:proofErr w:type="gramStart"/>
      <w:r w:rsidRPr="006D33EC">
        <w:rPr>
          <w:sz w:val="28"/>
          <w:szCs w:val="28"/>
        </w:rPr>
        <w:t xml:space="preserve">На основании положений Федерального закона от 6.10.2003 г. №131-ФЗ «Об общих принципах организации местного самоуправления в Российской Федерации» и во исполнение требований Федеральных законов от 6 марта </w:t>
      </w:r>
      <w:smartTag w:uri="urn:schemas-microsoft-com:office:smarttags" w:element="metricconverter">
        <w:smartTagPr>
          <w:attr w:name="ProductID" w:val="2006 г"/>
        </w:smartTagPr>
        <w:r w:rsidRPr="006D33EC">
          <w:rPr>
            <w:sz w:val="28"/>
            <w:szCs w:val="28"/>
          </w:rPr>
          <w:t>2006 г</w:t>
        </w:r>
      </w:smartTag>
      <w:r w:rsidRPr="006D33EC">
        <w:rPr>
          <w:sz w:val="28"/>
          <w:szCs w:val="28"/>
        </w:rPr>
        <w:t xml:space="preserve">. N 35-ФЗ "О противодействии терроризму", от 25 июля </w:t>
      </w:r>
      <w:smartTag w:uri="urn:schemas-microsoft-com:office:smarttags" w:element="metricconverter">
        <w:smartTagPr>
          <w:attr w:name="ProductID" w:val="2002 г"/>
        </w:smartTagPr>
        <w:r w:rsidRPr="006D33EC">
          <w:rPr>
            <w:sz w:val="28"/>
            <w:szCs w:val="28"/>
          </w:rPr>
          <w:t>2002 г</w:t>
        </w:r>
      </w:smartTag>
      <w:r w:rsidRPr="006D33EC">
        <w:rPr>
          <w:sz w:val="28"/>
          <w:szCs w:val="28"/>
        </w:rPr>
        <w:t>. N 114-ФЗ "О противодействии экстремистской деятельности", постановления Правительства РФ от 15.09.99 г. № 1040 «О мерах по противодействию терроризму»</w:t>
      </w:r>
      <w:proofErr w:type="gramEnd"/>
    </w:p>
    <w:p w:rsidR="00EF2ED4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1. Создать межведомственную комиссию по противодействию</w:t>
      </w:r>
      <w:r>
        <w:rPr>
          <w:color w:val="333333"/>
          <w:sz w:val="28"/>
          <w:szCs w:val="28"/>
        </w:rPr>
        <w:t xml:space="preserve"> 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</w:t>
      </w:r>
      <w:r>
        <w:rPr>
          <w:color w:val="333333"/>
          <w:sz w:val="28"/>
          <w:szCs w:val="28"/>
        </w:rPr>
        <w:t xml:space="preserve"> в</w:t>
      </w:r>
      <w:r w:rsidRPr="000F2F2D">
        <w:rPr>
          <w:color w:val="333333"/>
          <w:sz w:val="28"/>
          <w:szCs w:val="28"/>
        </w:rPr>
        <w:t xml:space="preserve"> муниципально</w:t>
      </w:r>
      <w:r>
        <w:rPr>
          <w:color w:val="333333"/>
          <w:sz w:val="28"/>
          <w:szCs w:val="28"/>
        </w:rPr>
        <w:t>м</w:t>
      </w:r>
      <w:r w:rsidRPr="000F2F2D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>и</w:t>
      </w:r>
      <w:r w:rsidR="003343F2">
        <w:rPr>
          <w:color w:val="333333"/>
          <w:sz w:val="28"/>
          <w:szCs w:val="28"/>
        </w:rPr>
        <w:t xml:space="preserve"> Дмитриевский сельсовет </w:t>
      </w:r>
      <w:proofErr w:type="spellStart"/>
      <w:r w:rsidR="003343F2">
        <w:rPr>
          <w:color w:val="333333"/>
          <w:sz w:val="28"/>
          <w:szCs w:val="28"/>
        </w:rPr>
        <w:t>Сакмарского</w:t>
      </w:r>
      <w:proofErr w:type="spellEnd"/>
      <w:r w:rsidR="003343F2">
        <w:rPr>
          <w:color w:val="333333"/>
          <w:sz w:val="28"/>
          <w:szCs w:val="28"/>
        </w:rPr>
        <w:t xml:space="preserve"> района Оренбургской области</w:t>
      </w:r>
      <w:r>
        <w:rPr>
          <w:color w:val="333333"/>
          <w:sz w:val="28"/>
          <w:szCs w:val="28"/>
        </w:rPr>
        <w:t xml:space="preserve">       </w:t>
      </w:r>
    </w:p>
    <w:p w:rsidR="0098092A" w:rsidRDefault="00640D80" w:rsidP="00EF2ED4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8092A">
        <w:rPr>
          <w:color w:val="333333"/>
          <w:sz w:val="28"/>
          <w:szCs w:val="28"/>
        </w:rPr>
        <w:t>2.</w:t>
      </w:r>
      <w:r w:rsidR="0098092A" w:rsidRPr="000F2F2D">
        <w:rPr>
          <w:color w:val="333333"/>
          <w:sz w:val="28"/>
          <w:szCs w:val="28"/>
        </w:rPr>
        <w:t xml:space="preserve">Утвердить: </w:t>
      </w:r>
      <w:r w:rsidR="0098092A" w:rsidRPr="000F2F2D">
        <w:rPr>
          <w:color w:val="333333"/>
          <w:sz w:val="28"/>
          <w:szCs w:val="28"/>
        </w:rPr>
        <w:br/>
      </w:r>
      <w:r w:rsidR="0098092A">
        <w:rPr>
          <w:color w:val="333333"/>
          <w:sz w:val="28"/>
          <w:szCs w:val="28"/>
        </w:rPr>
        <w:t xml:space="preserve">       </w:t>
      </w:r>
      <w:r w:rsidR="0098092A" w:rsidRPr="000F2F2D">
        <w:rPr>
          <w:color w:val="333333"/>
          <w:sz w:val="28"/>
          <w:szCs w:val="28"/>
        </w:rPr>
        <w:t xml:space="preserve">- Положение о межведомственной комиссии по противодействию </w:t>
      </w:r>
      <w:r w:rsidR="0098092A">
        <w:rPr>
          <w:color w:val="333333"/>
          <w:sz w:val="28"/>
          <w:szCs w:val="28"/>
        </w:rPr>
        <w:t xml:space="preserve">терроризму и </w:t>
      </w:r>
      <w:r w:rsidR="0098092A" w:rsidRPr="000F2F2D">
        <w:rPr>
          <w:color w:val="333333"/>
          <w:sz w:val="28"/>
          <w:szCs w:val="28"/>
        </w:rPr>
        <w:t xml:space="preserve">экстремистской деятельности </w:t>
      </w:r>
      <w:r w:rsidR="0098092A">
        <w:rPr>
          <w:color w:val="333333"/>
          <w:sz w:val="28"/>
          <w:szCs w:val="28"/>
        </w:rPr>
        <w:t xml:space="preserve">в </w:t>
      </w:r>
      <w:r w:rsidR="0098092A" w:rsidRPr="000F2F2D">
        <w:rPr>
          <w:color w:val="333333"/>
          <w:sz w:val="28"/>
          <w:szCs w:val="28"/>
        </w:rPr>
        <w:t>муниципально</w:t>
      </w:r>
      <w:r w:rsidR="0098092A">
        <w:rPr>
          <w:color w:val="333333"/>
          <w:sz w:val="28"/>
          <w:szCs w:val="28"/>
        </w:rPr>
        <w:t>м</w:t>
      </w:r>
      <w:r w:rsidR="0098092A" w:rsidRPr="000F2F2D">
        <w:rPr>
          <w:color w:val="333333"/>
          <w:sz w:val="28"/>
          <w:szCs w:val="28"/>
        </w:rPr>
        <w:t xml:space="preserve"> образовани</w:t>
      </w:r>
      <w:r w:rsidR="0098092A">
        <w:rPr>
          <w:color w:val="333333"/>
          <w:sz w:val="28"/>
          <w:szCs w:val="28"/>
        </w:rPr>
        <w:t xml:space="preserve">и </w:t>
      </w:r>
      <w:r w:rsidR="003343F2">
        <w:rPr>
          <w:color w:val="333333"/>
          <w:sz w:val="28"/>
          <w:szCs w:val="28"/>
        </w:rPr>
        <w:t xml:space="preserve">Дмитриевский сельсовет </w:t>
      </w:r>
      <w:r w:rsidR="0098092A">
        <w:rPr>
          <w:color w:val="333333"/>
          <w:sz w:val="28"/>
          <w:szCs w:val="28"/>
        </w:rPr>
        <w:t>согласно приложении №1</w:t>
      </w:r>
      <w:r w:rsidR="0098092A" w:rsidRPr="000F2F2D">
        <w:rPr>
          <w:color w:val="333333"/>
          <w:sz w:val="28"/>
          <w:szCs w:val="28"/>
        </w:rPr>
        <w:t xml:space="preserve">;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состав межведомственной комиссии по противодействию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</w:t>
      </w:r>
      <w:r>
        <w:rPr>
          <w:color w:val="333333"/>
          <w:sz w:val="28"/>
          <w:szCs w:val="28"/>
        </w:rPr>
        <w:t xml:space="preserve"> в</w:t>
      </w:r>
      <w:r w:rsidRPr="000F2F2D">
        <w:rPr>
          <w:color w:val="333333"/>
          <w:sz w:val="28"/>
          <w:szCs w:val="28"/>
        </w:rPr>
        <w:t xml:space="preserve"> муниципально</w:t>
      </w:r>
      <w:r>
        <w:rPr>
          <w:color w:val="333333"/>
          <w:sz w:val="28"/>
          <w:szCs w:val="28"/>
        </w:rPr>
        <w:t>м</w:t>
      </w:r>
      <w:r w:rsidRPr="000F2F2D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 xml:space="preserve">и </w:t>
      </w:r>
      <w:r w:rsidR="003343F2">
        <w:rPr>
          <w:color w:val="333333"/>
          <w:sz w:val="28"/>
          <w:szCs w:val="28"/>
        </w:rPr>
        <w:t xml:space="preserve">Дмитриевский сельсовет </w:t>
      </w:r>
      <w:r>
        <w:rPr>
          <w:color w:val="333333"/>
          <w:sz w:val="28"/>
          <w:szCs w:val="28"/>
        </w:rPr>
        <w:t>согласно приложении № 2</w:t>
      </w:r>
      <w:r w:rsidRPr="000F2F2D">
        <w:rPr>
          <w:color w:val="333333"/>
          <w:sz w:val="28"/>
          <w:szCs w:val="28"/>
        </w:rPr>
        <w:t>;</w:t>
      </w:r>
    </w:p>
    <w:p w:rsidR="00640D80" w:rsidRPr="00640D80" w:rsidRDefault="00640D80" w:rsidP="00640D80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640D80">
        <w:rPr>
          <w:color w:val="333333"/>
          <w:sz w:val="28"/>
          <w:szCs w:val="28"/>
        </w:rPr>
        <w:t>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98092A" w:rsidRPr="006D33EC" w:rsidRDefault="00640D80" w:rsidP="00EF2E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92A">
        <w:rPr>
          <w:sz w:val="28"/>
          <w:szCs w:val="28"/>
        </w:rPr>
        <w:t>. Контроль над</w:t>
      </w:r>
      <w:r w:rsidR="0098092A" w:rsidRPr="006D33EC">
        <w:rPr>
          <w:sz w:val="28"/>
          <w:szCs w:val="28"/>
        </w:rPr>
        <w:t xml:space="preserve"> исполнением настоящего </w:t>
      </w:r>
      <w:r w:rsidR="0098092A">
        <w:rPr>
          <w:sz w:val="28"/>
          <w:szCs w:val="28"/>
        </w:rPr>
        <w:t>постановления</w:t>
      </w:r>
      <w:r w:rsidR="0098092A" w:rsidRPr="006D33EC">
        <w:rPr>
          <w:sz w:val="28"/>
          <w:szCs w:val="28"/>
        </w:rPr>
        <w:t xml:space="preserve"> оставляю за собой.</w:t>
      </w:r>
    </w:p>
    <w:p w:rsidR="0098092A" w:rsidRPr="006D33EC" w:rsidRDefault="0098092A" w:rsidP="00EF2ED4">
      <w:pPr>
        <w:jc w:val="both"/>
        <w:rPr>
          <w:sz w:val="28"/>
          <w:szCs w:val="28"/>
        </w:rPr>
      </w:pPr>
    </w:p>
    <w:p w:rsidR="003343F2" w:rsidRPr="003343F2" w:rsidRDefault="003343F2" w:rsidP="003343F2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3343F2">
        <w:rPr>
          <w:color w:val="333333"/>
          <w:sz w:val="28"/>
          <w:szCs w:val="28"/>
        </w:rPr>
        <w:t>Глава администрации</w:t>
      </w:r>
    </w:p>
    <w:p w:rsidR="003343F2" w:rsidRPr="003343F2" w:rsidRDefault="003343F2" w:rsidP="003343F2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3343F2">
        <w:rPr>
          <w:color w:val="333333"/>
          <w:sz w:val="28"/>
          <w:szCs w:val="28"/>
        </w:rPr>
        <w:t>муниципального  образования                                                    Ю.Н.Свиридов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right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Приложение 1</w:t>
      </w:r>
    </w:p>
    <w:p w:rsidR="00F77A85" w:rsidRDefault="00F77A85" w:rsidP="00F77A85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  <w:r w:rsidRPr="000F2F2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администрации</w:t>
      </w:r>
    </w:p>
    <w:p w:rsidR="00F77A85" w:rsidRDefault="003B383C" w:rsidP="00F77A85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«24»марта 2017г №8-п</w:t>
      </w:r>
    </w:p>
    <w:p w:rsidR="0098092A" w:rsidRDefault="0098092A" w:rsidP="00EF2ED4">
      <w:pPr>
        <w:jc w:val="right"/>
        <w:rPr>
          <w:color w:val="333333"/>
          <w:sz w:val="28"/>
          <w:szCs w:val="28"/>
        </w:rPr>
      </w:pP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ПОЛОЖЕНИЕ </w:t>
      </w:r>
      <w:r w:rsidRPr="000F2F2D">
        <w:rPr>
          <w:color w:val="333333"/>
          <w:sz w:val="28"/>
          <w:szCs w:val="28"/>
        </w:rPr>
        <w:br/>
        <w:t xml:space="preserve">О МЕЖВЕДОМСТВЕННОЙ КОМИССИИ </w:t>
      </w:r>
      <w:r w:rsidRPr="000F2F2D">
        <w:rPr>
          <w:color w:val="333333"/>
          <w:sz w:val="28"/>
          <w:szCs w:val="28"/>
        </w:rPr>
        <w:br/>
        <w:t xml:space="preserve">ПО ПРОТИВОДЕЙСТВИЮ </w:t>
      </w:r>
      <w:r>
        <w:rPr>
          <w:color w:val="333333"/>
          <w:sz w:val="28"/>
          <w:szCs w:val="28"/>
        </w:rPr>
        <w:t xml:space="preserve">ТЕРРОРИЗМУ И </w:t>
      </w:r>
      <w:r w:rsidRPr="000F2F2D">
        <w:rPr>
          <w:color w:val="333333"/>
          <w:sz w:val="28"/>
          <w:szCs w:val="28"/>
        </w:rPr>
        <w:t xml:space="preserve">ЭКСТРЕМИСТСКОЙ ДЕЯТЕЛЬНОСТИ </w:t>
      </w:r>
      <w:r>
        <w:rPr>
          <w:color w:val="333333"/>
          <w:sz w:val="28"/>
          <w:szCs w:val="28"/>
        </w:rPr>
        <w:t>В</w:t>
      </w:r>
      <w:r w:rsidR="00EF2ED4">
        <w:rPr>
          <w:color w:val="333333"/>
          <w:sz w:val="28"/>
          <w:szCs w:val="28"/>
        </w:rPr>
        <w:t xml:space="preserve"> </w:t>
      </w:r>
      <w:r w:rsidRPr="000F2F2D">
        <w:rPr>
          <w:color w:val="333333"/>
          <w:sz w:val="28"/>
          <w:szCs w:val="28"/>
        </w:rPr>
        <w:t>МУНИЦИПАЛЬНО</w:t>
      </w:r>
      <w:r>
        <w:rPr>
          <w:color w:val="333333"/>
          <w:sz w:val="28"/>
          <w:szCs w:val="28"/>
        </w:rPr>
        <w:t xml:space="preserve">М </w:t>
      </w:r>
      <w:r w:rsidRPr="000F2F2D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 xml:space="preserve">И </w:t>
      </w:r>
      <w:r w:rsidR="00B23810">
        <w:rPr>
          <w:color w:val="333333"/>
          <w:sz w:val="28"/>
          <w:szCs w:val="28"/>
        </w:rPr>
        <w:t>ДМИТРИЕВСКИЙ СЕЛЬСОВЕТ</w:t>
      </w: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1. Общие положения </w:t>
      </w: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</w:p>
    <w:p w:rsidR="0098092A" w:rsidRDefault="0098092A" w:rsidP="00555577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1.1. Межведомственная комиссия по противодействию</w:t>
      </w:r>
      <w:r>
        <w:rPr>
          <w:color w:val="333333"/>
          <w:sz w:val="28"/>
          <w:szCs w:val="28"/>
        </w:rPr>
        <w:t xml:space="preserve"> 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 муниципального образования </w:t>
      </w:r>
      <w:r w:rsidR="00B23810">
        <w:rPr>
          <w:color w:val="333333"/>
          <w:sz w:val="28"/>
          <w:szCs w:val="28"/>
        </w:rPr>
        <w:t xml:space="preserve">Дмитриевский сельсовет </w:t>
      </w:r>
      <w:r w:rsidRPr="000F2F2D">
        <w:rPr>
          <w:color w:val="333333"/>
          <w:sz w:val="28"/>
          <w:szCs w:val="28"/>
        </w:rPr>
        <w:t>создана в целях улучшения взаимодействия субъектов противодействия экстремистской деятельности, повышения эффективности системы профилактических мер, направленных на выявление</w:t>
      </w:r>
      <w:r w:rsidR="00555577">
        <w:rPr>
          <w:color w:val="333333"/>
          <w:sz w:val="28"/>
          <w:szCs w:val="28"/>
        </w:rPr>
        <w:t xml:space="preserve"> и устранение причин и условий, </w:t>
      </w:r>
      <w:r w:rsidRPr="000F2F2D">
        <w:rPr>
          <w:color w:val="333333"/>
          <w:sz w:val="28"/>
          <w:szCs w:val="28"/>
        </w:rPr>
        <w:t xml:space="preserve">способствующих осуществлению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экстремистской</w:t>
      </w:r>
      <w:r w:rsidR="00555577">
        <w:rPr>
          <w:color w:val="333333"/>
          <w:sz w:val="28"/>
          <w:szCs w:val="28"/>
        </w:rPr>
        <w:t xml:space="preserve"> </w:t>
      </w:r>
      <w:r w:rsidRPr="000F2F2D">
        <w:rPr>
          <w:color w:val="333333"/>
          <w:sz w:val="28"/>
          <w:szCs w:val="28"/>
        </w:rPr>
        <w:t xml:space="preserve">деятельности. </w:t>
      </w:r>
      <w:r w:rsidRPr="000F2F2D">
        <w:rPr>
          <w:color w:val="333333"/>
          <w:sz w:val="28"/>
          <w:szCs w:val="28"/>
        </w:rPr>
        <w:br/>
        <w:t>1.2. В своей деятельности комиссия руководствуется Конституцией Российской Федерации, федеральными законами, федеральными подзаконными актами, законами</w:t>
      </w:r>
      <w:r w:rsidR="00B23810">
        <w:rPr>
          <w:color w:val="333333"/>
          <w:sz w:val="28"/>
          <w:szCs w:val="28"/>
        </w:rPr>
        <w:t xml:space="preserve"> Оренбургской области</w:t>
      </w:r>
      <w:proofErr w:type="gramStart"/>
      <w:r w:rsidR="00B23810">
        <w:rPr>
          <w:color w:val="333333"/>
          <w:sz w:val="28"/>
          <w:szCs w:val="28"/>
        </w:rPr>
        <w:t xml:space="preserve"> </w:t>
      </w:r>
      <w:r w:rsidRPr="000F2F2D">
        <w:rPr>
          <w:color w:val="333333"/>
          <w:sz w:val="28"/>
          <w:szCs w:val="28"/>
        </w:rPr>
        <w:t>,</w:t>
      </w:r>
      <w:proofErr w:type="gramEnd"/>
      <w:r w:rsidRPr="000F2F2D">
        <w:rPr>
          <w:color w:val="333333"/>
          <w:sz w:val="28"/>
          <w:szCs w:val="28"/>
        </w:rPr>
        <w:t xml:space="preserve"> Уставом муниципального образования </w:t>
      </w:r>
      <w:r w:rsidR="00B23810">
        <w:rPr>
          <w:color w:val="333333"/>
          <w:sz w:val="28"/>
          <w:szCs w:val="28"/>
        </w:rPr>
        <w:t>Дмитриевский сельсовет</w:t>
      </w:r>
      <w:r w:rsidRPr="000F2F2D">
        <w:rPr>
          <w:color w:val="333333"/>
          <w:sz w:val="28"/>
          <w:szCs w:val="28"/>
        </w:rPr>
        <w:t xml:space="preserve">,  а также настоящим Положением. </w:t>
      </w:r>
    </w:p>
    <w:p w:rsidR="00B23810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1.3. Комиссия является межведомственным коллегиальным органом муни</w:t>
      </w:r>
      <w:r>
        <w:rPr>
          <w:color w:val="333333"/>
          <w:sz w:val="28"/>
          <w:szCs w:val="28"/>
        </w:rPr>
        <w:t xml:space="preserve">ципального образования сельского поселения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1.4. Комиссия организует свою работу во взаимодействии с органами законодательной и исполнительной власти</w:t>
      </w:r>
      <w:r w:rsidR="00B23810">
        <w:rPr>
          <w:color w:val="333333"/>
          <w:sz w:val="28"/>
          <w:szCs w:val="28"/>
        </w:rPr>
        <w:t xml:space="preserve"> </w:t>
      </w:r>
      <w:proofErr w:type="spellStart"/>
      <w:r w:rsidR="00B23810">
        <w:rPr>
          <w:color w:val="333333"/>
          <w:sz w:val="28"/>
          <w:szCs w:val="28"/>
        </w:rPr>
        <w:t>Сакмарского</w:t>
      </w:r>
      <w:proofErr w:type="spellEnd"/>
      <w:r w:rsidR="00B23810">
        <w:rPr>
          <w:color w:val="333333"/>
          <w:sz w:val="28"/>
          <w:szCs w:val="28"/>
        </w:rPr>
        <w:t xml:space="preserve"> района Оренбургской области</w:t>
      </w:r>
      <w:r w:rsidRPr="000F2F2D">
        <w:rPr>
          <w:color w:val="333333"/>
          <w:sz w:val="28"/>
          <w:szCs w:val="28"/>
        </w:rPr>
        <w:t>, а также с территориальными органами федеральных органов исполнительной власти</w:t>
      </w:r>
      <w:proofErr w:type="gramStart"/>
      <w:r w:rsidRPr="000F2F2D">
        <w:rPr>
          <w:color w:val="333333"/>
          <w:sz w:val="28"/>
          <w:szCs w:val="28"/>
        </w:rPr>
        <w:t xml:space="preserve"> ,</w:t>
      </w:r>
      <w:proofErr w:type="gramEnd"/>
      <w:r w:rsidRPr="000F2F2D">
        <w:rPr>
          <w:color w:val="333333"/>
          <w:sz w:val="28"/>
          <w:szCs w:val="28"/>
        </w:rPr>
        <w:t xml:space="preserve"> учреждениями, предприятиями, организациями независимо от ведомственной принадлежности и организационно-правовых форм , общественными объединениями , расположенными на территории муниципального образования.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1.5. Цель деятельности комиссии - обеспечение общественной безопасности и правопорядка, защита конституционных прав и свобод граждан на территории муниципального образования</w:t>
      </w:r>
      <w:r w:rsidR="00B23810">
        <w:rPr>
          <w:color w:val="333333"/>
          <w:sz w:val="28"/>
          <w:szCs w:val="28"/>
        </w:rPr>
        <w:t xml:space="preserve"> Дмитриевский сельсовет</w:t>
      </w:r>
      <w:r w:rsidRPr="000F2F2D">
        <w:rPr>
          <w:color w:val="333333"/>
          <w:sz w:val="28"/>
          <w:szCs w:val="28"/>
        </w:rPr>
        <w:t xml:space="preserve">. </w:t>
      </w: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2. Задачи комиссии </w:t>
      </w: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</w:p>
    <w:p w:rsidR="0098092A" w:rsidRDefault="0098092A" w:rsidP="00EF2ED4">
      <w:pPr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Задачами комиссии являются: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2.1. Активизация участия муниципального образования в профилактике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 и улучшение взаимодействия с органами исполнительной власти </w:t>
      </w:r>
      <w:r w:rsidR="00B23810">
        <w:rPr>
          <w:color w:val="333333"/>
          <w:sz w:val="28"/>
          <w:szCs w:val="28"/>
        </w:rPr>
        <w:t xml:space="preserve">Оренбургской области </w:t>
      </w:r>
      <w:r w:rsidRPr="000F2F2D">
        <w:rPr>
          <w:color w:val="333333"/>
          <w:sz w:val="28"/>
          <w:szCs w:val="28"/>
        </w:rPr>
        <w:t xml:space="preserve">и органами местного самоуправления. </w:t>
      </w:r>
    </w:p>
    <w:p w:rsidR="00B23810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lastRenderedPageBreak/>
        <w:t xml:space="preserve">2.2. Вовлечение в работу по противодействию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 предприятий, учреждений, организаций всех форм собственности, а также общественных объединений, расположенных на территории муниципального</w:t>
      </w:r>
      <w:r>
        <w:rPr>
          <w:color w:val="333333"/>
          <w:sz w:val="28"/>
          <w:szCs w:val="28"/>
        </w:rPr>
        <w:t xml:space="preserve"> </w:t>
      </w:r>
      <w:r w:rsidR="00B23810">
        <w:rPr>
          <w:color w:val="333333"/>
          <w:sz w:val="28"/>
          <w:szCs w:val="28"/>
        </w:rPr>
        <w:t>образования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2.3. Организация мониторинга политических, социально-экономических и иных процессов, оказывающих влияние на ситуацию в области противодействия экстремизму</w:t>
      </w:r>
      <w:r>
        <w:rPr>
          <w:color w:val="333333"/>
          <w:sz w:val="28"/>
          <w:szCs w:val="28"/>
        </w:rPr>
        <w:t xml:space="preserve"> и терроризму</w:t>
      </w:r>
      <w:r w:rsidRPr="000F2F2D">
        <w:rPr>
          <w:color w:val="333333"/>
          <w:sz w:val="28"/>
          <w:szCs w:val="28"/>
        </w:rPr>
        <w:t xml:space="preserve">. </w:t>
      </w:r>
    </w:p>
    <w:p w:rsidR="00B23810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2.4. Разработка предложений по принятию профилактических мер, направленных на предупреждение</w:t>
      </w:r>
      <w:r>
        <w:rPr>
          <w:color w:val="333333"/>
          <w:sz w:val="28"/>
          <w:szCs w:val="28"/>
        </w:rPr>
        <w:t xml:space="preserve"> 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деятельности, в том числе на выявление и последующее устранение причин и условий, способствующих осуществлению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 на территории муниципального образования</w:t>
      </w:r>
      <w:r>
        <w:rPr>
          <w:color w:val="333333"/>
          <w:sz w:val="28"/>
          <w:szCs w:val="28"/>
        </w:rPr>
        <w:t xml:space="preserve">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2.5. Разработка предложений по совершенствованию нормативной правовой базы </w:t>
      </w:r>
      <w:r w:rsidR="00B23810">
        <w:rPr>
          <w:color w:val="333333"/>
          <w:sz w:val="28"/>
          <w:szCs w:val="28"/>
        </w:rPr>
        <w:t xml:space="preserve"> Оренбургской области </w:t>
      </w:r>
      <w:r w:rsidRPr="000F2F2D">
        <w:rPr>
          <w:color w:val="333333"/>
          <w:sz w:val="28"/>
          <w:szCs w:val="28"/>
        </w:rPr>
        <w:t xml:space="preserve">в сфере противодействия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2.6. Повышение общего уровня правовой культуры граждан, создание системы стимулов для ведения законопослушного образа жизни.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3. Основные функции комиссии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Комиссия в соответствии с возложенными на нее задачами: </w:t>
      </w:r>
      <w:r w:rsidRPr="000F2F2D">
        <w:rPr>
          <w:color w:val="333333"/>
          <w:sz w:val="28"/>
          <w:szCs w:val="28"/>
        </w:rPr>
        <w:br/>
        <w:t>3.1. Определяет с учетом складывающейся криминогенной ситуации, особенностей муниципального образования и других обстоятель</w:t>
      </w:r>
      <w:proofErr w:type="gramStart"/>
      <w:r w:rsidRPr="000F2F2D">
        <w:rPr>
          <w:color w:val="333333"/>
          <w:sz w:val="28"/>
          <w:szCs w:val="28"/>
        </w:rPr>
        <w:t>ств пр</w:t>
      </w:r>
      <w:proofErr w:type="gramEnd"/>
      <w:r w:rsidRPr="000F2F2D">
        <w:rPr>
          <w:color w:val="333333"/>
          <w:sz w:val="28"/>
          <w:szCs w:val="28"/>
        </w:rPr>
        <w:t xml:space="preserve">иоритетные направления, цели и задачи в сфере противодействия </w:t>
      </w:r>
      <w:r>
        <w:rPr>
          <w:color w:val="333333"/>
          <w:sz w:val="28"/>
          <w:szCs w:val="28"/>
        </w:rPr>
        <w:t xml:space="preserve"> 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3.2. Осуществляет планирование деятельности в сфере противодействия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</w:t>
      </w:r>
      <w:r>
        <w:rPr>
          <w:color w:val="333333"/>
          <w:sz w:val="28"/>
          <w:szCs w:val="28"/>
        </w:rPr>
        <w:t xml:space="preserve"> </w:t>
      </w:r>
      <w:r w:rsidRPr="000F2F2D">
        <w:rPr>
          <w:color w:val="333333"/>
          <w:sz w:val="28"/>
          <w:szCs w:val="28"/>
        </w:rPr>
        <w:t xml:space="preserve">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3.3. Контролирует реализацию программ и планов противодействия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3.4. Оказывает содействие и необходимую помощь учреждениям, предприятиям, организациям независимо от ведомственной принадлежности</w:t>
      </w:r>
      <w:r w:rsidR="00B23810">
        <w:rPr>
          <w:color w:val="333333"/>
          <w:sz w:val="28"/>
          <w:szCs w:val="28"/>
        </w:rPr>
        <w:t xml:space="preserve"> и организационно-правовых форм</w:t>
      </w:r>
      <w:r w:rsidRPr="000F2F2D">
        <w:rPr>
          <w:color w:val="333333"/>
          <w:sz w:val="28"/>
          <w:szCs w:val="28"/>
        </w:rPr>
        <w:t>, общественным объ</w:t>
      </w:r>
      <w:r w:rsidR="00B23810">
        <w:rPr>
          <w:color w:val="333333"/>
          <w:sz w:val="28"/>
          <w:szCs w:val="28"/>
        </w:rPr>
        <w:t>единениям</w:t>
      </w:r>
      <w:r w:rsidRPr="000F2F2D">
        <w:rPr>
          <w:color w:val="333333"/>
          <w:sz w:val="28"/>
          <w:szCs w:val="28"/>
        </w:rPr>
        <w:t>, расположенным на территории муниципального образования, организациям в организации деятельности по противодействию</w:t>
      </w:r>
      <w:r>
        <w:rPr>
          <w:color w:val="333333"/>
          <w:sz w:val="28"/>
          <w:szCs w:val="28"/>
        </w:rPr>
        <w:t xml:space="preserve"> 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3.5. Организует обмен опытом работы, в том числе в рамках межмуниципального сотрудничества.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4. Полномочия комиссии</w:t>
      </w: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4.1. Решения, принимаемые комиссией в пределах ее компетенции, обязательны для исполнения территориальными органами федеральных органов исполнительной власти, учреждениями, предприятиями,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</w:t>
      </w:r>
      <w:r w:rsidRPr="000F2F2D">
        <w:rPr>
          <w:color w:val="333333"/>
          <w:sz w:val="28"/>
          <w:szCs w:val="28"/>
        </w:rPr>
        <w:lastRenderedPageBreak/>
        <w:t xml:space="preserve">муниципального образования и принимающими участие в профилактике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экстремизма.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4.2. Комиссия в соответствии с возложенными задачами и функциями имеет право: </w:t>
      </w:r>
      <w:r w:rsidRPr="000F2F2D">
        <w:rPr>
          <w:color w:val="333333"/>
          <w:sz w:val="28"/>
          <w:szCs w:val="28"/>
        </w:rPr>
        <w:br/>
        <w:t>4.2.1. Проводить комплексный анализ состояния предупреждения экстремистской деятельности на территории муниципального образования с последующей подготовкой рекомендаций по улучшению работы по противодействию</w:t>
      </w:r>
      <w:r>
        <w:rPr>
          <w:color w:val="333333"/>
          <w:sz w:val="28"/>
          <w:szCs w:val="28"/>
        </w:rPr>
        <w:t xml:space="preserve"> 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  <w:r w:rsidRPr="000F2F2D">
        <w:rPr>
          <w:color w:val="333333"/>
          <w:sz w:val="28"/>
          <w:szCs w:val="28"/>
        </w:rPr>
        <w:br/>
        <w:t xml:space="preserve">4.2.2. Представлять Губернатору и Правительству </w:t>
      </w:r>
      <w:r w:rsidR="00B23810">
        <w:rPr>
          <w:color w:val="333333"/>
          <w:sz w:val="28"/>
          <w:szCs w:val="28"/>
        </w:rPr>
        <w:t xml:space="preserve">Оренбургской области </w:t>
      </w:r>
      <w:r w:rsidRPr="000F2F2D">
        <w:rPr>
          <w:color w:val="333333"/>
          <w:sz w:val="28"/>
          <w:szCs w:val="28"/>
        </w:rPr>
        <w:t xml:space="preserve">информацию о состоянии предупреждения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деятельности, вносить предложения по повышению ее эффективности.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4.2.3. Заслушивать на заседании комиссии отчеты представителей территориальных органов федеральных органов исполнительной власти</w:t>
      </w:r>
      <w:proofErr w:type="gramStart"/>
      <w:r w:rsidRPr="000F2F2D">
        <w:rPr>
          <w:color w:val="333333"/>
          <w:sz w:val="28"/>
          <w:szCs w:val="28"/>
        </w:rPr>
        <w:t xml:space="preserve"> ,</w:t>
      </w:r>
      <w:proofErr w:type="gramEnd"/>
      <w:r w:rsidRPr="000F2F2D">
        <w:rPr>
          <w:color w:val="333333"/>
          <w:sz w:val="28"/>
          <w:szCs w:val="28"/>
        </w:rPr>
        <w:t xml:space="preserve"> учреждений, предприятий, организаций независимо от ведомственной принадлежности и организационно-правовых форм , общественных объединений , расположенных на территории муниципального образования. </w:t>
      </w:r>
    </w:p>
    <w:p w:rsidR="0098092A" w:rsidRDefault="0098092A" w:rsidP="00B23810">
      <w:pPr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4.2.4. Запрашивать и получать в пределах своей компетенции от органов исполнительной власти</w:t>
      </w:r>
      <w:r w:rsidR="00B23810">
        <w:rPr>
          <w:color w:val="333333"/>
          <w:sz w:val="28"/>
          <w:szCs w:val="28"/>
        </w:rPr>
        <w:t xml:space="preserve"> Оренбургской области</w:t>
      </w:r>
      <w:r w:rsidRPr="000F2F2D">
        <w:rPr>
          <w:color w:val="333333"/>
          <w:sz w:val="28"/>
          <w:szCs w:val="28"/>
        </w:rPr>
        <w:t>, территориальных органов федеральных органов исполнительной власти</w:t>
      </w:r>
      <w:proofErr w:type="gramStart"/>
      <w:r w:rsidRPr="000F2F2D">
        <w:rPr>
          <w:color w:val="333333"/>
          <w:sz w:val="28"/>
          <w:szCs w:val="28"/>
        </w:rPr>
        <w:t xml:space="preserve"> ,</w:t>
      </w:r>
      <w:proofErr w:type="gramEnd"/>
      <w:r w:rsidRPr="000F2F2D">
        <w:rPr>
          <w:color w:val="333333"/>
          <w:sz w:val="28"/>
          <w:szCs w:val="28"/>
        </w:rPr>
        <w:t xml:space="preserve"> учреждений, предприятий, организаций независимо от ведомственной принадлежности и организационно-правовых форм , общественных объединений необходимую для ее деятельности информацию, документы и материалы. </w:t>
      </w:r>
      <w:r w:rsidRPr="000F2F2D">
        <w:rPr>
          <w:color w:val="333333"/>
          <w:sz w:val="28"/>
          <w:szCs w:val="28"/>
        </w:rPr>
        <w:br/>
        <w:t>4.2.5. Направлять своих представителей для участия в работе коллегий, заседаниях и совещаниях органов исполнительной власти, межведомственных комиссий муниципальных образований по вопросам, отнесенным к компетенции</w:t>
      </w:r>
      <w:r w:rsidR="00B23810">
        <w:rPr>
          <w:color w:val="333333"/>
          <w:sz w:val="28"/>
          <w:szCs w:val="28"/>
        </w:rPr>
        <w:t xml:space="preserve">  </w:t>
      </w:r>
      <w:r w:rsidRPr="000F2F2D">
        <w:rPr>
          <w:color w:val="333333"/>
          <w:sz w:val="28"/>
          <w:szCs w:val="28"/>
        </w:rPr>
        <w:t xml:space="preserve">комиссии. </w:t>
      </w:r>
      <w:r w:rsidRPr="000F2F2D">
        <w:rPr>
          <w:color w:val="333333"/>
          <w:sz w:val="28"/>
          <w:szCs w:val="28"/>
        </w:rPr>
        <w:br/>
        <w:t xml:space="preserve">4.2.6. Вносить в установленном порядке предложения о распределении финансовых средств и материальных ресурсов, направляемых на предупреждение </w:t>
      </w:r>
      <w:r>
        <w:rPr>
          <w:color w:val="333333"/>
          <w:sz w:val="28"/>
          <w:szCs w:val="28"/>
        </w:rPr>
        <w:t>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555577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4.2.7.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 в сфере противодействия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  <w:r w:rsidRPr="000F2F2D">
        <w:rPr>
          <w:color w:val="333333"/>
          <w:sz w:val="28"/>
          <w:szCs w:val="28"/>
        </w:rPr>
        <w:br/>
        <w:t xml:space="preserve">4.2.8. Вносить в установленном порядке предложения по вопросам, требующим решения Губернатора и Правительства </w:t>
      </w:r>
      <w:r w:rsidR="00555577">
        <w:rPr>
          <w:color w:val="333333"/>
          <w:sz w:val="28"/>
          <w:szCs w:val="28"/>
        </w:rPr>
        <w:t>Оренбургской области</w:t>
      </w:r>
    </w:p>
    <w:p w:rsidR="00555577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4.2.9. Организовывать разработку и рассматривать проекты программ по предупреждению</w:t>
      </w:r>
      <w:r>
        <w:rPr>
          <w:color w:val="333333"/>
          <w:sz w:val="28"/>
          <w:szCs w:val="28"/>
        </w:rPr>
        <w:t xml:space="preserve"> терроризма и</w:t>
      </w:r>
      <w:r w:rsidRPr="000F2F2D">
        <w:rPr>
          <w:color w:val="333333"/>
          <w:sz w:val="28"/>
          <w:szCs w:val="28"/>
        </w:rPr>
        <w:t xml:space="preserve"> экстремистской деятельности в муниципальном образовании</w:t>
      </w:r>
      <w:proofErr w:type="gramStart"/>
      <w:r>
        <w:rPr>
          <w:color w:val="333333"/>
          <w:sz w:val="28"/>
          <w:szCs w:val="28"/>
        </w:rPr>
        <w:t xml:space="preserve"> </w:t>
      </w:r>
      <w:r w:rsidR="00555577">
        <w:rPr>
          <w:color w:val="333333"/>
          <w:sz w:val="28"/>
          <w:szCs w:val="28"/>
        </w:rPr>
        <w:t>.</w:t>
      </w:r>
      <w:proofErr w:type="gramEnd"/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4.2.10. Принимать необходимые организационные меры по повышению качественного уровня проведения профилактических мер. </w:t>
      </w:r>
      <w:r w:rsidRPr="000F2F2D">
        <w:rPr>
          <w:color w:val="333333"/>
          <w:sz w:val="28"/>
          <w:szCs w:val="28"/>
        </w:rPr>
        <w:br/>
        <w:t xml:space="preserve">4.2.11. Рассматривать возможность использования новых форм, методов и технологий в предупреждении экстремистской деятельности. </w:t>
      </w:r>
      <w:r w:rsidRPr="000F2F2D">
        <w:rPr>
          <w:color w:val="333333"/>
          <w:sz w:val="28"/>
          <w:szCs w:val="28"/>
        </w:rPr>
        <w:br/>
        <w:t xml:space="preserve">4.2.12. Вносить Главе </w:t>
      </w:r>
      <w:r>
        <w:rPr>
          <w:color w:val="333333"/>
          <w:sz w:val="28"/>
          <w:szCs w:val="28"/>
        </w:rPr>
        <w:t>поселения</w:t>
      </w:r>
      <w:r w:rsidRPr="000F2F2D">
        <w:rPr>
          <w:color w:val="333333"/>
          <w:sz w:val="28"/>
          <w:szCs w:val="28"/>
        </w:rPr>
        <w:t xml:space="preserve"> предложения об изменении персонального состава комиссии, внесении изменений и дополнений в настоящее Положение. </w:t>
      </w:r>
      <w:r w:rsidRPr="000F2F2D">
        <w:rPr>
          <w:color w:val="333333"/>
          <w:sz w:val="28"/>
          <w:szCs w:val="28"/>
        </w:rPr>
        <w:br/>
        <w:t xml:space="preserve">4.2.13. Выступать инициатором размещения тематической социально значимой </w:t>
      </w:r>
      <w:r w:rsidRPr="000F2F2D">
        <w:rPr>
          <w:color w:val="333333"/>
          <w:sz w:val="28"/>
          <w:szCs w:val="28"/>
        </w:rPr>
        <w:lastRenderedPageBreak/>
        <w:t xml:space="preserve">рекламы и информации в </w:t>
      </w:r>
      <w:r>
        <w:rPr>
          <w:color w:val="333333"/>
          <w:sz w:val="28"/>
          <w:szCs w:val="28"/>
        </w:rPr>
        <w:t>сельском поселении Вата</w:t>
      </w:r>
      <w:r w:rsidRPr="000F2F2D">
        <w:rPr>
          <w:color w:val="333333"/>
          <w:sz w:val="28"/>
          <w:szCs w:val="28"/>
        </w:rPr>
        <w:t xml:space="preserve">, касающейся противодействия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center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>5. Регламент работы комиссии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5.1. Комиссию возглавляет председатель, а в его отсутствие - один из заместителей председателя по его поручению. </w:t>
      </w:r>
      <w:r w:rsidRPr="000F2F2D">
        <w:rPr>
          <w:color w:val="333333"/>
          <w:sz w:val="28"/>
          <w:szCs w:val="28"/>
        </w:rPr>
        <w:br/>
        <w:t xml:space="preserve">5.2. Председатель комиссии руководит деятельностью комиссии, определяет перечень, сроки и порядок рассмотрения вопросов на ее заседаниях; председательствует на заседаниях комиссии.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5.3. Ответственный секретарь комиссии: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обеспечивает подготовку документов и материалов, необходимых для рассмотрения на заседаниях комиссии;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ведет протоколы заседаний комиссии;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обеспечивает подготовку запросов, проектов решений и других материалов и документов, касающихся выполнения функций и задач комиссии;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оформляет и рассылает решения комиссии и выписки из них, а также выполняет поручения, связанные с их реализацией;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- организует оповещение членов комиссии о проведении очередного заседания. </w:t>
      </w:r>
      <w:r w:rsidRPr="000F2F2D">
        <w:rPr>
          <w:color w:val="333333"/>
          <w:sz w:val="28"/>
          <w:szCs w:val="28"/>
        </w:rPr>
        <w:br/>
        <w:t>5.4. Заседания комиссии проводятся по мере необходимости,</w:t>
      </w:r>
      <w:proofErr w:type="gramStart"/>
      <w:r w:rsidRPr="000F2F2D">
        <w:rPr>
          <w:color w:val="333333"/>
          <w:sz w:val="28"/>
          <w:szCs w:val="28"/>
        </w:rPr>
        <w:t xml:space="preserve"> ,</w:t>
      </w:r>
      <w:proofErr w:type="gramEnd"/>
      <w:r w:rsidRPr="000F2F2D">
        <w:rPr>
          <w:color w:val="333333"/>
          <w:sz w:val="28"/>
          <w:szCs w:val="28"/>
        </w:rPr>
        <w:t xml:space="preserve"> и считаются правомочными при участии не менее 2/3 от установленного числа членов комиссии.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5.5. 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является решающим.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5.7. Решения комиссии оформляются протоколом и подписываются председательствующим на заседании и ответственным секретарем. </w:t>
      </w:r>
      <w:r w:rsidRPr="000F2F2D">
        <w:rPr>
          <w:color w:val="333333"/>
          <w:sz w:val="28"/>
          <w:szCs w:val="28"/>
        </w:rPr>
        <w:br/>
        <w:t xml:space="preserve">5.8. В рамках комиссии могут создаваться рабочие группы по отдельным направлениям деятельности или для решения конкретной проблемы в сфере противодействия </w:t>
      </w:r>
      <w:r>
        <w:rPr>
          <w:color w:val="333333"/>
          <w:sz w:val="28"/>
          <w:szCs w:val="28"/>
        </w:rPr>
        <w:t>терроризму и</w:t>
      </w:r>
      <w:r w:rsidRPr="000F2F2D">
        <w:rPr>
          <w:color w:val="333333"/>
          <w:sz w:val="28"/>
          <w:szCs w:val="28"/>
        </w:rPr>
        <w:t xml:space="preserve"> экстремистской деятельности. </w:t>
      </w:r>
    </w:p>
    <w:p w:rsidR="0098092A" w:rsidRDefault="0098092A" w:rsidP="00EF2ED4">
      <w:pPr>
        <w:jc w:val="both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t xml:space="preserve">5.9. Председатель комиссии, а в его отсутствие - заместитель председателя, вправе перенести очередное заседание или назначить дополнительное. </w:t>
      </w:r>
      <w:r w:rsidRPr="000F2F2D">
        <w:rPr>
          <w:color w:val="333333"/>
          <w:sz w:val="28"/>
          <w:szCs w:val="28"/>
        </w:rPr>
        <w:br/>
        <w:t xml:space="preserve">5.10. Наряду с членами комиссии участие в ее заседании могут принимать лица, приглашенные для участия в обсуждении отдельных вопросов повестки дня. </w:t>
      </w:r>
      <w:r w:rsidRPr="000F2F2D">
        <w:rPr>
          <w:color w:val="333333"/>
          <w:sz w:val="28"/>
          <w:szCs w:val="28"/>
        </w:rPr>
        <w:br/>
        <w:t xml:space="preserve">5.11. Комиссия осуществляет свою деятельность в соответствии с планом работы, принимаемым на заседании комиссии и утверждаемым ее председателем. </w:t>
      </w:r>
      <w:r w:rsidRPr="000F2F2D">
        <w:rPr>
          <w:color w:val="333333"/>
          <w:sz w:val="28"/>
          <w:szCs w:val="28"/>
        </w:rPr>
        <w:br/>
        <w:t xml:space="preserve">5.12. Информационно-аналитическое обеспечение деятельности комиссии осуществляют представители Администрации </w:t>
      </w:r>
      <w:r>
        <w:rPr>
          <w:color w:val="333333"/>
          <w:sz w:val="28"/>
          <w:szCs w:val="28"/>
        </w:rPr>
        <w:t>поселения</w:t>
      </w:r>
      <w:r w:rsidRPr="000F2F2D">
        <w:rPr>
          <w:color w:val="333333"/>
          <w:sz w:val="28"/>
          <w:szCs w:val="28"/>
        </w:rPr>
        <w:t xml:space="preserve">, входящие в состав комиссии. </w:t>
      </w:r>
      <w:r w:rsidRPr="000F2F2D">
        <w:rPr>
          <w:color w:val="333333"/>
          <w:sz w:val="28"/>
          <w:szCs w:val="28"/>
        </w:rPr>
        <w:br/>
      </w:r>
    </w:p>
    <w:p w:rsidR="0098092A" w:rsidRDefault="0098092A" w:rsidP="00EF2ED4">
      <w:pPr>
        <w:jc w:val="right"/>
        <w:rPr>
          <w:color w:val="333333"/>
          <w:sz w:val="28"/>
          <w:szCs w:val="28"/>
        </w:rPr>
      </w:pPr>
      <w:r w:rsidRPr="000F2F2D">
        <w:rPr>
          <w:color w:val="333333"/>
          <w:sz w:val="28"/>
          <w:szCs w:val="28"/>
        </w:rPr>
        <w:lastRenderedPageBreak/>
        <w:br/>
        <w:t>Приложение 2</w:t>
      </w:r>
    </w:p>
    <w:p w:rsidR="0098092A" w:rsidRDefault="0098092A" w:rsidP="00EF2ED4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  <w:r w:rsidRPr="000F2F2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администрации</w:t>
      </w:r>
    </w:p>
    <w:p w:rsidR="0098092A" w:rsidRDefault="003B383C" w:rsidP="00EF2ED4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«24»марта 2017№8-п</w:t>
      </w:r>
    </w:p>
    <w:p w:rsidR="0098092A" w:rsidRDefault="0098092A" w:rsidP="00EF2ED4">
      <w:pPr>
        <w:jc w:val="center"/>
        <w:rPr>
          <w:b/>
          <w:color w:val="333333"/>
        </w:rPr>
      </w:pPr>
    </w:p>
    <w:p w:rsidR="0098092A" w:rsidRDefault="0098092A" w:rsidP="00EF2ED4">
      <w:pPr>
        <w:jc w:val="center"/>
        <w:rPr>
          <w:b/>
          <w:color w:val="333333"/>
        </w:rPr>
      </w:pPr>
    </w:p>
    <w:p w:rsidR="0098092A" w:rsidRDefault="0098092A" w:rsidP="00EF2ED4">
      <w:pPr>
        <w:jc w:val="center"/>
        <w:rPr>
          <w:b/>
          <w:color w:val="333333"/>
        </w:rPr>
      </w:pPr>
    </w:p>
    <w:p w:rsidR="0098092A" w:rsidRDefault="0098092A" w:rsidP="00EF2ED4">
      <w:pPr>
        <w:jc w:val="center"/>
        <w:rPr>
          <w:b/>
          <w:color w:val="333333"/>
        </w:rPr>
      </w:pPr>
      <w:r w:rsidRPr="001E0C9D">
        <w:rPr>
          <w:b/>
          <w:color w:val="333333"/>
        </w:rPr>
        <w:t xml:space="preserve">СОСТАВ </w:t>
      </w:r>
      <w:r w:rsidRPr="001E0C9D">
        <w:rPr>
          <w:b/>
          <w:color w:val="333333"/>
        </w:rPr>
        <w:br/>
        <w:t xml:space="preserve">МЕЖВЕДОМСТВЕННОЙ КОМИССИИ </w:t>
      </w:r>
      <w:r w:rsidRPr="001E0C9D">
        <w:rPr>
          <w:b/>
          <w:color w:val="333333"/>
        </w:rPr>
        <w:br/>
        <w:t xml:space="preserve">ПО ПРОТИВОДЕЙСТВИЮ ТЕРРОРИЗМУ И ЭКСТРЕМИСТСКОЙ ДЕЯТЕЛЬНОСТИ В МУНИЦИПАЛЬНОМ  ОБРАЗОВАНИИ </w:t>
      </w:r>
      <w:r w:rsidR="00555577">
        <w:rPr>
          <w:b/>
          <w:color w:val="333333"/>
        </w:rPr>
        <w:t>ДМИТРИЕВСКИЙ СЕЛЬСОВЕТ</w:t>
      </w:r>
    </w:p>
    <w:p w:rsidR="0098092A" w:rsidRDefault="0098092A" w:rsidP="00EF2ED4">
      <w:pPr>
        <w:jc w:val="center"/>
        <w:rPr>
          <w:b/>
          <w:color w:val="333333"/>
        </w:rPr>
      </w:pPr>
    </w:p>
    <w:p w:rsidR="0098092A" w:rsidRDefault="00555577" w:rsidP="00EF2ED4">
      <w:pPr>
        <w:rPr>
          <w:sz w:val="28"/>
          <w:szCs w:val="28"/>
        </w:rPr>
      </w:pPr>
      <w:r>
        <w:rPr>
          <w:sz w:val="28"/>
          <w:szCs w:val="28"/>
        </w:rPr>
        <w:t xml:space="preserve">Свиридов Юрий Николаевич  </w:t>
      </w:r>
      <w:r w:rsidR="0098092A">
        <w:rPr>
          <w:sz w:val="28"/>
          <w:szCs w:val="28"/>
        </w:rPr>
        <w:t xml:space="preserve">Глава сельского </w:t>
      </w:r>
      <w:r>
        <w:rPr>
          <w:sz w:val="28"/>
          <w:szCs w:val="28"/>
        </w:rPr>
        <w:t xml:space="preserve">сельсовета </w:t>
      </w:r>
      <w:r w:rsidR="0098092A">
        <w:rPr>
          <w:sz w:val="28"/>
          <w:szCs w:val="28"/>
        </w:rPr>
        <w:t>- председатель комиссии;</w:t>
      </w:r>
    </w:p>
    <w:p w:rsidR="0098092A" w:rsidRDefault="00555577" w:rsidP="00EF2ED4">
      <w:pPr>
        <w:rPr>
          <w:sz w:val="28"/>
          <w:szCs w:val="28"/>
        </w:rPr>
      </w:pPr>
      <w:r>
        <w:rPr>
          <w:sz w:val="28"/>
          <w:szCs w:val="28"/>
        </w:rPr>
        <w:t xml:space="preserve">Назарова Лариса Николаевна заместитель главы администрации </w:t>
      </w:r>
      <w:r w:rsidR="0098092A">
        <w:rPr>
          <w:sz w:val="28"/>
          <w:szCs w:val="28"/>
        </w:rPr>
        <w:t xml:space="preserve"> – заместитель председателя комиссии;</w:t>
      </w:r>
    </w:p>
    <w:p w:rsidR="0098092A" w:rsidRDefault="00555577" w:rsidP="00EF2E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Олеся Сергеевна </w:t>
      </w:r>
      <w:r w:rsidR="0098092A">
        <w:rPr>
          <w:sz w:val="28"/>
          <w:szCs w:val="28"/>
        </w:rPr>
        <w:t>ведущий специалист администрации – секретарь комиссии</w:t>
      </w:r>
    </w:p>
    <w:p w:rsidR="0098092A" w:rsidRDefault="0098092A" w:rsidP="00EF2ED4">
      <w:pPr>
        <w:rPr>
          <w:sz w:val="28"/>
          <w:szCs w:val="28"/>
        </w:rPr>
      </w:pPr>
    </w:p>
    <w:p w:rsidR="0098092A" w:rsidRDefault="0098092A" w:rsidP="00EF2ED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8092A" w:rsidRDefault="0098092A" w:rsidP="00EF2ED4">
      <w:pPr>
        <w:jc w:val="center"/>
        <w:rPr>
          <w:sz w:val="28"/>
          <w:szCs w:val="28"/>
        </w:rPr>
      </w:pPr>
    </w:p>
    <w:p w:rsidR="0098092A" w:rsidRDefault="00555577" w:rsidP="00EF2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Круглов Николай Владимирович </w:t>
      </w:r>
      <w:proofErr w:type="gramStart"/>
      <w:r w:rsidR="0098092A"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епутат Совета депутатов муниципального образования Дмитриевский сельсовет </w:t>
      </w:r>
      <w:r w:rsidR="0098092A">
        <w:rPr>
          <w:sz w:val="28"/>
          <w:szCs w:val="28"/>
        </w:rPr>
        <w:t>(по согласованию)</w:t>
      </w:r>
    </w:p>
    <w:p w:rsidR="002D7537" w:rsidRDefault="002D7537" w:rsidP="00EF2ED4">
      <w:pPr>
        <w:jc w:val="both"/>
        <w:rPr>
          <w:sz w:val="28"/>
          <w:szCs w:val="28"/>
        </w:rPr>
      </w:pPr>
    </w:p>
    <w:p w:rsidR="0098092A" w:rsidRDefault="00555577" w:rsidP="00EF2E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Бикмухаметова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Кулановн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98092A">
        <w:rPr>
          <w:sz w:val="28"/>
          <w:szCs w:val="28"/>
        </w:rPr>
        <w:t xml:space="preserve">Директор Муниципального Образовательного Учреждения  </w:t>
      </w:r>
      <w:r>
        <w:rPr>
          <w:sz w:val="28"/>
          <w:szCs w:val="28"/>
        </w:rPr>
        <w:t xml:space="preserve">Дмитриевская </w:t>
      </w:r>
      <w:r w:rsidR="0098092A">
        <w:rPr>
          <w:sz w:val="28"/>
          <w:szCs w:val="28"/>
        </w:rPr>
        <w:t>Общеобразовательная Средняя Школа (по согласованию)</w:t>
      </w:r>
    </w:p>
    <w:p w:rsidR="002D7537" w:rsidRDefault="002D7537" w:rsidP="00EF2ED4">
      <w:pPr>
        <w:jc w:val="both"/>
        <w:rPr>
          <w:sz w:val="28"/>
          <w:szCs w:val="28"/>
        </w:rPr>
      </w:pPr>
    </w:p>
    <w:p w:rsidR="0098092A" w:rsidRDefault="00555577" w:rsidP="00EF2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Светлана Павловна </w:t>
      </w:r>
      <w:r w:rsidR="009809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8092A">
        <w:rPr>
          <w:sz w:val="28"/>
          <w:szCs w:val="28"/>
        </w:rPr>
        <w:t xml:space="preserve"> специалист</w:t>
      </w:r>
      <w:r w:rsidR="00EF2ED4">
        <w:rPr>
          <w:sz w:val="28"/>
          <w:szCs w:val="28"/>
        </w:rPr>
        <w:t xml:space="preserve"> администрации поселения</w:t>
      </w:r>
      <w:r w:rsidR="0098092A">
        <w:rPr>
          <w:sz w:val="28"/>
          <w:szCs w:val="28"/>
        </w:rPr>
        <w:t xml:space="preserve"> </w:t>
      </w:r>
    </w:p>
    <w:p w:rsidR="002D7537" w:rsidRDefault="002D7537" w:rsidP="00EF2ED4">
      <w:pPr>
        <w:jc w:val="both"/>
        <w:rPr>
          <w:sz w:val="28"/>
          <w:szCs w:val="28"/>
        </w:rPr>
      </w:pPr>
    </w:p>
    <w:p w:rsidR="0098092A" w:rsidRDefault="00EF2ED4" w:rsidP="00EF2ED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8092A">
        <w:rPr>
          <w:sz w:val="28"/>
          <w:szCs w:val="28"/>
        </w:rPr>
        <w:t xml:space="preserve">частковый уполномоченный РОВД </w:t>
      </w:r>
      <w:proofErr w:type="spellStart"/>
      <w:r w:rsidR="00555577">
        <w:rPr>
          <w:sz w:val="28"/>
          <w:szCs w:val="28"/>
        </w:rPr>
        <w:t>Сакмарского</w:t>
      </w:r>
      <w:proofErr w:type="spellEnd"/>
      <w:r w:rsidR="00555577">
        <w:rPr>
          <w:sz w:val="28"/>
          <w:szCs w:val="28"/>
        </w:rPr>
        <w:t xml:space="preserve"> </w:t>
      </w:r>
      <w:r w:rsidR="0098092A">
        <w:rPr>
          <w:sz w:val="28"/>
          <w:szCs w:val="28"/>
        </w:rPr>
        <w:t>района (по согласованию)</w:t>
      </w:r>
    </w:p>
    <w:p w:rsidR="002D7537" w:rsidRDefault="002D7537" w:rsidP="00EF2ED4">
      <w:pPr>
        <w:jc w:val="both"/>
        <w:rPr>
          <w:sz w:val="28"/>
          <w:szCs w:val="28"/>
        </w:rPr>
      </w:pPr>
    </w:p>
    <w:sectPr w:rsidR="002D7537" w:rsidSect="00EF2ED4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FA" w:rsidRDefault="00990CFA">
      <w:r>
        <w:separator/>
      </w:r>
    </w:p>
  </w:endnote>
  <w:endnote w:type="continuationSeparator" w:id="0">
    <w:p w:rsidR="00990CFA" w:rsidRDefault="0099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FA" w:rsidRDefault="00990CFA">
      <w:r>
        <w:separator/>
      </w:r>
    </w:p>
  </w:footnote>
  <w:footnote w:type="continuationSeparator" w:id="0">
    <w:p w:rsidR="00990CFA" w:rsidRDefault="00990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6C" w:rsidRDefault="00DF1B0F" w:rsidP="00AB1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4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46C" w:rsidRDefault="00A604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6C" w:rsidRDefault="00DF1B0F" w:rsidP="00AB1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4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83C">
      <w:rPr>
        <w:rStyle w:val="a5"/>
        <w:noProof/>
      </w:rPr>
      <w:t>6</w:t>
    </w:r>
    <w:r>
      <w:rPr>
        <w:rStyle w:val="a5"/>
      </w:rPr>
      <w:fldChar w:fldCharType="end"/>
    </w:r>
  </w:p>
  <w:p w:rsidR="00A6046C" w:rsidRDefault="00A604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1BE"/>
    <w:rsid w:val="00070FE2"/>
    <w:rsid w:val="000D1C6F"/>
    <w:rsid w:val="00130584"/>
    <w:rsid w:val="00172EB3"/>
    <w:rsid w:val="001C0ED6"/>
    <w:rsid w:val="001E526B"/>
    <w:rsid w:val="001E5C8E"/>
    <w:rsid w:val="001F2F86"/>
    <w:rsid w:val="002C67F7"/>
    <w:rsid w:val="002D7537"/>
    <w:rsid w:val="003343F2"/>
    <w:rsid w:val="00355E71"/>
    <w:rsid w:val="003A3E2F"/>
    <w:rsid w:val="003B383C"/>
    <w:rsid w:val="004073E9"/>
    <w:rsid w:val="00483A71"/>
    <w:rsid w:val="00522588"/>
    <w:rsid w:val="00555577"/>
    <w:rsid w:val="00564A06"/>
    <w:rsid w:val="005F353D"/>
    <w:rsid w:val="00640D80"/>
    <w:rsid w:val="006A3880"/>
    <w:rsid w:val="007F61BE"/>
    <w:rsid w:val="00854D71"/>
    <w:rsid w:val="008E10B6"/>
    <w:rsid w:val="00904962"/>
    <w:rsid w:val="0098092A"/>
    <w:rsid w:val="00990CFA"/>
    <w:rsid w:val="009A59DA"/>
    <w:rsid w:val="00A33D9E"/>
    <w:rsid w:val="00A6046C"/>
    <w:rsid w:val="00A81D65"/>
    <w:rsid w:val="00AB1949"/>
    <w:rsid w:val="00B11489"/>
    <w:rsid w:val="00B23810"/>
    <w:rsid w:val="00B8380A"/>
    <w:rsid w:val="00C25547"/>
    <w:rsid w:val="00DD4799"/>
    <w:rsid w:val="00DF1B0F"/>
    <w:rsid w:val="00E016BE"/>
    <w:rsid w:val="00E73D55"/>
    <w:rsid w:val="00EF2ED4"/>
    <w:rsid w:val="00F31269"/>
    <w:rsid w:val="00F42B0A"/>
    <w:rsid w:val="00F77A85"/>
    <w:rsid w:val="00F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BE"/>
    <w:rPr>
      <w:sz w:val="24"/>
      <w:szCs w:val="24"/>
    </w:rPr>
  </w:style>
  <w:style w:type="paragraph" w:styleId="1">
    <w:name w:val="heading 1"/>
    <w:basedOn w:val="a"/>
    <w:next w:val="a"/>
    <w:qFormat/>
    <w:rsid w:val="001E5C8E"/>
    <w:pPr>
      <w:keepNext/>
      <w:ind w:firstLine="1134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809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8092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61BE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hAnsi="TimesDL"/>
      <w:noProof/>
      <w:sz w:val="20"/>
      <w:szCs w:val="20"/>
    </w:rPr>
  </w:style>
  <w:style w:type="paragraph" w:customStyle="1" w:styleId="ConsPlusNormal">
    <w:name w:val="ConsPlusNormal"/>
    <w:rsid w:val="007F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61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F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F61BE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A59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9DA"/>
  </w:style>
  <w:style w:type="character" w:customStyle="1" w:styleId="30">
    <w:name w:val="Заголовок 3 Знак"/>
    <w:link w:val="3"/>
    <w:semiHidden/>
    <w:rsid w:val="009809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98092A"/>
    <w:rPr>
      <w:rFonts w:ascii="Cambria" w:eastAsia="Times New Roman" w:hAnsi="Cambria" w:cs="Times New Roman"/>
      <w:color w:val="243F60"/>
      <w:sz w:val="22"/>
      <w:szCs w:val="22"/>
    </w:rPr>
  </w:style>
  <w:style w:type="paragraph" w:styleId="a6">
    <w:name w:val="Title"/>
    <w:basedOn w:val="a"/>
    <w:link w:val="a7"/>
    <w:qFormat/>
    <w:rsid w:val="0098092A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iCs/>
      <w:sz w:val="32"/>
      <w:szCs w:val="32"/>
    </w:rPr>
  </w:style>
  <w:style w:type="character" w:customStyle="1" w:styleId="a7">
    <w:name w:val="Название Знак"/>
    <w:link w:val="a6"/>
    <w:rsid w:val="0098092A"/>
    <w:rPr>
      <w:rFonts w:ascii="Times New Roman CYR" w:hAnsi="Times New Roman CYR" w:cs="Times New Roman CYR"/>
      <w:b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Larisa</cp:lastModifiedBy>
  <cp:revision>4</cp:revision>
  <cp:lastPrinted>2017-03-29T07:02:00Z</cp:lastPrinted>
  <dcterms:created xsi:type="dcterms:W3CDTF">2017-03-29T07:02:00Z</dcterms:created>
  <dcterms:modified xsi:type="dcterms:W3CDTF">2017-03-30T12:26:00Z</dcterms:modified>
</cp:coreProperties>
</file>